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62C" w:rsidRDefault="006C462C" w:rsidP="006C462C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Klasa V</w:t>
      </w:r>
      <w:r>
        <w:rPr>
          <w:rFonts w:ascii="Times New Roman" w:hAnsi="Times New Roman" w:cs="Times New Roman"/>
          <w:b/>
          <w:sz w:val="24"/>
          <w:u w:val="single"/>
        </w:rPr>
        <w:t>I</w:t>
      </w:r>
      <w:r w:rsidR="003645FC">
        <w:rPr>
          <w:rFonts w:ascii="Times New Roman" w:hAnsi="Times New Roman" w:cs="Times New Roman"/>
          <w:b/>
          <w:sz w:val="24"/>
          <w:u w:val="single"/>
        </w:rPr>
        <w:t xml:space="preserve"> (środa 01.04.20204)</w:t>
      </w:r>
      <w:bookmarkStart w:id="0" w:name="_GoBack"/>
      <w:bookmarkEnd w:id="0"/>
    </w:p>
    <w:p w:rsidR="006C462C" w:rsidRDefault="006C462C" w:rsidP="006C46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>
        <w:rPr>
          <w:rFonts w:ascii="Times New Roman" w:hAnsi="Times New Roman" w:cs="Times New Roman"/>
          <w:b/>
          <w:bCs/>
          <w:sz w:val="24"/>
          <w:szCs w:val="24"/>
        </w:rPr>
        <w:t>Sprawdzenie i ocena wiadomości- ryby, płazy i gady.</w:t>
      </w:r>
    </w:p>
    <w:p w:rsidR="006C462C" w:rsidRDefault="006C462C" w:rsidP="006C46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opracowania dla ucznia:</w:t>
      </w:r>
    </w:p>
    <w:p w:rsidR="006C462C" w:rsidRPr="004D48D6" w:rsidRDefault="006C462C" w:rsidP="006C462C">
      <w:pPr>
        <w:spacing w:after="40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Karta pracy- </w:t>
      </w:r>
      <w:r w:rsidRPr="004D48D6">
        <w:rPr>
          <w:rFonts w:ascii="Times New Roman" w:hAnsi="Times New Roman" w:cs="Times New Roman"/>
          <w:b/>
          <w:color w:val="000000"/>
        </w:rPr>
        <w:t>ryby, płazy, gady</w:t>
      </w:r>
    </w:p>
    <w:p w:rsidR="006C462C" w:rsidRPr="004D48D6" w:rsidRDefault="006C462C" w:rsidP="006C462C">
      <w:pPr>
        <w:pStyle w:val="Pa54"/>
        <w:numPr>
          <w:ilvl w:val="0"/>
          <w:numId w:val="2"/>
        </w:numPr>
        <w:spacing w:after="40"/>
        <w:ind w:left="284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Zaznacz poprawne dokończenie zdania. </w:t>
      </w:r>
      <w:r w:rsidRPr="004D48D6">
        <w:rPr>
          <w:rFonts w:ascii="Times New Roman" w:hAnsi="Times New Roman" w:cs="Times New Roman"/>
          <w:b/>
          <w:color w:val="8A0000"/>
          <w:sz w:val="22"/>
          <w:szCs w:val="22"/>
        </w:rPr>
        <w:t xml:space="preserve"> </w:t>
      </w: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Zwierzęta zmiennocieplne to zwierzęta, których temperatura ciała </w:t>
      </w:r>
    </w:p>
    <w:p w:rsidR="006C462C" w:rsidRPr="004D48D6" w:rsidRDefault="006C462C" w:rsidP="006C462C">
      <w:pPr>
        <w:pStyle w:val="Pa82"/>
        <w:spacing w:after="40"/>
        <w:ind w:left="284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A. jest zależna od temperatury otoczenia. </w:t>
      </w:r>
    </w:p>
    <w:p w:rsidR="006C462C" w:rsidRPr="004D48D6" w:rsidRDefault="006C462C" w:rsidP="006C462C">
      <w:pPr>
        <w:pStyle w:val="Pa82"/>
        <w:spacing w:after="40"/>
        <w:ind w:left="284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B. jest zawsze wyższa od temperatury otoczenia. </w:t>
      </w:r>
    </w:p>
    <w:p w:rsidR="006C462C" w:rsidRPr="004D48D6" w:rsidRDefault="006C462C" w:rsidP="006C462C">
      <w:pPr>
        <w:pStyle w:val="Pa82"/>
        <w:spacing w:after="40"/>
        <w:ind w:left="284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C. jest stała – niezależnie od temperatury otoczenia. </w:t>
      </w:r>
    </w:p>
    <w:p w:rsidR="006C462C" w:rsidRPr="004D48D6" w:rsidRDefault="006C462C" w:rsidP="006C462C">
      <w:pPr>
        <w:pStyle w:val="Pa82"/>
        <w:spacing w:after="40"/>
        <w:ind w:left="284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>D. jest zawsze niższa od temperatury otoczenia.</w:t>
      </w:r>
    </w:p>
    <w:p w:rsidR="006C462C" w:rsidRPr="004D48D6" w:rsidRDefault="006C462C" w:rsidP="006C462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6C462C" w:rsidRPr="004D48D6" w:rsidRDefault="006C462C" w:rsidP="006C462C">
      <w:pPr>
        <w:pStyle w:val="Pa82"/>
        <w:numPr>
          <w:ilvl w:val="0"/>
          <w:numId w:val="2"/>
        </w:numPr>
        <w:spacing w:after="40" w:line="276" w:lineRule="auto"/>
        <w:ind w:left="284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Napisz, jakie znaczenie dla ryb mają poniższe cechy ich budowy. </w:t>
      </w:r>
    </w:p>
    <w:p w:rsidR="006C462C" w:rsidRPr="004D48D6" w:rsidRDefault="006C462C" w:rsidP="006C462C">
      <w:pPr>
        <w:pStyle w:val="Pa82"/>
        <w:spacing w:after="40" w:line="276" w:lineRule="auto"/>
        <w:ind w:left="284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>Opływowy kształt ciała: _________________________________________________________________________</w:t>
      </w:r>
    </w:p>
    <w:p w:rsidR="006C462C" w:rsidRPr="004D48D6" w:rsidRDefault="006C462C" w:rsidP="006C462C">
      <w:pPr>
        <w:pStyle w:val="Pa82"/>
        <w:spacing w:after="40" w:line="276" w:lineRule="auto"/>
        <w:ind w:left="284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>Występowanie płetwy grzbietowej: _________________________________________________________________________</w:t>
      </w:r>
    </w:p>
    <w:p w:rsidR="006C462C" w:rsidRPr="004D48D6" w:rsidRDefault="006C462C" w:rsidP="006C462C">
      <w:pPr>
        <w:pStyle w:val="Pa82"/>
        <w:spacing w:after="40" w:line="276" w:lineRule="auto"/>
        <w:ind w:left="284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>Obecność linii bocznej: _________________________________________________________________________</w:t>
      </w:r>
    </w:p>
    <w:p w:rsidR="006C462C" w:rsidRPr="004D48D6" w:rsidRDefault="006C462C" w:rsidP="006C462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6C462C" w:rsidRPr="004D48D6" w:rsidRDefault="006C462C" w:rsidP="006C462C">
      <w:pPr>
        <w:pStyle w:val="Pa54"/>
        <w:numPr>
          <w:ilvl w:val="0"/>
          <w:numId w:val="2"/>
        </w:numPr>
        <w:spacing w:after="100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>Poniższe rysunki przedstawiają narządy oddechowe przedstawicieli dwóch różnych grup kręgowców zmiennocieplnych.</w:t>
      </w:r>
    </w:p>
    <w:p w:rsidR="006C462C" w:rsidRPr="004D48D6" w:rsidRDefault="006C462C" w:rsidP="006C462C">
      <w:pPr>
        <w:pStyle w:val="Pa83"/>
        <w:spacing w:after="100"/>
        <w:ind w:left="340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noProof/>
          <w:color w:val="000000"/>
          <w:sz w:val="22"/>
          <w:szCs w:val="22"/>
          <w:lang w:eastAsia="pl-PL"/>
        </w:rPr>
        <w:drawing>
          <wp:inline distT="0" distB="0" distL="0" distR="0" wp14:anchorId="52F3398C" wp14:editId="57F39D2E">
            <wp:extent cx="3175000" cy="1426210"/>
            <wp:effectExtent l="0" t="0" r="635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62C" w:rsidRPr="004D48D6" w:rsidRDefault="006C462C" w:rsidP="006C462C">
      <w:pPr>
        <w:pStyle w:val="Pa83"/>
        <w:spacing w:after="100"/>
        <w:ind w:left="284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Wykreśl niepotrzebne wyrazy tak, aby zdania zawierały prawdziwe informacje. </w:t>
      </w:r>
    </w:p>
    <w:p w:rsidR="006C462C" w:rsidRPr="004D48D6" w:rsidRDefault="006C462C" w:rsidP="006C462C">
      <w:pPr>
        <w:pStyle w:val="Pa82"/>
        <w:spacing w:after="40"/>
        <w:ind w:left="284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Dorosłe płazy oddychają za pomocą płuc przedstawionych na ilustracji </w:t>
      </w:r>
      <w:r w:rsidRPr="004D48D6">
        <w:rPr>
          <w:rFonts w:ascii="Times New Roman" w:hAnsi="Times New Roman" w:cs="Times New Roman"/>
          <w:i/>
          <w:color w:val="000000"/>
          <w:sz w:val="22"/>
          <w:szCs w:val="22"/>
        </w:rPr>
        <w:t>A</w:t>
      </w: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 / </w:t>
      </w:r>
      <w:r w:rsidRPr="004D48D6">
        <w:rPr>
          <w:rFonts w:ascii="Times New Roman" w:hAnsi="Times New Roman" w:cs="Times New Roman"/>
          <w:i/>
          <w:color w:val="000000"/>
          <w:sz w:val="22"/>
          <w:szCs w:val="22"/>
        </w:rPr>
        <w:t>B</w:t>
      </w: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. Ich ściany są </w:t>
      </w:r>
      <w:r w:rsidRPr="004D48D6">
        <w:rPr>
          <w:rFonts w:ascii="Times New Roman" w:hAnsi="Times New Roman" w:cs="Times New Roman"/>
          <w:i/>
          <w:color w:val="000000"/>
          <w:sz w:val="22"/>
          <w:szCs w:val="22"/>
        </w:rPr>
        <w:t>silnie</w:t>
      </w: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 / </w:t>
      </w:r>
      <w:r w:rsidRPr="004D48D6">
        <w:rPr>
          <w:rFonts w:ascii="Times New Roman" w:hAnsi="Times New Roman" w:cs="Times New Roman"/>
          <w:i/>
          <w:color w:val="000000"/>
          <w:sz w:val="22"/>
          <w:szCs w:val="22"/>
        </w:rPr>
        <w:t>słabo</w:t>
      </w: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 pofałdowane, więc powierzchnia oddechowa jest </w:t>
      </w:r>
      <w:r w:rsidRPr="004D48D6">
        <w:rPr>
          <w:rFonts w:ascii="Times New Roman" w:hAnsi="Times New Roman" w:cs="Times New Roman"/>
          <w:i/>
          <w:color w:val="000000"/>
          <w:sz w:val="22"/>
          <w:szCs w:val="22"/>
        </w:rPr>
        <w:t>duża</w:t>
      </w: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 / </w:t>
      </w:r>
      <w:r w:rsidRPr="004D48D6">
        <w:rPr>
          <w:rFonts w:ascii="Times New Roman" w:hAnsi="Times New Roman" w:cs="Times New Roman"/>
          <w:i/>
          <w:color w:val="000000"/>
          <w:sz w:val="22"/>
          <w:szCs w:val="22"/>
        </w:rPr>
        <w:t>mała</w:t>
      </w: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. </w:t>
      </w:r>
    </w:p>
    <w:p w:rsidR="006C462C" w:rsidRPr="004D48D6" w:rsidRDefault="006C462C" w:rsidP="006C462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6C462C" w:rsidRPr="004D48D6" w:rsidRDefault="006C462C" w:rsidP="006C462C">
      <w:pPr>
        <w:pStyle w:val="Pa82"/>
        <w:numPr>
          <w:ilvl w:val="0"/>
          <w:numId w:val="2"/>
        </w:numPr>
        <w:spacing w:after="40"/>
        <w:rPr>
          <w:rFonts w:ascii="Times New Roman" w:hAnsi="Times New Roman" w:cs="Times New Roman"/>
          <w:b/>
          <w:color w:val="8A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Zaznacz, której grupy kręgowców dotyczą poniższe opisy. Uwaga: Niektóre stwierdzenia mogą dotyczyć więcej niż jednej grupy. </w:t>
      </w:r>
    </w:p>
    <w:p w:rsidR="006C462C" w:rsidRPr="004D48D6" w:rsidRDefault="006C462C" w:rsidP="006C462C">
      <w:pPr>
        <w:pStyle w:val="Default"/>
        <w:rPr>
          <w:rFonts w:ascii="Times New Roman" w:hAnsi="Times New Roman" w:cs="Times New Roman"/>
          <w:sz w:val="22"/>
          <w:szCs w:val="22"/>
        </w:rPr>
      </w:pPr>
    </w:p>
    <w:tbl>
      <w:tblPr>
        <w:tblStyle w:val="Tabela-Siatka"/>
        <w:tblW w:w="0" w:type="auto"/>
        <w:tblInd w:w="279" w:type="dxa"/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6237"/>
        <w:gridCol w:w="850"/>
        <w:gridCol w:w="851"/>
        <w:gridCol w:w="845"/>
      </w:tblGrid>
      <w:tr w:rsidR="006C462C" w:rsidRPr="004D48D6" w:rsidTr="00EF47C0">
        <w:trPr>
          <w:trHeight w:val="34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Pa2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Okres rozmnażania tej grupy nazywamy tarłem.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Ryby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Płazy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Gady</w:t>
            </w:r>
          </w:p>
        </w:tc>
      </w:tr>
      <w:tr w:rsidR="006C462C" w:rsidRPr="004D48D6" w:rsidTr="00EF47C0">
        <w:trPr>
          <w:trHeight w:val="34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Pa2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Jaja tej grupy kręgowców nazywamy skrzekiem.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Ryby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Płazy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Gady</w:t>
            </w:r>
          </w:p>
        </w:tc>
      </w:tr>
      <w:tr w:rsidR="006C462C" w:rsidRPr="004D48D6" w:rsidTr="00EF47C0">
        <w:trPr>
          <w:trHeight w:val="34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Pa2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Do zapłodnienia dochodzi poza organizmem samicy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Ryby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Płazy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Gady</w:t>
            </w:r>
          </w:p>
        </w:tc>
      </w:tr>
      <w:tr w:rsidR="006C462C" w:rsidRPr="004D48D6" w:rsidTr="00EF47C0">
        <w:trPr>
          <w:trHeight w:val="34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Pa2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Składają jaja na lądzie.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Ryby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Płazy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Gady</w:t>
            </w:r>
          </w:p>
        </w:tc>
      </w:tr>
      <w:tr w:rsidR="006C462C" w:rsidRPr="004D48D6" w:rsidTr="00EF47C0">
        <w:trPr>
          <w:trHeight w:val="340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Pa2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Są zwierzętami jajorodnymi.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Ryby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Płazy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Gady</w:t>
            </w:r>
          </w:p>
        </w:tc>
      </w:tr>
    </w:tbl>
    <w:p w:rsidR="006C462C" w:rsidRPr="004D48D6" w:rsidRDefault="006C462C" w:rsidP="006C462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6C462C" w:rsidRPr="004D48D6" w:rsidRDefault="006C462C" w:rsidP="006C462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6C462C" w:rsidRPr="004D48D6" w:rsidRDefault="006C462C" w:rsidP="006C462C">
      <w:pPr>
        <w:pStyle w:val="Pa53"/>
        <w:numPr>
          <w:ilvl w:val="0"/>
          <w:numId w:val="2"/>
        </w:numPr>
        <w:spacing w:after="40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Płazy – jako zwierzęta </w:t>
      </w:r>
      <w:r w:rsidRPr="004D48D6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dwuśrodowiskowe </w:t>
      </w: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– są przystosowane zarówno do życia na lądzie, jak i w wodzie. Podaj jeden przykład przystosowania płazów do życia na lądzie i jeden przykład przystosowania do życia w wodzie. </w:t>
      </w:r>
    </w:p>
    <w:p w:rsidR="006C462C" w:rsidRPr="004D48D6" w:rsidRDefault="006C462C" w:rsidP="006C462C">
      <w:pPr>
        <w:pStyle w:val="Pa82"/>
        <w:spacing w:after="40"/>
        <w:ind w:left="284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>Przystosowanie do życia na lądzie: ________________________________________________________________________</w:t>
      </w:r>
    </w:p>
    <w:p w:rsidR="006C462C" w:rsidRPr="004D48D6" w:rsidRDefault="006C462C" w:rsidP="006C462C">
      <w:pPr>
        <w:pStyle w:val="Pa82"/>
        <w:spacing w:after="40"/>
        <w:ind w:left="284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>Przystosowanie do życia w wodzie: ________________________________________________________________________</w:t>
      </w:r>
    </w:p>
    <w:p w:rsidR="006C462C" w:rsidRPr="004D48D6" w:rsidRDefault="006C462C" w:rsidP="006C462C">
      <w:pPr>
        <w:pStyle w:val="Default"/>
        <w:ind w:left="284" w:hanging="284"/>
        <w:rPr>
          <w:rFonts w:ascii="Times New Roman" w:hAnsi="Times New Roman" w:cs="Times New Roman"/>
          <w:b/>
          <w:color w:val="FFFFFF" w:themeColor="background1"/>
          <w:sz w:val="22"/>
          <w:szCs w:val="22"/>
          <w:highlight w:val="darkBlue"/>
        </w:rPr>
      </w:pPr>
    </w:p>
    <w:p w:rsidR="006C462C" w:rsidRPr="004D48D6" w:rsidRDefault="006C462C" w:rsidP="006C462C">
      <w:pPr>
        <w:pStyle w:val="Pa53"/>
        <w:numPr>
          <w:ilvl w:val="0"/>
          <w:numId w:val="2"/>
        </w:numPr>
        <w:spacing w:after="40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Oceń, czy poniższe informacje dotyczące gadów są prawdziwe. Zaznacz literę P, jeśli informacja jest prawdziwa, albo literę F, jeśli jest fałszywa. </w:t>
      </w:r>
    </w:p>
    <w:p w:rsidR="006C462C" w:rsidRPr="004D48D6" w:rsidRDefault="006C462C" w:rsidP="006C462C">
      <w:pPr>
        <w:pStyle w:val="Default"/>
        <w:ind w:left="284"/>
        <w:rPr>
          <w:rFonts w:ascii="Times New Roman" w:hAnsi="Times New Roman" w:cs="Times New Roman"/>
          <w:i/>
          <w:iCs/>
          <w:sz w:val="22"/>
          <w:szCs w:val="22"/>
        </w:rPr>
      </w:pPr>
    </w:p>
    <w:tbl>
      <w:tblPr>
        <w:tblStyle w:val="Tabela-Siatka"/>
        <w:tblW w:w="8850" w:type="dxa"/>
        <w:tblInd w:w="279" w:type="dxa"/>
        <w:shd w:val="clear" w:color="auto" w:fill="E5DFEC" w:themeFill="accent4" w:themeFillTint="33"/>
        <w:tblLayout w:type="fixed"/>
        <w:tblLook w:val="04A0" w:firstRow="1" w:lastRow="0" w:firstColumn="1" w:lastColumn="0" w:noHBand="0" w:noVBand="1"/>
      </w:tblPr>
      <w:tblGrid>
        <w:gridCol w:w="425"/>
        <w:gridCol w:w="7368"/>
        <w:gridCol w:w="567"/>
        <w:gridCol w:w="490"/>
      </w:tblGrid>
      <w:tr w:rsidR="006C462C" w:rsidRPr="004D48D6" w:rsidTr="00EF47C0">
        <w:trPr>
          <w:trHeight w:val="4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Pa2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Gady mają oczy pozbawione powiek.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F</w:t>
            </w:r>
          </w:p>
        </w:tc>
      </w:tr>
      <w:tr w:rsidR="006C462C" w:rsidRPr="004D48D6" w:rsidTr="00EF47C0">
        <w:trPr>
          <w:trHeight w:val="4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Pa2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Skóra gadów jest nieprzepuszczalna dla gazów i wody.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F</w:t>
            </w:r>
          </w:p>
        </w:tc>
      </w:tr>
      <w:tr w:rsidR="006C462C" w:rsidRPr="004D48D6" w:rsidTr="00EF47C0">
        <w:trPr>
          <w:trHeight w:val="45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Pa2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Większość gadów żyje na lądzie.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F</w:t>
            </w:r>
          </w:p>
        </w:tc>
      </w:tr>
      <w:tr w:rsidR="006C462C" w:rsidRPr="004D48D6" w:rsidTr="00EF47C0">
        <w:trPr>
          <w:trHeight w:val="51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Pa21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 Polsce żyją przedstawiciele wszystkich grup gadów: jaszczurki, krokodyle, węże i żółwie.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P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F</w:t>
            </w:r>
          </w:p>
        </w:tc>
      </w:tr>
    </w:tbl>
    <w:p w:rsidR="006C462C" w:rsidRPr="004D48D6" w:rsidRDefault="006C462C" w:rsidP="006C462C">
      <w:pPr>
        <w:pStyle w:val="Default"/>
        <w:ind w:left="284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6C462C" w:rsidRPr="004D48D6" w:rsidRDefault="006C462C" w:rsidP="006C462C">
      <w:pPr>
        <w:pStyle w:val="Pa54"/>
        <w:numPr>
          <w:ilvl w:val="0"/>
          <w:numId w:val="2"/>
        </w:numPr>
        <w:spacing w:after="100"/>
        <w:rPr>
          <w:rFonts w:ascii="Times New Roman" w:hAnsi="Times New Roman" w:cs="Times New Roman"/>
          <w:b/>
          <w:color w:val="8A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>Na zdjęciach przedstawiono trzy gatunki gadów żyjących w Polsce. Rozpoznaj je, a następnie zapisz ich nazwy gatunkowe.</w:t>
      </w:r>
    </w:p>
    <w:p w:rsidR="006C462C" w:rsidRPr="004D48D6" w:rsidRDefault="006C462C" w:rsidP="006C462C">
      <w:pPr>
        <w:pStyle w:val="Default"/>
        <w:rPr>
          <w:rFonts w:ascii="Times New Roman" w:hAnsi="Times New Roman" w:cs="Times New Roman"/>
          <w:sz w:val="22"/>
          <w:szCs w:val="22"/>
        </w:rPr>
      </w:pPr>
    </w:p>
    <w:tbl>
      <w:tblPr>
        <w:tblStyle w:val="Tabela-Siatka"/>
        <w:tblW w:w="8925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8"/>
        <w:gridCol w:w="2694"/>
        <w:gridCol w:w="426"/>
        <w:gridCol w:w="2334"/>
        <w:gridCol w:w="454"/>
        <w:gridCol w:w="2569"/>
      </w:tblGrid>
      <w:tr w:rsidR="006C462C" w:rsidRPr="004D48D6" w:rsidTr="00EF47C0">
        <w:tc>
          <w:tcPr>
            <w:tcW w:w="448" w:type="dxa"/>
            <w:hideMark/>
          </w:tcPr>
          <w:p w:rsidR="006C462C" w:rsidRPr="004D48D6" w:rsidRDefault="006C462C" w:rsidP="00EF47C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A.</w:t>
            </w:r>
          </w:p>
        </w:tc>
        <w:tc>
          <w:tcPr>
            <w:tcW w:w="2693" w:type="dxa"/>
            <w:hideMark/>
          </w:tcPr>
          <w:p w:rsidR="006C462C" w:rsidRPr="004D48D6" w:rsidRDefault="006C462C" w:rsidP="00EF47C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1F448B17" wp14:editId="2398A3C9">
                  <wp:extent cx="1543685" cy="103124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hideMark/>
          </w:tcPr>
          <w:p w:rsidR="006C462C" w:rsidRPr="004D48D6" w:rsidRDefault="006C462C" w:rsidP="00EF47C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B.</w:t>
            </w:r>
          </w:p>
        </w:tc>
        <w:tc>
          <w:tcPr>
            <w:tcW w:w="2333" w:type="dxa"/>
            <w:hideMark/>
          </w:tcPr>
          <w:p w:rsidR="006C462C" w:rsidRPr="004D48D6" w:rsidRDefault="006C462C" w:rsidP="00EF47C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725178EB" wp14:editId="3A98CC6D">
                  <wp:extent cx="1638300" cy="103124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hideMark/>
          </w:tcPr>
          <w:p w:rsidR="006C462C" w:rsidRPr="004D48D6" w:rsidRDefault="006C462C" w:rsidP="00EF47C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C.</w:t>
            </w:r>
          </w:p>
        </w:tc>
        <w:tc>
          <w:tcPr>
            <w:tcW w:w="2568" w:type="dxa"/>
            <w:hideMark/>
          </w:tcPr>
          <w:p w:rsidR="006C462C" w:rsidRPr="004D48D6" w:rsidRDefault="006C462C" w:rsidP="00EF47C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noProof/>
                <w:sz w:val="22"/>
                <w:szCs w:val="22"/>
                <w:lang w:eastAsia="pl-PL"/>
              </w:rPr>
              <w:drawing>
                <wp:inline distT="0" distB="0" distL="0" distR="0" wp14:anchorId="3B3E62D9" wp14:editId="6362E56A">
                  <wp:extent cx="1631315" cy="1075055"/>
                  <wp:effectExtent l="0" t="0" r="698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62C" w:rsidRPr="004D48D6" w:rsidTr="00EF47C0">
        <w:trPr>
          <w:trHeight w:val="586"/>
        </w:trPr>
        <w:tc>
          <w:tcPr>
            <w:tcW w:w="448" w:type="dxa"/>
          </w:tcPr>
          <w:p w:rsidR="006C462C" w:rsidRPr="004D48D6" w:rsidRDefault="006C462C" w:rsidP="00EF47C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93" w:type="dxa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________________</w:t>
            </w:r>
          </w:p>
        </w:tc>
        <w:tc>
          <w:tcPr>
            <w:tcW w:w="426" w:type="dxa"/>
          </w:tcPr>
          <w:p w:rsidR="006C462C" w:rsidRPr="004D48D6" w:rsidRDefault="006C462C" w:rsidP="00EF47C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33" w:type="dxa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_______________</w:t>
            </w:r>
          </w:p>
        </w:tc>
        <w:tc>
          <w:tcPr>
            <w:tcW w:w="454" w:type="dxa"/>
          </w:tcPr>
          <w:p w:rsidR="006C462C" w:rsidRPr="004D48D6" w:rsidRDefault="006C462C" w:rsidP="00EF47C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68" w:type="dxa"/>
            <w:hideMark/>
          </w:tcPr>
          <w:p w:rsidR="006C462C" w:rsidRPr="004D48D6" w:rsidRDefault="006C462C" w:rsidP="00EF47C0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D48D6">
              <w:rPr>
                <w:rFonts w:ascii="Times New Roman" w:hAnsi="Times New Roman" w:cs="Times New Roman"/>
                <w:sz w:val="22"/>
                <w:szCs w:val="22"/>
              </w:rPr>
              <w:t>________________</w:t>
            </w:r>
          </w:p>
        </w:tc>
      </w:tr>
    </w:tbl>
    <w:p w:rsidR="006C462C" w:rsidRPr="004D48D6" w:rsidRDefault="006C462C" w:rsidP="006C462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6C462C" w:rsidRPr="004D48D6" w:rsidRDefault="006C462C" w:rsidP="006C462C">
      <w:pPr>
        <w:pStyle w:val="Pa91"/>
        <w:numPr>
          <w:ilvl w:val="0"/>
          <w:numId w:val="2"/>
        </w:numPr>
        <w:spacing w:after="220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b/>
          <w:color w:val="FFFFFF" w:themeColor="background1"/>
          <w:sz w:val="22"/>
          <w:szCs w:val="22"/>
        </w:rPr>
        <w:t>8.</w:t>
      </w:r>
      <w:r w:rsidRPr="004D48D6">
        <w:rPr>
          <w:rFonts w:ascii="Times New Roman" w:hAnsi="Times New Roman" w:cs="Times New Roman"/>
          <w:color w:val="000000"/>
          <w:sz w:val="22"/>
          <w:szCs w:val="22"/>
        </w:rPr>
        <w:t>Podaj po dwa przykłady pozytywnego znaczenia dla człowieka wymienionych grup kręgowców.</w:t>
      </w:r>
      <w:r w:rsidRPr="004D48D6">
        <w:rPr>
          <w:rFonts w:ascii="Times New Roman" w:hAnsi="Times New Roman" w:cs="Times New Roman"/>
          <w:color w:val="000000"/>
          <w:sz w:val="22"/>
          <w:szCs w:val="22"/>
        </w:rPr>
        <w:br/>
        <w:t>A. ryb – ___________________________________________________________________ ________________________________________________________________________</w:t>
      </w:r>
      <w:r w:rsidRPr="004D48D6">
        <w:rPr>
          <w:rFonts w:ascii="Times New Roman" w:hAnsi="Times New Roman" w:cs="Times New Roman"/>
          <w:color w:val="000000"/>
          <w:sz w:val="22"/>
          <w:szCs w:val="22"/>
        </w:rPr>
        <w:br/>
        <w:t>B. płazów – _________________________________________________________________ ________________________________________________________________________</w:t>
      </w:r>
      <w:r w:rsidRPr="004D48D6">
        <w:rPr>
          <w:rFonts w:ascii="Times New Roman" w:hAnsi="Times New Roman" w:cs="Times New Roman"/>
          <w:color w:val="000000"/>
          <w:sz w:val="22"/>
          <w:szCs w:val="22"/>
        </w:rPr>
        <w:br/>
        <w:t>C. gadów – _________________________________________________________________ ________________________________________________________________________</w:t>
      </w:r>
    </w:p>
    <w:p w:rsidR="006C462C" w:rsidRPr="004D48D6" w:rsidRDefault="006C462C" w:rsidP="006C462C">
      <w:pPr>
        <w:pStyle w:val="Pa54"/>
        <w:numPr>
          <w:ilvl w:val="0"/>
          <w:numId w:val="2"/>
        </w:numPr>
        <w:spacing w:after="100"/>
        <w:rPr>
          <w:rFonts w:ascii="Times New Roman" w:hAnsi="Times New Roman" w:cs="Times New Roman"/>
          <w:color w:val="000000"/>
          <w:sz w:val="22"/>
          <w:szCs w:val="22"/>
        </w:rPr>
      </w:pPr>
      <w:r w:rsidRPr="004D48D6">
        <w:rPr>
          <w:rFonts w:ascii="Times New Roman" w:hAnsi="Times New Roman" w:cs="Times New Roman"/>
          <w:color w:val="000000"/>
          <w:sz w:val="22"/>
          <w:szCs w:val="22"/>
        </w:rPr>
        <w:t xml:space="preserve">Przeczytaj poniższy tekst dotyczący jednego ze sposobów ochrony i ratowania przedstawicieli grupy kręgowców zmiennocieplnych, a następnie wykonaj polecenia. </w:t>
      </w:r>
    </w:p>
    <w:p w:rsidR="006C462C" w:rsidRDefault="006C462C" w:rsidP="006C462C">
      <w:pPr>
        <w:pStyle w:val="Default"/>
        <w:ind w:left="284"/>
        <w:rPr>
          <w:rFonts w:ascii="Times New Roman" w:hAnsi="Times New Roman" w:cs="Times New Roman"/>
          <w:i/>
          <w:iCs/>
          <w:sz w:val="22"/>
          <w:szCs w:val="22"/>
        </w:rPr>
      </w:pPr>
      <w:r w:rsidRPr="004D48D6">
        <w:rPr>
          <w:rFonts w:ascii="Times New Roman" w:hAnsi="Times New Roman" w:cs="Times New Roman"/>
          <w:i/>
          <w:iCs/>
          <w:sz w:val="22"/>
          <w:szCs w:val="22"/>
        </w:rPr>
        <w:t>Aby chronić te zwierzęta, tworzy się nowe oczka wodne oraz dba się o zachowanie tych, które już istnieją – nie wolno ich osuszać, zasypywać i zanieczyszczać.</w:t>
      </w:r>
    </w:p>
    <w:p w:rsidR="006C462C" w:rsidRPr="004D48D6" w:rsidRDefault="006C462C" w:rsidP="006C462C">
      <w:pPr>
        <w:pStyle w:val="Default"/>
        <w:ind w:left="284"/>
        <w:rPr>
          <w:rFonts w:ascii="Times New Roman" w:hAnsi="Times New Roman" w:cs="Times New Roman"/>
          <w:sz w:val="22"/>
          <w:szCs w:val="22"/>
        </w:rPr>
      </w:pPr>
    </w:p>
    <w:p w:rsidR="006C462C" w:rsidRDefault="006C462C" w:rsidP="006C462C">
      <w:pPr>
        <w:pStyle w:val="Default"/>
        <w:numPr>
          <w:ilvl w:val="0"/>
          <w:numId w:val="3"/>
        </w:numPr>
        <w:rPr>
          <w:rFonts w:ascii="Times New Roman" w:hAnsi="Times New Roman" w:cs="Times New Roman"/>
          <w:sz w:val="22"/>
          <w:szCs w:val="22"/>
        </w:rPr>
      </w:pPr>
      <w:r w:rsidRPr="004D48D6">
        <w:rPr>
          <w:rFonts w:ascii="Times New Roman" w:hAnsi="Times New Roman" w:cs="Times New Roman"/>
          <w:sz w:val="22"/>
          <w:szCs w:val="22"/>
        </w:rPr>
        <w:t>Zapisz, o której grupie kręgowców jest mowa. ___________________________________________</w:t>
      </w:r>
    </w:p>
    <w:p w:rsidR="006C462C" w:rsidRPr="004D48D6" w:rsidRDefault="006C462C" w:rsidP="006C462C">
      <w:pPr>
        <w:pStyle w:val="Default"/>
        <w:ind w:left="644"/>
        <w:rPr>
          <w:rFonts w:ascii="Times New Roman" w:hAnsi="Times New Roman" w:cs="Times New Roman"/>
          <w:sz w:val="22"/>
          <w:szCs w:val="22"/>
        </w:rPr>
      </w:pPr>
    </w:p>
    <w:p w:rsidR="006C462C" w:rsidRPr="004D48D6" w:rsidRDefault="006C462C" w:rsidP="006C462C">
      <w:pPr>
        <w:pStyle w:val="Default"/>
        <w:ind w:left="284"/>
        <w:rPr>
          <w:rFonts w:ascii="Times New Roman" w:hAnsi="Times New Roman" w:cs="Times New Roman"/>
          <w:sz w:val="22"/>
          <w:szCs w:val="22"/>
        </w:rPr>
      </w:pPr>
      <w:r w:rsidRPr="004D48D6">
        <w:rPr>
          <w:rFonts w:ascii="Times New Roman" w:hAnsi="Times New Roman" w:cs="Times New Roman"/>
          <w:sz w:val="22"/>
          <w:szCs w:val="22"/>
        </w:rPr>
        <w:t xml:space="preserve">b)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4D48D6">
        <w:rPr>
          <w:rFonts w:ascii="Times New Roman" w:hAnsi="Times New Roman" w:cs="Times New Roman"/>
          <w:sz w:val="22"/>
          <w:szCs w:val="22"/>
        </w:rPr>
        <w:t>Podaj inny przykład ochrony tych zwierząt. _____________________________________________</w:t>
      </w:r>
    </w:p>
    <w:p w:rsidR="006C462C" w:rsidRPr="004D48D6" w:rsidRDefault="006C462C" w:rsidP="006C462C">
      <w:pPr>
        <w:pStyle w:val="Default"/>
        <w:ind w:left="284"/>
        <w:rPr>
          <w:rFonts w:ascii="Times New Roman" w:hAnsi="Times New Roman" w:cs="Times New Roman"/>
          <w:b/>
          <w:sz w:val="22"/>
          <w:szCs w:val="22"/>
        </w:rPr>
      </w:pPr>
    </w:p>
    <w:p w:rsidR="006C462C" w:rsidRPr="00313F0A" w:rsidRDefault="00313F0A" w:rsidP="006C462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WAŻNE    </w:t>
      </w:r>
      <w:r w:rsidRPr="00313F0A">
        <w:rPr>
          <w:rFonts w:ascii="Times New Roman" w:hAnsi="Times New Roman" w:cs="Times New Roman"/>
          <w:sz w:val="24"/>
          <w:szCs w:val="24"/>
        </w:rPr>
        <w:t>Uzupełnioną kartę pracy wszyscy</w:t>
      </w:r>
      <w:r w:rsidR="006C462C" w:rsidRPr="00313F0A">
        <w:rPr>
          <w:rFonts w:ascii="Times New Roman" w:hAnsi="Times New Roman" w:cs="Times New Roman"/>
          <w:sz w:val="24"/>
          <w:szCs w:val="24"/>
        </w:rPr>
        <w:t xml:space="preserve"> </w:t>
      </w:r>
      <w:r w:rsidRPr="00313F0A">
        <w:rPr>
          <w:rFonts w:ascii="Times New Roman" w:hAnsi="Times New Roman" w:cs="Times New Roman"/>
          <w:sz w:val="24"/>
          <w:szCs w:val="24"/>
        </w:rPr>
        <w:t xml:space="preserve"> uczniowie przesyłają </w:t>
      </w:r>
      <w:r w:rsidR="006C462C" w:rsidRPr="00313F0A">
        <w:rPr>
          <w:rFonts w:ascii="Times New Roman" w:hAnsi="Times New Roman" w:cs="Times New Roman"/>
          <w:sz w:val="24"/>
          <w:szCs w:val="24"/>
        </w:rPr>
        <w:t xml:space="preserve">mój adres e-mail </w:t>
      </w:r>
      <w:r w:rsidR="006C462C" w:rsidRPr="00313F0A">
        <w:rPr>
          <w:rFonts w:ascii="Times New Roman" w:hAnsi="Times New Roman" w:cs="Times New Roman"/>
          <w:b/>
          <w:sz w:val="24"/>
          <w:szCs w:val="24"/>
        </w:rPr>
        <w:t>w.wisniewska@opoczta.pl</w:t>
      </w:r>
    </w:p>
    <w:sectPr w:rsidR="006C462C" w:rsidRPr="00313F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Humanst521EU">
    <w:altName w:val="Humanst521EU"/>
    <w:charset w:val="00"/>
    <w:family w:val="roman"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150B2"/>
    <w:multiLevelType w:val="hybridMultilevel"/>
    <w:tmpl w:val="74764B0C"/>
    <w:lvl w:ilvl="0" w:tplc="6C66086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764082"/>
    <w:multiLevelType w:val="hybridMultilevel"/>
    <w:tmpl w:val="759EAD0E"/>
    <w:lvl w:ilvl="0" w:tplc="F27AE6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F1C1DF4"/>
    <w:multiLevelType w:val="hybridMultilevel"/>
    <w:tmpl w:val="9F585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4D5"/>
    <w:rsid w:val="00313F0A"/>
    <w:rsid w:val="003645FC"/>
    <w:rsid w:val="006C462C"/>
    <w:rsid w:val="00790552"/>
    <w:rsid w:val="00B72B08"/>
    <w:rsid w:val="00BB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46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C462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462C"/>
    <w:pPr>
      <w:ind w:left="720"/>
      <w:contextualSpacing/>
    </w:pPr>
  </w:style>
  <w:style w:type="table" w:styleId="Tabela-Siatka">
    <w:name w:val="Table Grid"/>
    <w:basedOn w:val="Standardowy"/>
    <w:uiPriority w:val="39"/>
    <w:rsid w:val="006C462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62C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6C462C"/>
    <w:pPr>
      <w:spacing w:line="181" w:lineRule="atLeast"/>
    </w:pPr>
    <w:rPr>
      <w:rFonts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6C462C"/>
    <w:pPr>
      <w:spacing w:line="18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6C462C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6C462C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6C462C"/>
    <w:pPr>
      <w:spacing w:line="171" w:lineRule="atLeast"/>
    </w:pPr>
    <w:rPr>
      <w:rFonts w:ascii="Humanst521EU" w:hAnsi="Humanst521EU"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6C462C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4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4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46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C462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6C462C"/>
    <w:pPr>
      <w:ind w:left="720"/>
      <w:contextualSpacing/>
    </w:pPr>
  </w:style>
  <w:style w:type="table" w:styleId="Tabela-Siatka">
    <w:name w:val="Table Grid"/>
    <w:basedOn w:val="Standardowy"/>
    <w:uiPriority w:val="39"/>
    <w:rsid w:val="006C462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62C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6C462C"/>
    <w:pPr>
      <w:spacing w:line="181" w:lineRule="atLeast"/>
    </w:pPr>
    <w:rPr>
      <w:rFonts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6C462C"/>
    <w:pPr>
      <w:spacing w:line="18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6C462C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6C462C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6C462C"/>
    <w:pPr>
      <w:spacing w:line="171" w:lineRule="atLeast"/>
    </w:pPr>
    <w:rPr>
      <w:rFonts w:ascii="Humanst521EU" w:hAnsi="Humanst521EU"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6C462C"/>
    <w:pPr>
      <w:spacing w:line="181" w:lineRule="atLeast"/>
    </w:pPr>
    <w:rPr>
      <w:rFonts w:cstheme="minorBidi"/>
      <w:color w:val="auto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4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4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6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534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3</cp:revision>
  <dcterms:created xsi:type="dcterms:W3CDTF">2020-03-29T12:46:00Z</dcterms:created>
  <dcterms:modified xsi:type="dcterms:W3CDTF">2020-03-29T13:02:00Z</dcterms:modified>
</cp:coreProperties>
</file>