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25" w:rsidRPr="00572778" w:rsidRDefault="00E53E0D" w:rsidP="00E53E0D">
      <w:pPr>
        <w:jc w:val="center"/>
        <w:rPr>
          <w:color w:val="FF0000"/>
          <w:sz w:val="32"/>
          <w:szCs w:val="32"/>
        </w:rPr>
      </w:pPr>
      <w:r w:rsidRPr="00572778">
        <w:rPr>
          <w:color w:val="FF0000"/>
          <w:sz w:val="32"/>
          <w:szCs w:val="32"/>
        </w:rPr>
        <w:t>Poškodenia zraku a sluchu</w:t>
      </w:r>
    </w:p>
    <w:p w:rsidR="00E53E0D" w:rsidRPr="00E53E0D" w:rsidRDefault="00E53E0D" w:rsidP="00E53E0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Najčastejšou očnou chybou je </w:t>
      </w:r>
      <w:r w:rsidRPr="00572778">
        <w:rPr>
          <w:color w:val="FF0000"/>
          <w:sz w:val="32"/>
          <w:szCs w:val="32"/>
        </w:rPr>
        <w:t xml:space="preserve">krátkozrakosť </w:t>
      </w:r>
      <w:r>
        <w:rPr>
          <w:sz w:val="32"/>
          <w:szCs w:val="32"/>
        </w:rPr>
        <w:t>a </w:t>
      </w:r>
      <w:r w:rsidRPr="00572778">
        <w:rPr>
          <w:color w:val="FF0000"/>
          <w:sz w:val="32"/>
          <w:szCs w:val="32"/>
        </w:rPr>
        <w:t>ďalekozrakosť</w:t>
      </w:r>
      <w:r>
        <w:rPr>
          <w:sz w:val="32"/>
          <w:szCs w:val="32"/>
        </w:rPr>
        <w:t xml:space="preserve">.  Krátkozraký človek vidí na krátku vzdialenosť , vzdialené predmety nevidí ostro – obraz sa tvorí </w:t>
      </w:r>
      <w:r w:rsidRPr="00572778">
        <w:rPr>
          <w:color w:val="FF0000"/>
          <w:sz w:val="32"/>
          <w:szCs w:val="32"/>
        </w:rPr>
        <w:t xml:space="preserve">pred sietnicou </w:t>
      </w:r>
      <w:r>
        <w:rPr>
          <w:sz w:val="32"/>
          <w:szCs w:val="32"/>
        </w:rPr>
        <w:t xml:space="preserve">/str.265/, ďalekozraký človek – vidí dobre do diaľky, predmety na blízko nevidí ostro – obraz predmetov sa tvorí </w:t>
      </w:r>
      <w:r w:rsidRPr="00572778">
        <w:rPr>
          <w:color w:val="FF0000"/>
          <w:sz w:val="32"/>
          <w:szCs w:val="32"/>
        </w:rPr>
        <w:t>za sietnicou</w:t>
      </w:r>
      <w:r>
        <w:rPr>
          <w:sz w:val="32"/>
          <w:szCs w:val="32"/>
        </w:rPr>
        <w:t xml:space="preserve">. Poruchou zraku je aj </w:t>
      </w:r>
      <w:r w:rsidRPr="00572778">
        <w:rPr>
          <w:color w:val="FF0000"/>
          <w:sz w:val="32"/>
          <w:szCs w:val="32"/>
        </w:rPr>
        <w:t>farbosleposť,</w:t>
      </w:r>
      <w:r>
        <w:rPr>
          <w:sz w:val="32"/>
          <w:szCs w:val="32"/>
        </w:rPr>
        <w:t xml:space="preserve"> </w:t>
      </w:r>
      <w:r w:rsidRPr="00572778">
        <w:rPr>
          <w:color w:val="FF0000"/>
          <w:sz w:val="32"/>
          <w:szCs w:val="32"/>
        </w:rPr>
        <w:t>škúlenie</w:t>
      </w:r>
      <w:r>
        <w:rPr>
          <w:sz w:val="32"/>
          <w:szCs w:val="32"/>
        </w:rPr>
        <w:t xml:space="preserve"> a </w:t>
      </w:r>
      <w:r w:rsidRPr="00572778">
        <w:rPr>
          <w:color w:val="FF0000"/>
          <w:sz w:val="32"/>
          <w:szCs w:val="32"/>
        </w:rPr>
        <w:t>sivý, alebo zelený zákal</w:t>
      </w:r>
      <w:r>
        <w:rPr>
          <w:sz w:val="32"/>
          <w:szCs w:val="32"/>
        </w:rPr>
        <w:t xml:space="preserve">. Poškodenie zraku môže spôsobiť nedostatočné osvetlenie, práca v prašnom </w:t>
      </w:r>
      <w:r w:rsidR="00572778">
        <w:rPr>
          <w:sz w:val="32"/>
          <w:szCs w:val="32"/>
        </w:rPr>
        <w:t>prostredí, silné svetl</w:t>
      </w:r>
      <w:r>
        <w:rPr>
          <w:sz w:val="32"/>
          <w:szCs w:val="32"/>
        </w:rPr>
        <w:t xml:space="preserve">o – slnko, nadmerná práca pri počítači. K poškodeniam sluchu patrí </w:t>
      </w:r>
      <w:r w:rsidRPr="00572778">
        <w:rPr>
          <w:color w:val="FF0000"/>
          <w:sz w:val="32"/>
          <w:szCs w:val="32"/>
        </w:rPr>
        <w:t>nedoslýchavosť</w:t>
      </w:r>
      <w:r>
        <w:rPr>
          <w:sz w:val="32"/>
          <w:szCs w:val="32"/>
        </w:rPr>
        <w:t xml:space="preserve">, alebo </w:t>
      </w:r>
      <w:r w:rsidRPr="00572778">
        <w:rPr>
          <w:color w:val="FF0000"/>
          <w:sz w:val="32"/>
          <w:szCs w:val="32"/>
        </w:rPr>
        <w:t>hluchota</w:t>
      </w:r>
      <w:r>
        <w:rPr>
          <w:sz w:val="32"/>
          <w:szCs w:val="32"/>
        </w:rPr>
        <w:t xml:space="preserve">. </w:t>
      </w:r>
      <w:r w:rsidR="00572778">
        <w:rPr>
          <w:sz w:val="32"/>
          <w:szCs w:val="32"/>
        </w:rPr>
        <w:t xml:space="preserve">Sluch poškodzuje hluk . v mestách, obchodných centrách, hlasná hudba a pod. </w:t>
      </w:r>
      <w:bookmarkStart w:id="0" w:name="_GoBack"/>
      <w:bookmarkEnd w:id="0"/>
    </w:p>
    <w:sectPr w:rsidR="00E53E0D" w:rsidRPr="00E5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D"/>
    <w:rsid w:val="00572778"/>
    <w:rsid w:val="005F6625"/>
    <w:rsid w:val="00E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EEC52-18D8-4E38-B8A4-1DF52D90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2020-04-27T05:46:00Z</dcterms:created>
  <dcterms:modified xsi:type="dcterms:W3CDTF">2020-04-27T06:00:00Z</dcterms:modified>
</cp:coreProperties>
</file>