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69" w:rsidRDefault="00540369" w:rsidP="0054036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(środa 2</w:t>
      </w:r>
      <w:r w:rsidR="001D6AB1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>.04.2020r)</w:t>
      </w:r>
    </w:p>
    <w:p w:rsidR="00540369" w:rsidRPr="001D6AB1" w:rsidRDefault="00540369" w:rsidP="00540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540369">
        <w:rPr>
          <w:rFonts w:ascii="Times New Roman" w:eastAsia="Times New Roman" w:hAnsi="Times New Roman"/>
          <w:b/>
          <w:sz w:val="24"/>
          <w:szCs w:val="24"/>
        </w:rPr>
        <w:t>Temat</w:t>
      </w:r>
      <w:r w:rsidRPr="001D6AB1">
        <w:rPr>
          <w:rFonts w:ascii="Times New Roman" w:eastAsia="Times New Roman" w:hAnsi="Times New Roman"/>
          <w:b/>
        </w:rPr>
        <w:t xml:space="preserve">: </w:t>
      </w:r>
      <w:r w:rsidR="001D6AB1" w:rsidRPr="001D6AB1">
        <w:rPr>
          <w:rFonts w:ascii="Times New Roman" w:eastAsiaTheme="minorHAnsi" w:hAnsi="Times New Roman"/>
          <w:b/>
          <w:bCs/>
          <w:lang w:eastAsia="en-US"/>
        </w:rPr>
        <w:t>Cechy charakterystyczne i znaczenie okrytonasiennych</w:t>
      </w:r>
      <w:r w:rsidRPr="001D6AB1">
        <w:rPr>
          <w:rFonts w:ascii="Times New Roman" w:eastAsiaTheme="minorHAnsi" w:hAnsi="Times New Roman"/>
          <w:b/>
          <w:bCs/>
          <w:lang w:eastAsia="en-US"/>
        </w:rPr>
        <w:t>.</w:t>
      </w:r>
    </w:p>
    <w:p w:rsidR="00540369" w:rsidRPr="001D6AB1" w:rsidRDefault="00540369" w:rsidP="00540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540369" w:rsidRPr="00540369" w:rsidRDefault="00540369" w:rsidP="00540369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 w:rsidRPr="00540369">
        <w:rPr>
          <w:rFonts w:ascii="Times New Roman" w:eastAsia="Times New Roman" w:hAnsi="Times New Roman"/>
          <w:b/>
          <w:bCs/>
          <w:sz w:val="24"/>
          <w:szCs w:val="24"/>
        </w:rPr>
        <w:t xml:space="preserve">Umiejętności do opanowania przez ucznia, </w:t>
      </w:r>
      <w:r w:rsidRPr="0054036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czyli  uczeń:</w:t>
      </w:r>
      <w:r w:rsidRPr="0054036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40369" w:rsidRPr="00540369" w:rsidRDefault="00540369" w:rsidP="00540369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6AB1" w:rsidRPr="001D6AB1" w:rsidRDefault="001D6AB1" w:rsidP="001D6AB1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hAnsi="Times New Roman"/>
        </w:rPr>
      </w:pPr>
      <w:r w:rsidRPr="001D6AB1">
        <w:rPr>
          <w:rFonts w:ascii="Times New Roman" w:hAnsi="Times New Roman"/>
        </w:rPr>
        <w:t>• uzasadnia, że cechy roślin okrytonasiennych przyczyniły się do ich dominacji we florze świata;</w:t>
      </w:r>
    </w:p>
    <w:p w:rsidR="001D6AB1" w:rsidRPr="001D6AB1" w:rsidRDefault="001D6AB1" w:rsidP="001D6AB1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hAnsi="Times New Roman"/>
        </w:rPr>
      </w:pPr>
      <w:r w:rsidRPr="001D6AB1">
        <w:rPr>
          <w:rFonts w:ascii="Times New Roman" w:hAnsi="Times New Roman"/>
        </w:rPr>
        <w:t>• rozróżnia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schematach, zdjęciach</w:t>
      </w:r>
      <w:bookmarkStart w:id="0" w:name="_GoBack"/>
      <w:bookmarkEnd w:id="0"/>
      <w:r w:rsidRPr="001D6AB1">
        <w:rPr>
          <w:rFonts w:ascii="Times New Roman" w:hAnsi="Times New Roman"/>
        </w:rPr>
        <w:t xml:space="preserve"> formy okrytonasiennych drzewa, krzewy, krzewinki i rośliny zielne;</w:t>
      </w:r>
    </w:p>
    <w:p w:rsidR="001D6AB1" w:rsidRPr="001D6AB1" w:rsidRDefault="001D6AB1" w:rsidP="001D6AB1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hAnsi="Times New Roman"/>
        </w:rPr>
      </w:pPr>
      <w:r w:rsidRPr="001D6AB1">
        <w:rPr>
          <w:rFonts w:ascii="Times New Roman" w:hAnsi="Times New Roman"/>
        </w:rPr>
        <w:t>• identyfikuje nieznany organizm jako przedstawiciela okrytonasiennych na podstawie jego cech morfologicznych</w:t>
      </w:r>
      <w:r>
        <w:rPr>
          <w:rFonts w:ascii="Times New Roman" w:hAnsi="Times New Roman"/>
        </w:rPr>
        <w:t xml:space="preserve"> (zewnętrznych)</w:t>
      </w:r>
      <w:r w:rsidRPr="001D6AB1">
        <w:rPr>
          <w:rFonts w:ascii="Times New Roman" w:hAnsi="Times New Roman"/>
        </w:rPr>
        <w:t>;</w:t>
      </w:r>
    </w:p>
    <w:p w:rsidR="001D6AB1" w:rsidRDefault="001D6AB1" w:rsidP="001D6AB1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hAnsi="Times New Roman"/>
        </w:rPr>
      </w:pPr>
      <w:r w:rsidRPr="001D6AB1">
        <w:rPr>
          <w:rFonts w:ascii="Times New Roman" w:hAnsi="Times New Roman"/>
        </w:rPr>
        <w:t xml:space="preserve">• rozpoznaje </w:t>
      </w:r>
      <w:r>
        <w:rPr>
          <w:rFonts w:ascii="Times New Roman" w:hAnsi="Times New Roman"/>
        </w:rPr>
        <w:t xml:space="preserve"> na schematach, zdjęciach </w:t>
      </w:r>
      <w:r w:rsidRPr="001D6AB1">
        <w:rPr>
          <w:rFonts w:ascii="Times New Roman" w:hAnsi="Times New Roman"/>
        </w:rPr>
        <w:t>pospolite gatunki rodzimych drzew liściastych na podstawie pędów;</w:t>
      </w:r>
    </w:p>
    <w:p w:rsidR="00540369" w:rsidRPr="001D6AB1" w:rsidRDefault="001D6AB1" w:rsidP="001D6A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1D6AB1">
        <w:rPr>
          <w:rFonts w:ascii="Times New Roman" w:hAnsi="Times New Roman"/>
        </w:rPr>
        <w:t>• uzasadnia, że życie człowieka nie byłoby możliwe bez roślin okrytonasiennych;</w:t>
      </w:r>
    </w:p>
    <w:p w:rsidR="001D6AB1" w:rsidRDefault="001D6AB1" w:rsidP="00540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40369" w:rsidRPr="00540369" w:rsidRDefault="00540369" w:rsidP="00540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40369">
        <w:rPr>
          <w:rFonts w:ascii="Times New Roman" w:eastAsia="Times New Roman" w:hAnsi="Times New Roman"/>
          <w:b/>
          <w:bCs/>
          <w:sz w:val="24"/>
          <w:szCs w:val="24"/>
        </w:rPr>
        <w:t>Do wykonania pisemnie zadania w zeszycie ćwiczeń.</w:t>
      </w:r>
    </w:p>
    <w:p w:rsidR="00540369" w:rsidRPr="00540369" w:rsidRDefault="00540369" w:rsidP="00540369">
      <w:pPr>
        <w:rPr>
          <w:rFonts w:ascii="Times New Roman" w:hAnsi="Times New Roman"/>
          <w:sz w:val="24"/>
          <w:szCs w:val="24"/>
        </w:rPr>
      </w:pPr>
    </w:p>
    <w:p w:rsidR="00770789" w:rsidRDefault="001D6AB1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110D"/>
    <w:multiLevelType w:val="hybridMultilevel"/>
    <w:tmpl w:val="C81C6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C4381A"/>
    <w:multiLevelType w:val="hybridMultilevel"/>
    <w:tmpl w:val="D6EE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A3"/>
    <w:rsid w:val="001D6AB1"/>
    <w:rsid w:val="00540369"/>
    <w:rsid w:val="00790552"/>
    <w:rsid w:val="009268C9"/>
    <w:rsid w:val="00B72B08"/>
    <w:rsid w:val="00D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69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36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69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36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2020-04-19T11:27:00Z</dcterms:created>
  <dcterms:modified xsi:type="dcterms:W3CDTF">2020-04-26T13:14:00Z</dcterms:modified>
</cp:coreProperties>
</file>