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79" w:rsidRDefault="00916D79">
      <w:pPr>
        <w:rPr>
          <w:rFonts w:ascii="Times New Roman" w:hAnsi="Times New Roman" w:cs="Times New Roman"/>
          <w:sz w:val="32"/>
        </w:rPr>
      </w:pPr>
      <w:r w:rsidRPr="00916D79">
        <w:rPr>
          <w:rFonts w:ascii="Times New Roman" w:hAnsi="Times New Roman" w:cs="Times New Roman"/>
          <w:sz w:val="32"/>
        </w:rPr>
        <w:t>Środa</w:t>
      </w:r>
    </w:p>
    <w:p w:rsidR="00291898" w:rsidRPr="00916D79" w:rsidRDefault="005726E3">
      <w:pPr>
        <w:rPr>
          <w:rFonts w:ascii="Times New Roman" w:hAnsi="Times New Roman" w:cs="Times New Roman"/>
          <w:sz w:val="32"/>
        </w:rPr>
      </w:pPr>
      <w:r w:rsidRPr="00916D79">
        <w:rPr>
          <w:rFonts w:ascii="Times New Roman" w:hAnsi="Times New Roman" w:cs="Times New Roman"/>
          <w:sz w:val="32"/>
        </w:rPr>
        <w:t>Temat: Młodzi ludzie w kontakcie z prawem.</w:t>
      </w:r>
    </w:p>
    <w:p w:rsidR="005726E3" w:rsidRPr="00916D79" w:rsidRDefault="005726E3">
      <w:pPr>
        <w:rPr>
          <w:rFonts w:ascii="Times New Roman" w:hAnsi="Times New Roman" w:cs="Times New Roman"/>
          <w:sz w:val="32"/>
        </w:rPr>
      </w:pPr>
    </w:p>
    <w:p w:rsidR="00916D79" w:rsidRDefault="005726E3" w:rsidP="005726E3">
      <w:pPr>
        <w:spacing w:line="263" w:lineRule="auto"/>
        <w:ind w:left="190" w:hanging="181"/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916D79">
        <w:rPr>
          <w:rFonts w:ascii="Times New Roman" w:eastAsia="Arial" w:hAnsi="Times New Roman" w:cs="Times New Roman"/>
          <w:b/>
          <w:color w:val="002F93"/>
          <w:sz w:val="28"/>
        </w:rPr>
        <w:t xml:space="preserve">• </w:t>
      </w:r>
      <w:r w:rsidR="00916D79">
        <w:rPr>
          <w:rFonts w:ascii="Times New Roman" w:eastAsia="Arial" w:hAnsi="Times New Roman" w:cs="Times New Roman"/>
          <w:color w:val="000000"/>
          <w:sz w:val="28"/>
        </w:rPr>
        <w:t>Podręcznik</w:t>
      </w:r>
      <w:r w:rsidRPr="00916D79">
        <w:rPr>
          <w:rFonts w:ascii="Times New Roman" w:eastAsia="Arial" w:hAnsi="Times New Roman" w:cs="Times New Roman"/>
          <w:color w:val="000000"/>
          <w:sz w:val="28"/>
        </w:rPr>
        <w:t xml:space="preserve"> (s.197–199), </w:t>
      </w:r>
    </w:p>
    <w:p w:rsidR="005726E3" w:rsidRPr="00916D79" w:rsidRDefault="00916D79" w:rsidP="005726E3">
      <w:pPr>
        <w:spacing w:line="263" w:lineRule="auto"/>
        <w:ind w:left="190" w:hanging="181"/>
        <w:jc w:val="both"/>
        <w:rPr>
          <w:rFonts w:ascii="Times New Roman" w:eastAsia="Arial" w:hAnsi="Times New Roman" w:cs="Times New Roman"/>
          <w:color w:val="000000"/>
          <w:sz w:val="28"/>
        </w:rPr>
      </w:pPr>
      <w:r>
        <w:rPr>
          <w:rFonts w:ascii="Times New Roman" w:eastAsia="Arial" w:hAnsi="Times New Roman" w:cs="Times New Roman"/>
          <w:color w:val="000000"/>
          <w:sz w:val="28"/>
        </w:rPr>
        <w:t xml:space="preserve">Znajdźcie odpowiedzi na </w:t>
      </w:r>
      <w:r w:rsidR="005726E3" w:rsidRPr="00916D79">
        <w:rPr>
          <w:rFonts w:ascii="Times New Roman" w:eastAsia="Arial" w:hAnsi="Times New Roman" w:cs="Times New Roman"/>
          <w:color w:val="000000"/>
          <w:sz w:val="28"/>
        </w:rPr>
        <w:t xml:space="preserve"> pytania</w:t>
      </w:r>
      <w:r>
        <w:rPr>
          <w:rFonts w:ascii="Times New Roman" w:eastAsia="Arial" w:hAnsi="Times New Roman" w:cs="Times New Roman"/>
          <w:color w:val="000000"/>
          <w:sz w:val="28"/>
        </w:rPr>
        <w:t xml:space="preserve">? </w:t>
      </w:r>
      <w:r w:rsidR="005726E3" w:rsidRPr="00916D79">
        <w:rPr>
          <w:rFonts w:ascii="Times New Roman" w:eastAsia="Arial" w:hAnsi="Times New Roman" w:cs="Times New Roman"/>
          <w:color w:val="000000"/>
          <w:sz w:val="28"/>
        </w:rPr>
        <w:t>:</w:t>
      </w:r>
    </w:p>
    <w:p w:rsidR="005726E3" w:rsidRPr="00916D79" w:rsidRDefault="005726E3" w:rsidP="005726E3">
      <w:pPr>
        <w:spacing w:line="2" w:lineRule="exact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5726E3" w:rsidP="005726E3">
      <w:pPr>
        <w:spacing w:line="0" w:lineRule="atLeast"/>
        <w:ind w:left="190"/>
        <w:rPr>
          <w:rFonts w:ascii="Times New Roman" w:eastAsia="Arial" w:hAnsi="Times New Roman" w:cs="Times New Roman"/>
          <w:i/>
          <w:sz w:val="32"/>
        </w:rPr>
      </w:pPr>
      <w:r w:rsidRPr="00916D79">
        <w:rPr>
          <w:rFonts w:ascii="Times New Roman" w:eastAsia="Arial" w:hAnsi="Times New Roman" w:cs="Times New Roman"/>
          <w:sz w:val="32"/>
        </w:rPr>
        <w:t xml:space="preserve">– </w:t>
      </w:r>
      <w:r w:rsidRPr="00916D79">
        <w:rPr>
          <w:rFonts w:ascii="Times New Roman" w:eastAsia="Arial" w:hAnsi="Times New Roman" w:cs="Times New Roman"/>
          <w:i/>
          <w:sz w:val="32"/>
        </w:rPr>
        <w:t>Przed jakim sądem toczy się postępowanie wobec nieletniego?</w:t>
      </w:r>
    </w:p>
    <w:p w:rsidR="005726E3" w:rsidRPr="00916D79" w:rsidRDefault="005726E3" w:rsidP="005726E3">
      <w:pPr>
        <w:spacing w:line="10" w:lineRule="exact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5726E3" w:rsidP="005726E3">
      <w:pPr>
        <w:spacing w:line="0" w:lineRule="atLeast"/>
        <w:ind w:left="190"/>
        <w:rPr>
          <w:rFonts w:ascii="Times New Roman" w:eastAsia="Arial" w:hAnsi="Times New Roman" w:cs="Times New Roman"/>
          <w:i/>
          <w:sz w:val="32"/>
        </w:rPr>
      </w:pPr>
      <w:r w:rsidRPr="00916D79">
        <w:rPr>
          <w:rFonts w:ascii="Times New Roman" w:eastAsia="Arial" w:hAnsi="Times New Roman" w:cs="Times New Roman"/>
          <w:sz w:val="32"/>
        </w:rPr>
        <w:t xml:space="preserve">– </w:t>
      </w:r>
      <w:r w:rsidRPr="00916D79">
        <w:rPr>
          <w:rFonts w:ascii="Times New Roman" w:eastAsia="Arial" w:hAnsi="Times New Roman" w:cs="Times New Roman"/>
          <w:i/>
          <w:sz w:val="32"/>
        </w:rPr>
        <w:t>Kto będzie nadzorował zatrzymanego nieletniego, który popełnił czyn karalny?</w:t>
      </w:r>
    </w:p>
    <w:p w:rsidR="005726E3" w:rsidRPr="00916D79" w:rsidRDefault="005726E3" w:rsidP="005726E3">
      <w:pPr>
        <w:spacing w:line="10" w:lineRule="exact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5726E3" w:rsidP="005726E3">
      <w:pPr>
        <w:spacing w:line="0" w:lineRule="atLeast"/>
        <w:ind w:left="190"/>
        <w:rPr>
          <w:rFonts w:ascii="Times New Roman" w:eastAsia="Arial" w:hAnsi="Times New Roman" w:cs="Times New Roman"/>
          <w:i/>
          <w:sz w:val="32"/>
        </w:rPr>
      </w:pPr>
      <w:r w:rsidRPr="00916D79">
        <w:rPr>
          <w:rFonts w:ascii="Times New Roman" w:eastAsia="Arial" w:hAnsi="Times New Roman" w:cs="Times New Roman"/>
          <w:sz w:val="32"/>
        </w:rPr>
        <w:t xml:space="preserve">– </w:t>
      </w:r>
      <w:r w:rsidRPr="00916D79">
        <w:rPr>
          <w:rFonts w:ascii="Times New Roman" w:eastAsia="Arial" w:hAnsi="Times New Roman" w:cs="Times New Roman"/>
          <w:i/>
          <w:sz w:val="32"/>
        </w:rPr>
        <w:t>Gdzie może trafić taki nieletni?</w:t>
      </w:r>
    </w:p>
    <w:p w:rsidR="005726E3" w:rsidRPr="00916D79" w:rsidRDefault="005726E3" w:rsidP="005726E3">
      <w:pPr>
        <w:spacing w:line="10" w:lineRule="exact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5726E3" w:rsidP="005726E3">
      <w:pPr>
        <w:spacing w:line="0" w:lineRule="atLeast"/>
        <w:ind w:left="190"/>
        <w:rPr>
          <w:rFonts w:ascii="Times New Roman" w:eastAsia="Arial" w:hAnsi="Times New Roman" w:cs="Times New Roman"/>
          <w:i/>
          <w:sz w:val="32"/>
        </w:rPr>
      </w:pPr>
      <w:r w:rsidRPr="00916D79">
        <w:rPr>
          <w:rFonts w:ascii="Times New Roman" w:eastAsia="Arial" w:hAnsi="Times New Roman" w:cs="Times New Roman"/>
          <w:sz w:val="32"/>
        </w:rPr>
        <w:t xml:space="preserve">– </w:t>
      </w:r>
      <w:r w:rsidRPr="00916D79">
        <w:rPr>
          <w:rFonts w:ascii="Times New Roman" w:eastAsia="Arial" w:hAnsi="Times New Roman" w:cs="Times New Roman"/>
          <w:i/>
          <w:sz w:val="32"/>
        </w:rPr>
        <w:t>Jak się nazywa proces przywracania osób skazanych do społeczeństwa?</w:t>
      </w:r>
    </w:p>
    <w:p w:rsidR="005726E3" w:rsidRPr="00916D79" w:rsidRDefault="005726E3" w:rsidP="005726E3">
      <w:pPr>
        <w:spacing w:line="10" w:lineRule="exact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5726E3" w:rsidP="005726E3">
      <w:pPr>
        <w:spacing w:line="0" w:lineRule="atLeast"/>
        <w:ind w:left="190"/>
        <w:rPr>
          <w:rFonts w:ascii="Times New Roman" w:eastAsia="Arial" w:hAnsi="Times New Roman" w:cs="Times New Roman"/>
          <w:i/>
          <w:sz w:val="28"/>
        </w:rPr>
      </w:pPr>
      <w:r w:rsidRPr="00916D79">
        <w:rPr>
          <w:rFonts w:ascii="Times New Roman" w:eastAsia="Arial" w:hAnsi="Times New Roman" w:cs="Times New Roman"/>
          <w:sz w:val="28"/>
        </w:rPr>
        <w:t xml:space="preserve">– </w:t>
      </w:r>
      <w:r w:rsidRPr="00916D79">
        <w:rPr>
          <w:rFonts w:ascii="Times New Roman" w:eastAsia="Arial" w:hAnsi="Times New Roman" w:cs="Times New Roman"/>
          <w:i/>
          <w:sz w:val="28"/>
        </w:rPr>
        <w:t>Na ile godzin można zatrzymać nieletniego w przypadku podejrzenia popełnienia przestępstwa lub wykroczenia?</w:t>
      </w:r>
    </w:p>
    <w:p w:rsidR="005726E3" w:rsidRPr="00916D79" w:rsidRDefault="005726E3" w:rsidP="005726E3">
      <w:pPr>
        <w:spacing w:line="21" w:lineRule="exact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5726E3" w:rsidP="005726E3">
      <w:pPr>
        <w:spacing w:line="0" w:lineRule="atLeast"/>
        <w:ind w:left="190"/>
        <w:rPr>
          <w:rFonts w:ascii="Times New Roman" w:eastAsia="Arial" w:hAnsi="Times New Roman" w:cs="Times New Roman"/>
          <w:i/>
          <w:sz w:val="32"/>
        </w:rPr>
      </w:pPr>
      <w:r w:rsidRPr="00916D79">
        <w:rPr>
          <w:rFonts w:ascii="Times New Roman" w:eastAsia="Arial" w:hAnsi="Times New Roman" w:cs="Times New Roman"/>
          <w:sz w:val="32"/>
        </w:rPr>
        <w:t xml:space="preserve">– </w:t>
      </w:r>
      <w:r w:rsidRPr="00916D79">
        <w:rPr>
          <w:rFonts w:ascii="Times New Roman" w:eastAsia="Arial" w:hAnsi="Times New Roman" w:cs="Times New Roman"/>
          <w:i/>
          <w:sz w:val="32"/>
        </w:rPr>
        <w:t>Kogo trzeba powiadomić w przypadku zatrzymania osoby nieletniej?</w:t>
      </w:r>
    </w:p>
    <w:p w:rsidR="005726E3" w:rsidRPr="00916D79" w:rsidRDefault="005726E3" w:rsidP="005726E3">
      <w:pPr>
        <w:spacing w:line="20" w:lineRule="exact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5726E3" w:rsidP="005726E3">
      <w:pPr>
        <w:spacing w:line="200" w:lineRule="exact"/>
        <w:rPr>
          <w:rFonts w:ascii="Times New Roman" w:eastAsia="Times New Roman" w:hAnsi="Times New Roman" w:cs="Times New Roman"/>
          <w:sz w:val="32"/>
        </w:rPr>
      </w:pPr>
    </w:p>
    <w:p w:rsidR="00916D79" w:rsidRDefault="00916D79" w:rsidP="00916D79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:rsidR="00916D79" w:rsidRPr="00752B73" w:rsidRDefault="00916D79" w:rsidP="00916D79">
      <w:pPr>
        <w:spacing w:line="360" w:lineRule="auto"/>
        <w:rPr>
          <w:rFonts w:ascii="Times New Roman" w:eastAsia="Times New Roman" w:hAnsi="Times New Roman" w:cs="Times New Roman"/>
          <w:sz w:val="32"/>
        </w:rPr>
      </w:pPr>
      <w:r w:rsidRPr="00752B73">
        <w:rPr>
          <w:rFonts w:ascii="Times New Roman" w:eastAsia="Times New Roman" w:hAnsi="Times New Roman" w:cs="Times New Roman"/>
          <w:sz w:val="32"/>
        </w:rPr>
        <w:t>Piątek</w:t>
      </w:r>
    </w:p>
    <w:p w:rsidR="005726E3" w:rsidRPr="00752B73" w:rsidRDefault="005726E3" w:rsidP="00916D79">
      <w:pPr>
        <w:spacing w:line="360" w:lineRule="auto"/>
        <w:rPr>
          <w:rFonts w:ascii="Times New Roman" w:eastAsia="Times New Roman" w:hAnsi="Times New Roman" w:cs="Times New Roman"/>
          <w:sz w:val="32"/>
        </w:rPr>
      </w:pPr>
      <w:r w:rsidRPr="00752B73">
        <w:rPr>
          <w:rFonts w:ascii="Times New Roman" w:eastAsia="Times New Roman" w:hAnsi="Times New Roman" w:cs="Times New Roman"/>
          <w:sz w:val="32"/>
        </w:rPr>
        <w:t>Temat: Media we współczesnym świecie.</w:t>
      </w:r>
    </w:p>
    <w:p w:rsidR="00916D79" w:rsidRPr="00752B73" w:rsidRDefault="00916D79" w:rsidP="00916D79">
      <w:pPr>
        <w:spacing w:line="360" w:lineRule="auto"/>
        <w:rPr>
          <w:rFonts w:ascii="Times New Roman" w:hAnsi="Times New Roman" w:cs="Times New Roman"/>
          <w:sz w:val="28"/>
        </w:rPr>
      </w:pPr>
      <w:hyperlink r:id="rId4" w:history="1">
        <w:r w:rsidRPr="00752B73">
          <w:rPr>
            <w:rStyle w:val="Hipercze"/>
            <w:rFonts w:ascii="Times New Roman" w:hAnsi="Times New Roman" w:cs="Times New Roman"/>
            <w:sz w:val="28"/>
          </w:rPr>
          <w:t>https://epodreczniki.pl/a/swiat-medialny/D1AL1yFxB</w:t>
        </w:r>
      </w:hyperlink>
    </w:p>
    <w:p w:rsidR="00916D79" w:rsidRPr="00752B73" w:rsidRDefault="00916D79" w:rsidP="00916D79">
      <w:pPr>
        <w:spacing w:line="360" w:lineRule="auto"/>
        <w:rPr>
          <w:rFonts w:ascii="Times New Roman" w:hAnsi="Times New Roman" w:cs="Times New Roman"/>
          <w:sz w:val="28"/>
        </w:rPr>
      </w:pPr>
      <w:hyperlink r:id="rId5" w:history="1">
        <w:r w:rsidRPr="00752B73">
          <w:rPr>
            <w:rStyle w:val="Hipercze"/>
            <w:rFonts w:ascii="Times New Roman" w:hAnsi="Times New Roman" w:cs="Times New Roman"/>
            <w:sz w:val="28"/>
          </w:rPr>
          <w:t>https://epodreczniki.pl/a/mlody-czlowiek-swiadomym-odbiorca-mediow/D1CIedpUW</w:t>
        </w:r>
      </w:hyperlink>
    </w:p>
    <w:p w:rsidR="00916D79" w:rsidRPr="00752B73" w:rsidRDefault="00916D79" w:rsidP="00916D79">
      <w:pPr>
        <w:spacing w:line="360" w:lineRule="auto"/>
        <w:rPr>
          <w:rFonts w:ascii="Times New Roman" w:hAnsi="Times New Roman" w:cs="Times New Roman"/>
          <w:sz w:val="28"/>
        </w:rPr>
      </w:pPr>
      <w:hyperlink r:id="rId6" w:history="1">
        <w:r w:rsidRPr="00752B73">
          <w:rPr>
            <w:rStyle w:val="Hipercze"/>
            <w:rFonts w:ascii="Times New Roman" w:hAnsi="Times New Roman" w:cs="Times New Roman"/>
            <w:sz w:val="28"/>
          </w:rPr>
          <w:t>https://epodreczniki.pl/a/informowac-wiedziec-rozumiec/DVJ71QrqF</w:t>
        </w:r>
      </w:hyperlink>
    </w:p>
    <w:p w:rsidR="00752B73" w:rsidRPr="00916D79" w:rsidRDefault="00752B73" w:rsidP="00916D79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:rsidR="005726E3" w:rsidRPr="00916D79" w:rsidRDefault="00752B73" w:rsidP="00916D79">
      <w:pPr>
        <w:spacing w:line="36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4CCF25" wp14:editId="1CB38879">
            <wp:simplePos x="0" y="0"/>
            <wp:positionH relativeFrom="margin">
              <wp:align>left</wp:align>
            </wp:positionH>
            <wp:positionV relativeFrom="paragraph">
              <wp:posOffset>361315</wp:posOffset>
            </wp:positionV>
            <wp:extent cx="5846445" cy="3334385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6E3" w:rsidRPr="0091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E3"/>
    <w:rsid w:val="00291898"/>
    <w:rsid w:val="005726E3"/>
    <w:rsid w:val="00752B73"/>
    <w:rsid w:val="009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27E7-B443-4E6B-ABB6-918B3D0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informowac-wiedziec-rozumiec/DVJ71QrqF" TargetMode="External"/><Relationship Id="rId5" Type="http://schemas.openxmlformats.org/officeDocument/2006/relationships/hyperlink" Target="https://epodreczniki.pl/a/mlody-czlowiek-swiadomym-odbiorca-mediow/D1CIedpUW" TargetMode="External"/><Relationship Id="rId4" Type="http://schemas.openxmlformats.org/officeDocument/2006/relationships/hyperlink" Target="https://epodreczniki.pl/a/swiat-medialny/D1AL1yFx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2020-05-24T09:58:00Z</dcterms:created>
  <dcterms:modified xsi:type="dcterms:W3CDTF">2020-05-24T12:27:00Z</dcterms:modified>
</cp:coreProperties>
</file>