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13AAC" w14:textId="31E17E82" w:rsidR="00E47F5B" w:rsidRDefault="6F6BF137" w:rsidP="24FA4DEF">
      <w:pPr>
        <w:rPr>
          <w:rFonts w:ascii="Segoe UI" w:eastAsia="Segoe UI" w:hAnsi="Segoe UI" w:cs="Segoe UI"/>
          <w:color w:val="FF0000"/>
          <w:sz w:val="48"/>
          <w:szCs w:val="48"/>
        </w:rPr>
      </w:pPr>
      <w:bookmarkStart w:id="0" w:name="_GoBack"/>
      <w:bookmarkEnd w:id="0"/>
      <w:r w:rsidRPr="24FA4DEF">
        <w:rPr>
          <w:rFonts w:ascii="Segoe UI" w:eastAsia="Segoe UI" w:hAnsi="Segoe UI" w:cs="Segoe UI"/>
          <w:color w:val="FF0000"/>
          <w:sz w:val="48"/>
          <w:szCs w:val="48"/>
        </w:rPr>
        <w:t xml:space="preserve">       </w:t>
      </w:r>
      <w:r w:rsidR="20F2679A" w:rsidRPr="24FA4DEF">
        <w:rPr>
          <w:rFonts w:ascii="Segoe UI" w:eastAsia="Segoe UI" w:hAnsi="Segoe UI" w:cs="Segoe UI"/>
          <w:color w:val="FF0000"/>
          <w:sz w:val="48"/>
          <w:szCs w:val="48"/>
        </w:rPr>
        <w:t>Sčítanie násobkov čísla 100.</w:t>
      </w:r>
    </w:p>
    <w:p w14:paraId="423FBD43" w14:textId="4810CB7D" w:rsidR="24FA4DEF" w:rsidRDefault="24FA4DEF" w:rsidP="24FA4DEF">
      <w:pPr>
        <w:rPr>
          <w:rFonts w:ascii="Segoe UI" w:eastAsia="Segoe UI" w:hAnsi="Segoe UI" w:cs="Segoe UI"/>
          <w:color w:val="FF0000"/>
          <w:sz w:val="48"/>
          <w:szCs w:val="48"/>
        </w:rPr>
      </w:pPr>
    </w:p>
    <w:p w14:paraId="36BB884A" w14:textId="5111578F" w:rsidR="4D07B2C6" w:rsidRDefault="4D07B2C6" w:rsidP="24FA4DEF">
      <w:pPr>
        <w:rPr>
          <w:rFonts w:ascii="Segoe UI" w:eastAsia="Segoe UI" w:hAnsi="Segoe UI" w:cs="Segoe UI"/>
          <w:color w:val="FF0000"/>
          <w:sz w:val="48"/>
          <w:szCs w:val="48"/>
        </w:rPr>
      </w:pPr>
      <w:r w:rsidRPr="24FA4DEF">
        <w:rPr>
          <w:rFonts w:ascii="Segoe UI" w:eastAsia="Segoe UI" w:hAnsi="Segoe UI" w:cs="Segoe UI"/>
          <w:sz w:val="48"/>
          <w:szCs w:val="48"/>
        </w:rPr>
        <w:t xml:space="preserve">  100         +        200        =           300</w:t>
      </w:r>
    </w:p>
    <w:p w14:paraId="33B822F2" w14:textId="26FBC997" w:rsidR="4D07B2C6" w:rsidRDefault="4D07B2C6" w:rsidP="24FA4DEF">
      <w:pPr>
        <w:rPr>
          <w:rFonts w:ascii="Segoe UI" w:eastAsia="Segoe UI" w:hAnsi="Segoe UI" w:cs="Segoe UI"/>
          <w:sz w:val="48"/>
          <w:szCs w:val="48"/>
        </w:rPr>
      </w:pPr>
      <w:r w:rsidRPr="24FA4DEF">
        <w:rPr>
          <w:rFonts w:ascii="Segoe UI" w:eastAsia="Segoe UI" w:hAnsi="Segoe UI" w:cs="Segoe UI"/>
          <w:sz w:val="40"/>
          <w:szCs w:val="40"/>
        </w:rPr>
        <w:t xml:space="preserve">sčítanec                 </w:t>
      </w:r>
      <w:proofErr w:type="spellStart"/>
      <w:r w:rsidRPr="24FA4DEF">
        <w:rPr>
          <w:rFonts w:ascii="Segoe UI" w:eastAsia="Segoe UI" w:hAnsi="Segoe UI" w:cs="Segoe UI"/>
          <w:sz w:val="40"/>
          <w:szCs w:val="40"/>
        </w:rPr>
        <w:t>sčítanec</w:t>
      </w:r>
      <w:proofErr w:type="spellEnd"/>
      <w:r w:rsidRPr="24FA4DEF">
        <w:rPr>
          <w:rFonts w:ascii="Segoe UI" w:eastAsia="Segoe UI" w:hAnsi="Segoe UI" w:cs="Segoe UI"/>
          <w:sz w:val="40"/>
          <w:szCs w:val="40"/>
        </w:rPr>
        <w:t xml:space="preserve">                      súčet</w:t>
      </w:r>
    </w:p>
    <w:p w14:paraId="116FE048" w14:textId="618A1582" w:rsidR="24FA4DEF" w:rsidRDefault="24FA4DEF" w:rsidP="24FA4DEF">
      <w:pPr>
        <w:rPr>
          <w:rFonts w:ascii="Segoe UI" w:eastAsia="Segoe UI" w:hAnsi="Segoe UI" w:cs="Segoe UI"/>
          <w:sz w:val="40"/>
          <w:szCs w:val="40"/>
        </w:rPr>
      </w:pPr>
    </w:p>
    <w:p w14:paraId="336B0E6E" w14:textId="24092BB7" w:rsidR="4D07B2C6" w:rsidRDefault="4D07B2C6" w:rsidP="2986063B">
      <w:pPr>
        <w:rPr>
          <w:rFonts w:ascii="Segoe UI" w:eastAsia="Segoe UI" w:hAnsi="Segoe UI" w:cs="Segoe UI"/>
          <w:color w:val="00B050"/>
          <w:sz w:val="40"/>
          <w:szCs w:val="40"/>
        </w:rPr>
      </w:pPr>
      <w:r w:rsidRPr="2986063B">
        <w:rPr>
          <w:rFonts w:ascii="Segoe UI" w:eastAsia="Segoe UI" w:hAnsi="Segoe UI" w:cs="Segoe UI"/>
          <w:color w:val="00B050"/>
          <w:sz w:val="40"/>
          <w:szCs w:val="40"/>
        </w:rPr>
        <w:t>Sčítance môžeme zameniť a výsledok sa nezmení.</w:t>
      </w:r>
    </w:p>
    <w:p w14:paraId="122C0DD9" w14:textId="33449D43" w:rsidR="4D07B2C6" w:rsidRDefault="4D07B2C6" w:rsidP="24FA4DEF">
      <w:pPr>
        <w:rPr>
          <w:rFonts w:ascii="Segoe UI" w:eastAsia="Segoe UI" w:hAnsi="Segoe UI" w:cs="Segoe UI"/>
          <w:sz w:val="40"/>
          <w:szCs w:val="40"/>
        </w:rPr>
      </w:pPr>
      <w:r w:rsidRPr="0FB2D5FF">
        <w:rPr>
          <w:rFonts w:ascii="Segoe UI" w:eastAsia="Segoe UI" w:hAnsi="Segoe UI" w:cs="Segoe UI"/>
          <w:sz w:val="40"/>
          <w:szCs w:val="40"/>
        </w:rPr>
        <w:t xml:space="preserve">   200             +          100               =           </w:t>
      </w:r>
      <w:r w:rsidR="0C8B0F4E" w:rsidRPr="0FB2D5FF">
        <w:rPr>
          <w:rFonts w:ascii="Segoe UI" w:eastAsia="Segoe UI" w:hAnsi="Segoe UI" w:cs="Segoe UI"/>
          <w:sz w:val="40"/>
          <w:szCs w:val="40"/>
        </w:rPr>
        <w:t>3</w:t>
      </w:r>
      <w:r w:rsidRPr="0FB2D5FF">
        <w:rPr>
          <w:rFonts w:ascii="Segoe UI" w:eastAsia="Segoe UI" w:hAnsi="Segoe UI" w:cs="Segoe UI"/>
          <w:sz w:val="40"/>
          <w:szCs w:val="40"/>
        </w:rPr>
        <w:t>00</w:t>
      </w:r>
    </w:p>
    <w:p w14:paraId="76F3C821" w14:textId="2560FD91" w:rsidR="4D07B2C6" w:rsidRDefault="4D07B2C6" w:rsidP="24FA4DEF">
      <w:pPr>
        <w:rPr>
          <w:rFonts w:ascii="Segoe UI" w:eastAsia="Segoe UI" w:hAnsi="Segoe UI" w:cs="Segoe UI"/>
          <w:sz w:val="40"/>
          <w:szCs w:val="40"/>
        </w:rPr>
      </w:pPr>
      <w:r w:rsidRPr="24FA4DEF">
        <w:rPr>
          <w:rFonts w:ascii="Segoe UI" w:eastAsia="Segoe UI" w:hAnsi="Segoe UI" w:cs="Segoe UI"/>
          <w:sz w:val="40"/>
          <w:szCs w:val="40"/>
        </w:rPr>
        <w:t>Skúšku správnosti urobíme zámenou sčítancov.</w:t>
      </w:r>
    </w:p>
    <w:p w14:paraId="2AA9C5C0" w14:textId="3B7634C1" w:rsidR="24FA4DEF" w:rsidRDefault="24FA4DEF" w:rsidP="24FA4DEF">
      <w:pPr>
        <w:rPr>
          <w:rFonts w:ascii="Segoe UI" w:eastAsia="Segoe UI" w:hAnsi="Segoe UI" w:cs="Segoe UI"/>
          <w:sz w:val="40"/>
          <w:szCs w:val="40"/>
        </w:rPr>
      </w:pPr>
    </w:p>
    <w:p w14:paraId="14EB39C4" w14:textId="1D10FD6B" w:rsidR="2156B798" w:rsidRDefault="2156B798" w:rsidP="24FA4DEF">
      <w:pPr>
        <w:rPr>
          <w:rFonts w:ascii="Segoe UI" w:eastAsia="Segoe UI" w:hAnsi="Segoe UI" w:cs="Segoe UI"/>
          <w:sz w:val="40"/>
          <w:szCs w:val="40"/>
        </w:rPr>
      </w:pPr>
      <w:r w:rsidRPr="24FA4DEF">
        <w:rPr>
          <w:rFonts w:ascii="Segoe UI" w:eastAsia="Segoe UI" w:hAnsi="Segoe UI" w:cs="Segoe UI"/>
          <w:sz w:val="40"/>
          <w:szCs w:val="40"/>
        </w:rPr>
        <w:t>Domáca úloha:</w:t>
      </w:r>
    </w:p>
    <w:p w14:paraId="0E0728E9" w14:textId="16D487F6" w:rsidR="4D07B2C6" w:rsidRDefault="4D07B2C6" w:rsidP="24FA4DEF">
      <w:pPr>
        <w:rPr>
          <w:rFonts w:ascii="Segoe UI" w:eastAsia="Segoe UI" w:hAnsi="Segoe UI" w:cs="Segoe UI"/>
          <w:sz w:val="40"/>
          <w:szCs w:val="40"/>
        </w:rPr>
      </w:pPr>
      <w:r w:rsidRPr="24FA4DEF">
        <w:rPr>
          <w:rFonts w:ascii="Segoe UI" w:eastAsia="Segoe UI" w:hAnsi="Segoe UI" w:cs="Segoe UI"/>
          <w:sz w:val="40"/>
          <w:szCs w:val="40"/>
        </w:rPr>
        <w:t>Vypočítaj príklady na strane 60 č.3, 4, 5.( učebnica)</w:t>
      </w:r>
    </w:p>
    <w:p w14:paraId="3F9832F1" w14:textId="49C54055" w:rsidR="3AE274CF" w:rsidRDefault="3AE274CF" w:rsidP="24FA4DEF">
      <w:pPr>
        <w:rPr>
          <w:rFonts w:ascii="Segoe UI" w:eastAsia="Segoe UI" w:hAnsi="Segoe UI" w:cs="Segoe UI"/>
          <w:sz w:val="40"/>
          <w:szCs w:val="40"/>
        </w:rPr>
      </w:pPr>
      <w:r w:rsidRPr="0FB2D5FF">
        <w:rPr>
          <w:rFonts w:ascii="Segoe UI" w:eastAsia="Segoe UI" w:hAnsi="Segoe UI" w:cs="Segoe UI"/>
          <w:sz w:val="40"/>
          <w:szCs w:val="40"/>
        </w:rPr>
        <w:t>Pracovný zošit strana 8 príklad 1.,2.,3 a 4.</w:t>
      </w:r>
    </w:p>
    <w:p w14:paraId="17A232C8" w14:textId="26EE7505" w:rsidR="13FE8CE7" w:rsidRDefault="13FE8CE7" w:rsidP="0FB2D5FF">
      <w:pPr>
        <w:rPr>
          <w:rFonts w:ascii="Segoe UI" w:eastAsia="Segoe UI" w:hAnsi="Segoe UI" w:cs="Segoe UI"/>
          <w:sz w:val="40"/>
          <w:szCs w:val="40"/>
        </w:rPr>
      </w:pPr>
      <w:r w:rsidRPr="0FB2D5FF">
        <w:rPr>
          <w:rFonts w:ascii="Segoe UI" w:eastAsia="Segoe UI" w:hAnsi="Segoe UI" w:cs="Segoe UI"/>
          <w:sz w:val="40"/>
          <w:szCs w:val="40"/>
        </w:rPr>
        <w:t>200+200=400</w:t>
      </w:r>
    </w:p>
    <w:p w14:paraId="61C8A193" w14:textId="65FDF0B2" w:rsidR="13FE8CE7" w:rsidRDefault="13FE8CE7" w:rsidP="0FB2D5FF">
      <w:pPr>
        <w:rPr>
          <w:rFonts w:ascii="Segoe UI" w:eastAsia="Segoe UI" w:hAnsi="Segoe UI" w:cs="Segoe UI"/>
          <w:sz w:val="40"/>
          <w:szCs w:val="40"/>
        </w:rPr>
      </w:pPr>
      <w:r w:rsidRPr="0FB2D5FF">
        <w:rPr>
          <w:rFonts w:ascii="Segoe UI" w:eastAsia="Segoe UI" w:hAnsi="Segoe UI" w:cs="Segoe UI"/>
          <w:sz w:val="40"/>
          <w:szCs w:val="40"/>
        </w:rPr>
        <w:t>300+400=700</w:t>
      </w:r>
    </w:p>
    <w:p w14:paraId="229BAE86" w14:textId="3AEADA2E" w:rsidR="13FE8CE7" w:rsidRDefault="13FE8CE7" w:rsidP="0FB2D5FF">
      <w:pPr>
        <w:rPr>
          <w:rFonts w:ascii="Segoe UI" w:eastAsia="Segoe UI" w:hAnsi="Segoe UI" w:cs="Segoe UI"/>
          <w:sz w:val="40"/>
          <w:szCs w:val="40"/>
        </w:rPr>
      </w:pPr>
      <w:r w:rsidRPr="2986063B">
        <w:rPr>
          <w:rFonts w:ascii="Segoe UI" w:eastAsia="Segoe UI" w:hAnsi="Segoe UI" w:cs="Segoe UI"/>
          <w:sz w:val="40"/>
          <w:szCs w:val="40"/>
        </w:rPr>
        <w:t>500+200=700</w:t>
      </w:r>
    </w:p>
    <w:p w14:paraId="5261CA77" w14:textId="7AEB7BBD" w:rsidR="2986063B" w:rsidRDefault="2986063B" w:rsidP="2986063B">
      <w:pPr>
        <w:rPr>
          <w:rFonts w:ascii="Segoe UI" w:eastAsia="Segoe UI" w:hAnsi="Segoe UI" w:cs="Segoe UI"/>
          <w:sz w:val="40"/>
          <w:szCs w:val="40"/>
        </w:rPr>
      </w:pPr>
    </w:p>
    <w:p w14:paraId="649B2D30" w14:textId="49CB8FFF" w:rsidR="2986063B" w:rsidRDefault="2986063B" w:rsidP="2986063B">
      <w:pPr>
        <w:rPr>
          <w:rFonts w:ascii="Segoe UI" w:eastAsia="Segoe UI" w:hAnsi="Segoe UI" w:cs="Segoe UI"/>
          <w:sz w:val="40"/>
          <w:szCs w:val="40"/>
        </w:rPr>
      </w:pPr>
    </w:p>
    <w:p w14:paraId="39822EF4" w14:textId="0604572E" w:rsidR="09400792" w:rsidRDefault="09400792" w:rsidP="2986063B">
      <w:pPr>
        <w:rPr>
          <w:rFonts w:ascii="Segoe UI" w:eastAsia="Segoe UI" w:hAnsi="Segoe UI" w:cs="Segoe UI"/>
          <w:color w:val="FF0000"/>
          <w:sz w:val="48"/>
          <w:szCs w:val="48"/>
        </w:rPr>
      </w:pPr>
      <w:r w:rsidRPr="2986063B">
        <w:rPr>
          <w:rFonts w:ascii="Segoe UI" w:eastAsia="Segoe UI" w:hAnsi="Segoe UI" w:cs="Segoe UI"/>
          <w:color w:val="FF0000"/>
          <w:sz w:val="48"/>
          <w:szCs w:val="48"/>
        </w:rPr>
        <w:t xml:space="preserve">        Odčítanie násobkov čísla 100.</w:t>
      </w:r>
    </w:p>
    <w:p w14:paraId="574C46C6" w14:textId="740684A6" w:rsidR="2986063B" w:rsidRDefault="2986063B" w:rsidP="2986063B">
      <w:pPr>
        <w:rPr>
          <w:rFonts w:ascii="Segoe UI" w:eastAsia="Segoe UI" w:hAnsi="Segoe UI" w:cs="Segoe UI"/>
          <w:color w:val="FF0000"/>
          <w:sz w:val="48"/>
          <w:szCs w:val="48"/>
        </w:rPr>
      </w:pPr>
    </w:p>
    <w:p w14:paraId="31A101BE" w14:textId="210E2B57" w:rsidR="09400792" w:rsidRDefault="09400792" w:rsidP="2986063B">
      <w:pPr>
        <w:rPr>
          <w:rFonts w:ascii="Segoe UI" w:eastAsia="Segoe UI" w:hAnsi="Segoe UI" w:cs="Segoe UI"/>
          <w:color w:val="FF0000"/>
          <w:sz w:val="48"/>
          <w:szCs w:val="48"/>
        </w:rPr>
      </w:pPr>
      <w:r w:rsidRPr="2986063B">
        <w:rPr>
          <w:rFonts w:ascii="Segoe UI" w:eastAsia="Segoe UI" w:hAnsi="Segoe UI" w:cs="Segoe UI"/>
          <w:sz w:val="48"/>
          <w:szCs w:val="48"/>
        </w:rPr>
        <w:t xml:space="preserve">    500        -          300       =         200</w:t>
      </w:r>
    </w:p>
    <w:p w14:paraId="61F29FA8" w14:textId="1ACA9752" w:rsidR="09400792" w:rsidRDefault="09400792" w:rsidP="2986063B">
      <w:pPr>
        <w:rPr>
          <w:rFonts w:ascii="Segoe UI" w:eastAsia="Segoe UI" w:hAnsi="Segoe UI" w:cs="Segoe UI"/>
          <w:sz w:val="40"/>
          <w:szCs w:val="40"/>
        </w:rPr>
      </w:pPr>
      <w:r w:rsidRPr="2986063B">
        <w:rPr>
          <w:rFonts w:ascii="Segoe UI" w:eastAsia="Segoe UI" w:hAnsi="Segoe UI" w:cs="Segoe UI"/>
          <w:sz w:val="40"/>
          <w:szCs w:val="40"/>
        </w:rPr>
        <w:t>menšenec               menšiteľ                  rozdiel</w:t>
      </w:r>
    </w:p>
    <w:p w14:paraId="7FD06266" w14:textId="0FB66C70" w:rsidR="2986063B" w:rsidRDefault="2986063B" w:rsidP="2986063B">
      <w:pPr>
        <w:rPr>
          <w:rFonts w:ascii="Segoe UI" w:eastAsia="Segoe UI" w:hAnsi="Segoe UI" w:cs="Segoe UI"/>
          <w:sz w:val="40"/>
          <w:szCs w:val="40"/>
        </w:rPr>
      </w:pPr>
    </w:p>
    <w:p w14:paraId="64EAB512" w14:textId="2C20F2AB" w:rsidR="09400792" w:rsidRDefault="09400792" w:rsidP="2986063B">
      <w:pPr>
        <w:rPr>
          <w:rFonts w:ascii="Segoe UI" w:eastAsia="Segoe UI" w:hAnsi="Segoe UI" w:cs="Segoe UI"/>
          <w:color w:val="00B050"/>
          <w:sz w:val="40"/>
          <w:szCs w:val="40"/>
        </w:rPr>
      </w:pPr>
      <w:r w:rsidRPr="2986063B">
        <w:rPr>
          <w:rFonts w:ascii="Segoe UI" w:eastAsia="Segoe UI" w:hAnsi="Segoe UI" w:cs="Segoe UI"/>
          <w:sz w:val="40"/>
          <w:szCs w:val="40"/>
        </w:rPr>
        <w:t xml:space="preserve"> </w:t>
      </w:r>
      <w:r w:rsidRPr="2986063B">
        <w:rPr>
          <w:rFonts w:ascii="Segoe UI" w:eastAsia="Segoe UI" w:hAnsi="Segoe UI" w:cs="Segoe UI"/>
          <w:color w:val="00B050"/>
          <w:sz w:val="40"/>
          <w:szCs w:val="40"/>
        </w:rPr>
        <w:t>Pri odčítaní nesmieme zameniť poradie čísel.</w:t>
      </w:r>
    </w:p>
    <w:p w14:paraId="5370FA31" w14:textId="04B2BA8E" w:rsidR="7E6E39D9" w:rsidRDefault="7E6E39D9" w:rsidP="2986063B">
      <w:pPr>
        <w:rPr>
          <w:rFonts w:ascii="Segoe UI" w:eastAsia="Segoe UI" w:hAnsi="Segoe UI" w:cs="Segoe UI"/>
          <w:sz w:val="40"/>
          <w:szCs w:val="40"/>
        </w:rPr>
      </w:pPr>
      <w:r w:rsidRPr="2986063B">
        <w:rPr>
          <w:rFonts w:ascii="Segoe UI" w:eastAsia="Segoe UI" w:hAnsi="Segoe UI" w:cs="Segoe UI"/>
          <w:sz w:val="40"/>
          <w:szCs w:val="40"/>
        </w:rPr>
        <w:t>Skúšku správnosti urobíme tak, že sčítame rozdiel a menšiteľ</w:t>
      </w:r>
      <w:r w:rsidR="248129BF" w:rsidRPr="2986063B">
        <w:rPr>
          <w:rFonts w:ascii="Segoe UI" w:eastAsia="Segoe UI" w:hAnsi="Segoe UI" w:cs="Segoe UI"/>
          <w:sz w:val="40"/>
          <w:szCs w:val="40"/>
        </w:rPr>
        <w:t xml:space="preserve">a. </w:t>
      </w:r>
    </w:p>
    <w:p w14:paraId="477F3B67" w14:textId="4C11D506" w:rsidR="248129BF" w:rsidRDefault="248129BF" w:rsidP="2986063B">
      <w:pPr>
        <w:rPr>
          <w:rFonts w:ascii="Segoe UI" w:eastAsia="Segoe UI" w:hAnsi="Segoe UI" w:cs="Segoe UI"/>
          <w:sz w:val="40"/>
          <w:szCs w:val="40"/>
        </w:rPr>
      </w:pPr>
      <w:r w:rsidRPr="2986063B">
        <w:rPr>
          <w:rFonts w:ascii="Segoe UI" w:eastAsia="Segoe UI" w:hAnsi="Segoe UI" w:cs="Segoe UI"/>
          <w:sz w:val="40"/>
          <w:szCs w:val="40"/>
        </w:rPr>
        <w:t>Sk.:</w:t>
      </w:r>
    </w:p>
    <w:p w14:paraId="311CA71E" w14:textId="59E00004" w:rsidR="248129BF" w:rsidRDefault="248129BF" w:rsidP="2986063B">
      <w:pPr>
        <w:rPr>
          <w:rFonts w:ascii="Segoe UI" w:eastAsia="Segoe UI" w:hAnsi="Segoe UI" w:cs="Segoe UI"/>
          <w:sz w:val="40"/>
          <w:szCs w:val="40"/>
        </w:rPr>
      </w:pPr>
      <w:r w:rsidRPr="2986063B">
        <w:rPr>
          <w:rFonts w:ascii="Segoe UI" w:eastAsia="Segoe UI" w:hAnsi="Segoe UI" w:cs="Segoe UI"/>
          <w:sz w:val="40"/>
          <w:szCs w:val="40"/>
        </w:rPr>
        <w:t>200    +    300    =    500</w:t>
      </w:r>
    </w:p>
    <w:p w14:paraId="04442895" w14:textId="2890A5AE" w:rsidR="2986063B" w:rsidRDefault="2986063B" w:rsidP="2986063B">
      <w:pPr>
        <w:rPr>
          <w:rFonts w:ascii="Segoe UI" w:eastAsia="Segoe UI" w:hAnsi="Segoe UI" w:cs="Segoe UI"/>
          <w:sz w:val="40"/>
          <w:szCs w:val="40"/>
        </w:rPr>
      </w:pPr>
    </w:p>
    <w:p w14:paraId="7196A18E" w14:textId="18341D1A" w:rsidR="60ECDB17" w:rsidRDefault="60ECDB17" w:rsidP="2986063B">
      <w:pPr>
        <w:rPr>
          <w:rFonts w:ascii="Segoe UI" w:eastAsia="Segoe UI" w:hAnsi="Segoe UI" w:cs="Segoe UI"/>
          <w:sz w:val="40"/>
          <w:szCs w:val="40"/>
        </w:rPr>
      </w:pPr>
      <w:r w:rsidRPr="2986063B">
        <w:rPr>
          <w:rFonts w:ascii="Segoe UI" w:eastAsia="Segoe UI" w:hAnsi="Segoe UI" w:cs="Segoe UI"/>
          <w:sz w:val="40"/>
          <w:szCs w:val="40"/>
        </w:rPr>
        <w:t>Príklady na precvičenie odčítania - učebnica str.62</w:t>
      </w:r>
    </w:p>
    <w:p w14:paraId="04C337F5" w14:textId="6C261EB8" w:rsidR="60ECDB17" w:rsidRDefault="60ECDB17" w:rsidP="2986063B">
      <w:pPr>
        <w:rPr>
          <w:rFonts w:ascii="Segoe UI" w:eastAsia="Segoe UI" w:hAnsi="Segoe UI" w:cs="Segoe UI"/>
          <w:sz w:val="40"/>
          <w:szCs w:val="40"/>
        </w:rPr>
      </w:pPr>
      <w:r w:rsidRPr="2986063B">
        <w:rPr>
          <w:rFonts w:ascii="Segoe UI" w:eastAsia="Segoe UI" w:hAnsi="Segoe UI" w:cs="Segoe UI"/>
          <w:sz w:val="40"/>
          <w:szCs w:val="40"/>
        </w:rPr>
        <w:t>príklad 4.,5.,</w:t>
      </w:r>
    </w:p>
    <w:p w14:paraId="6072A6CB" w14:textId="1ADDFBA8" w:rsidR="2986063B" w:rsidRDefault="2986063B" w:rsidP="2986063B">
      <w:pPr>
        <w:rPr>
          <w:rFonts w:ascii="Segoe UI" w:eastAsia="Segoe UI" w:hAnsi="Segoe UI" w:cs="Segoe UI"/>
          <w:sz w:val="40"/>
          <w:szCs w:val="40"/>
        </w:rPr>
      </w:pPr>
    </w:p>
    <w:p w14:paraId="2E40716E" w14:textId="44DEE677" w:rsidR="2986063B" w:rsidRDefault="2986063B" w:rsidP="2986063B">
      <w:pPr>
        <w:rPr>
          <w:rFonts w:ascii="Segoe UI" w:eastAsia="Segoe UI" w:hAnsi="Segoe UI" w:cs="Segoe UI"/>
          <w:sz w:val="40"/>
          <w:szCs w:val="40"/>
        </w:rPr>
      </w:pPr>
    </w:p>
    <w:p w14:paraId="4BA17B1E" w14:textId="1CFBE17A" w:rsidR="2986063B" w:rsidRDefault="2986063B" w:rsidP="2986063B">
      <w:pPr>
        <w:rPr>
          <w:rFonts w:ascii="Segoe UI" w:eastAsia="Segoe UI" w:hAnsi="Segoe UI" w:cs="Segoe UI"/>
          <w:sz w:val="40"/>
          <w:szCs w:val="40"/>
        </w:rPr>
      </w:pPr>
    </w:p>
    <w:p w14:paraId="35518499" w14:textId="0F6B77D1" w:rsidR="24FA4DEF" w:rsidRDefault="24FA4DEF" w:rsidP="24FA4DEF">
      <w:pPr>
        <w:rPr>
          <w:rFonts w:ascii="Segoe UI" w:eastAsia="Segoe UI" w:hAnsi="Segoe UI" w:cs="Segoe UI"/>
          <w:sz w:val="48"/>
          <w:szCs w:val="48"/>
        </w:rPr>
      </w:pPr>
    </w:p>
    <w:sectPr w:rsidR="24FA4D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5D2680"/>
    <w:rsid w:val="00803D12"/>
    <w:rsid w:val="00E47F5B"/>
    <w:rsid w:val="063358BC"/>
    <w:rsid w:val="09400792"/>
    <w:rsid w:val="0A1AF472"/>
    <w:rsid w:val="0B00704C"/>
    <w:rsid w:val="0C8B0F4E"/>
    <w:rsid w:val="0FB2D5FF"/>
    <w:rsid w:val="13EC765A"/>
    <w:rsid w:val="13FE8CE7"/>
    <w:rsid w:val="158846BB"/>
    <w:rsid w:val="20F2679A"/>
    <w:rsid w:val="2156B798"/>
    <w:rsid w:val="217AF456"/>
    <w:rsid w:val="22532CDD"/>
    <w:rsid w:val="225D2680"/>
    <w:rsid w:val="248129BF"/>
    <w:rsid w:val="24FA4DEF"/>
    <w:rsid w:val="25223482"/>
    <w:rsid w:val="2986063B"/>
    <w:rsid w:val="2FB9D8A8"/>
    <w:rsid w:val="3261C2B6"/>
    <w:rsid w:val="33AFE554"/>
    <w:rsid w:val="35996378"/>
    <w:rsid w:val="38DAF43A"/>
    <w:rsid w:val="3A53AC3E"/>
    <w:rsid w:val="3AE274CF"/>
    <w:rsid w:val="3BEF7C9F"/>
    <w:rsid w:val="3F271D61"/>
    <w:rsid w:val="44259467"/>
    <w:rsid w:val="44616EE0"/>
    <w:rsid w:val="4D07B2C6"/>
    <w:rsid w:val="4EB84C1A"/>
    <w:rsid w:val="52E3AFCF"/>
    <w:rsid w:val="55CABC56"/>
    <w:rsid w:val="60ECDB17"/>
    <w:rsid w:val="65F17A1E"/>
    <w:rsid w:val="6F6BF137"/>
    <w:rsid w:val="704C10DB"/>
    <w:rsid w:val="7954D5B3"/>
    <w:rsid w:val="7E6E39D9"/>
    <w:rsid w:val="7ED841CA"/>
    <w:rsid w:val="7FA0F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2680"/>
  <w15:chartTrackingRefBased/>
  <w15:docId w15:val="{302E1C40-00DA-4641-9EE8-0D18BEA6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C3740742A1354BB8CF43109EFF9464" ma:contentTypeVersion="4" ma:contentTypeDescription="Umožňuje vytvoriť nový dokument." ma:contentTypeScope="" ma:versionID="736f53c8d0b536e2388a6ea1e1958b3e">
  <xsd:schema xmlns:xsd="http://www.w3.org/2001/XMLSchema" xmlns:xs="http://www.w3.org/2001/XMLSchema" xmlns:p="http://schemas.microsoft.com/office/2006/metadata/properties" xmlns:ns2="124e4f87-0e19-475c-a15f-b951cb5c22cf" targetNamespace="http://schemas.microsoft.com/office/2006/metadata/properties" ma:root="true" ma:fieldsID="24f882d9689674932b3b7916dce0bbef" ns2:_="">
    <xsd:import namespace="124e4f87-0e19-475c-a15f-b951cb5c22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e4f87-0e19-475c-a15f-b951cb5c2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0CFF6F-7989-4AB7-A2A2-BF825F6783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4e4f87-0e19-475c-a15f-b951cb5c2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0A2B9B-9F23-4F0B-9612-D643144C9EE9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124e4f87-0e19-475c-a15f-b951cb5c22cf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F7C828E-69FF-41F6-8ED7-4D3872F10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2</cp:revision>
  <dcterms:created xsi:type="dcterms:W3CDTF">2021-03-24T10:29:00Z</dcterms:created>
  <dcterms:modified xsi:type="dcterms:W3CDTF">2021-03-24T10:29:00Z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0x0101006EC3740742A1354BB8CF43109EFF9464</vt:lpwstr>
  </property>
</Properties>
</file>