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08" w:rsidRPr="008D5537" w:rsidRDefault="008D5537" w:rsidP="008D5537">
      <w:pPr>
        <w:jc w:val="center"/>
        <w:rPr>
          <w:b/>
          <w:i/>
          <w:sz w:val="32"/>
          <w:szCs w:val="32"/>
          <w:u w:val="single"/>
        </w:rPr>
      </w:pPr>
      <w:r w:rsidRPr="008D5537">
        <w:rPr>
          <w:b/>
          <w:i/>
          <w:color w:val="FF0000"/>
          <w:sz w:val="32"/>
          <w:szCs w:val="32"/>
          <w:u w:val="single"/>
        </w:rPr>
        <w:t>Pracovný list č.1 pre 9. ročník</w:t>
      </w: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Krasové procesy prebiehajú v oblastiach s ............................</w:t>
      </w:r>
    </w:p>
    <w:p w:rsidR="008D5537" w:rsidRDefault="008D5537" w:rsidP="008D5537">
      <w:pPr>
        <w:pStyle w:val="Odsekzoznamu"/>
        <w:jc w:val="both"/>
        <w:rPr>
          <w:sz w:val="32"/>
          <w:szCs w:val="32"/>
        </w:rPr>
      </w:pP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Škrapy</w:t>
      </w:r>
      <w:proofErr w:type="spellEnd"/>
      <w:r>
        <w:rPr>
          <w:sz w:val="32"/>
          <w:szCs w:val="32"/>
        </w:rPr>
        <w:t xml:space="preserve"> sú ...............................................................................</w:t>
      </w:r>
    </w:p>
    <w:p w:rsidR="00971D68" w:rsidRPr="00971D68" w:rsidRDefault="00971D68" w:rsidP="00971D68">
      <w:pPr>
        <w:pStyle w:val="Odsekzoznamu"/>
        <w:rPr>
          <w:sz w:val="32"/>
          <w:szCs w:val="32"/>
        </w:rPr>
      </w:pPr>
    </w:p>
    <w:p w:rsidR="00971D68" w:rsidRDefault="00971D68" w:rsidP="00971D68">
      <w:pPr>
        <w:pStyle w:val="Odsekzoznamu"/>
        <w:jc w:val="both"/>
        <w:rPr>
          <w:sz w:val="32"/>
          <w:szCs w:val="32"/>
        </w:rPr>
      </w:pP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Ponor je miesto .....................................................................</w:t>
      </w:r>
    </w:p>
    <w:p w:rsidR="00971D68" w:rsidRDefault="00971D68" w:rsidP="00971D68">
      <w:pPr>
        <w:pStyle w:val="Odsekzoznamu"/>
        <w:jc w:val="both"/>
        <w:rPr>
          <w:sz w:val="32"/>
          <w:szCs w:val="32"/>
        </w:rPr>
      </w:pP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Vedný odbor, ktorý sa zaoberá krasovými procesmi sa volá  </w:t>
      </w:r>
    </w:p>
    <w:p w:rsidR="008D5537" w:rsidRDefault="008D5537" w:rsidP="008D5537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</w:t>
      </w:r>
    </w:p>
    <w:p w:rsidR="00971D68" w:rsidRDefault="00971D68" w:rsidP="008D5537">
      <w:pPr>
        <w:pStyle w:val="Odsekzoznamu"/>
        <w:jc w:val="both"/>
        <w:rPr>
          <w:sz w:val="32"/>
          <w:szCs w:val="32"/>
        </w:rPr>
      </w:pP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Jaskyne vznikli .........................................................................</w:t>
      </w:r>
    </w:p>
    <w:p w:rsidR="00971D68" w:rsidRDefault="00971D68" w:rsidP="00971D68">
      <w:pPr>
        <w:pStyle w:val="Odsekzoznamu"/>
        <w:jc w:val="both"/>
        <w:rPr>
          <w:sz w:val="32"/>
          <w:szCs w:val="32"/>
        </w:rPr>
      </w:pP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Zo stropu nadol rastú ............................</w:t>
      </w:r>
    </w:p>
    <w:p w:rsidR="00971D68" w:rsidRPr="00971D68" w:rsidRDefault="00971D68" w:rsidP="00971D68">
      <w:pPr>
        <w:pStyle w:val="Odsekzoznamu"/>
        <w:rPr>
          <w:sz w:val="32"/>
          <w:szCs w:val="32"/>
        </w:rPr>
      </w:pPr>
    </w:p>
    <w:p w:rsidR="00971D68" w:rsidRDefault="00971D68" w:rsidP="00971D68">
      <w:pPr>
        <w:pStyle w:val="Odsekzoznamu"/>
        <w:jc w:val="both"/>
        <w:rPr>
          <w:sz w:val="32"/>
          <w:szCs w:val="32"/>
        </w:rPr>
      </w:pP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 dna jaskyne sa dvíhajú ...............................</w:t>
      </w:r>
    </w:p>
    <w:p w:rsidR="00971D68" w:rsidRDefault="00971D68" w:rsidP="00971D68">
      <w:pPr>
        <w:pStyle w:val="Odsekzoznamu"/>
        <w:jc w:val="both"/>
        <w:rPr>
          <w:sz w:val="32"/>
          <w:szCs w:val="32"/>
        </w:rPr>
      </w:pP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Stalagnáty</w:t>
      </w:r>
      <w:proofErr w:type="spellEnd"/>
      <w:r>
        <w:rPr>
          <w:sz w:val="32"/>
          <w:szCs w:val="32"/>
        </w:rPr>
        <w:t xml:space="preserve"> vznikajú ..................................................................</w:t>
      </w:r>
    </w:p>
    <w:p w:rsidR="00971D68" w:rsidRPr="00971D68" w:rsidRDefault="00971D68" w:rsidP="00971D68">
      <w:pPr>
        <w:pStyle w:val="Odsekzoznamu"/>
        <w:rPr>
          <w:sz w:val="32"/>
          <w:szCs w:val="32"/>
        </w:rPr>
      </w:pPr>
    </w:p>
    <w:p w:rsidR="00971D68" w:rsidRDefault="00971D68" w:rsidP="00971D68">
      <w:pPr>
        <w:pStyle w:val="Odsekzoznamu"/>
        <w:jc w:val="both"/>
        <w:rPr>
          <w:sz w:val="32"/>
          <w:szCs w:val="32"/>
        </w:rPr>
      </w:pP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Čo sú skameneliny? .................................................................</w:t>
      </w:r>
    </w:p>
    <w:p w:rsidR="00971D68" w:rsidRDefault="00971D68" w:rsidP="00971D68">
      <w:pPr>
        <w:pStyle w:val="Odsekzoznamu"/>
        <w:jc w:val="both"/>
        <w:rPr>
          <w:sz w:val="32"/>
          <w:szCs w:val="32"/>
        </w:rPr>
      </w:pP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Pomerný vek hornín sa určuje podľa ..............................</w:t>
      </w:r>
    </w:p>
    <w:p w:rsidR="008D5537" w:rsidRDefault="008D5537" w:rsidP="008D5537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</w:t>
      </w:r>
    </w:p>
    <w:p w:rsidR="00971D68" w:rsidRDefault="00971D68" w:rsidP="008D5537">
      <w:pPr>
        <w:pStyle w:val="Odsekzoznamu"/>
        <w:jc w:val="both"/>
        <w:rPr>
          <w:sz w:val="32"/>
          <w:szCs w:val="32"/>
        </w:rPr>
      </w:pP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Ktoré vedúce skameneliny poznáš? ................................</w:t>
      </w:r>
    </w:p>
    <w:p w:rsidR="008D5537" w:rsidRDefault="008D5537" w:rsidP="008D5537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</w:t>
      </w:r>
    </w:p>
    <w:p w:rsidR="00971D68" w:rsidRDefault="00971D68" w:rsidP="008D5537">
      <w:pPr>
        <w:pStyle w:val="Odsekzoznamu"/>
        <w:jc w:val="both"/>
        <w:rPr>
          <w:sz w:val="32"/>
          <w:szCs w:val="32"/>
        </w:rPr>
      </w:pP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Skutočný vek hornín je vek ..............................................</w:t>
      </w:r>
    </w:p>
    <w:p w:rsidR="008D5537" w:rsidRDefault="008D5537" w:rsidP="008D5537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</w:t>
      </w:r>
    </w:p>
    <w:p w:rsidR="00971D68" w:rsidRDefault="00971D68" w:rsidP="008D5537">
      <w:pPr>
        <w:pStyle w:val="Odsekzoznamu"/>
        <w:jc w:val="both"/>
        <w:rPr>
          <w:sz w:val="32"/>
          <w:szCs w:val="32"/>
        </w:rPr>
      </w:pP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Ktoré druhy živočíchov existovali na konci starohôr? </w:t>
      </w:r>
    </w:p>
    <w:p w:rsidR="008D5537" w:rsidRDefault="008D5537" w:rsidP="008D5537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</w:t>
      </w:r>
    </w:p>
    <w:p w:rsidR="00971D68" w:rsidRDefault="00971D68" w:rsidP="008D5537">
      <w:pPr>
        <w:pStyle w:val="Odsekzoznamu"/>
        <w:jc w:val="both"/>
        <w:rPr>
          <w:sz w:val="32"/>
          <w:szCs w:val="32"/>
        </w:rPr>
      </w:pPr>
    </w:p>
    <w:p w:rsid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Druhohory delíme na ........................................................</w:t>
      </w:r>
    </w:p>
    <w:p w:rsidR="00971D68" w:rsidRDefault="00971D68" w:rsidP="00971D68">
      <w:pPr>
        <w:pStyle w:val="Odsekzoznamu"/>
        <w:jc w:val="both"/>
        <w:rPr>
          <w:sz w:val="32"/>
          <w:szCs w:val="32"/>
        </w:rPr>
      </w:pPr>
    </w:p>
    <w:p w:rsidR="008D5537" w:rsidRPr="008D5537" w:rsidRDefault="008D5537" w:rsidP="008D553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Aké vrásnenie pokračovalo v treťohorách? ......................</w:t>
      </w:r>
      <w:bookmarkStart w:id="0" w:name="_GoBack"/>
      <w:bookmarkEnd w:id="0"/>
    </w:p>
    <w:sectPr w:rsidR="008D5537" w:rsidRPr="008D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C2D2A"/>
    <w:multiLevelType w:val="hybridMultilevel"/>
    <w:tmpl w:val="67C2E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37"/>
    <w:rsid w:val="008D5537"/>
    <w:rsid w:val="00971D68"/>
    <w:rsid w:val="00F1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4DBB-646B-45E5-B10F-1058ACAF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2020-04-15T09:43:00Z</dcterms:created>
  <dcterms:modified xsi:type="dcterms:W3CDTF">2020-04-15T09:55:00Z</dcterms:modified>
</cp:coreProperties>
</file>