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B" w:rsidRDefault="0049767B" w:rsidP="0049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49767B" w:rsidRDefault="0049767B" w:rsidP="0049767B">
      <w:pPr>
        <w:rPr>
          <w:rFonts w:ascii="Times New Roman" w:hAnsi="Times New Roman" w:cs="Times New Roman"/>
          <w:sz w:val="24"/>
          <w:szCs w:val="24"/>
        </w:rPr>
      </w:pPr>
    </w:p>
    <w:p w:rsidR="0049767B" w:rsidRDefault="0049767B" w:rsidP="0049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49767B" w:rsidRPr="00170A17" w:rsidRDefault="0049767B" w:rsidP="0049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Zwierzęta na wiejskim podwórku</w:t>
      </w:r>
    </w:p>
    <w:p w:rsidR="0049767B" w:rsidRDefault="0049767B" w:rsidP="0049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Podwórkowa orkiestra</w:t>
      </w:r>
    </w:p>
    <w:p w:rsidR="0049767B" w:rsidRDefault="0049767B" w:rsidP="0049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49767B" w:rsidRDefault="0049767B" w:rsidP="0049767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01.04.2020r.</w:t>
      </w:r>
    </w:p>
    <w:p w:rsidR="0049767B" w:rsidRDefault="0049767B" w:rsidP="0049767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767B" w:rsidRDefault="0049767B" w:rsidP="00497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49767B" w:rsidRDefault="0049767B" w:rsidP="004976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67B" w:rsidRPr="0049767B" w:rsidRDefault="0049767B" w:rsidP="0049767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umiejętności globalnego czytania wyrazów,</w:t>
      </w:r>
    </w:p>
    <w:p w:rsidR="0049767B" w:rsidRPr="00814176" w:rsidRDefault="0049767B" w:rsidP="0049767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aparatu mowy u dzieci poprzez ćwiczenia dźwiękonaśladowcze,</w:t>
      </w:r>
    </w:p>
    <w:p w:rsidR="0049767B" w:rsidRPr="00814176" w:rsidRDefault="0049767B" w:rsidP="0049767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liczenia,</w:t>
      </w:r>
    </w:p>
    <w:p w:rsidR="0049767B" w:rsidRPr="00814176" w:rsidRDefault="0049767B" w:rsidP="0049767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67B" w:rsidRDefault="0049767B" w:rsidP="00497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49767B" w:rsidRDefault="0049767B" w:rsidP="0049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49767B" w:rsidRDefault="0049767B" w:rsidP="00497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 zajęcia,</w:t>
      </w:r>
    </w:p>
    <w:p w:rsidR="0049767B" w:rsidRDefault="0049767B" w:rsidP="00497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49767B" w:rsidRDefault="0049767B" w:rsidP="00497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sens słów wysłuchanego wiersza,</w:t>
      </w:r>
    </w:p>
    <w:p w:rsidR="0049767B" w:rsidRDefault="0049767B" w:rsidP="00497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 w dostępnym zakresie,</w:t>
      </w:r>
    </w:p>
    <w:p w:rsidR="0049767B" w:rsidRDefault="0049767B" w:rsidP="00497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 rytm składający się z trzech elementów.</w:t>
      </w:r>
    </w:p>
    <w:p w:rsidR="0049767B" w:rsidRDefault="0049767B" w:rsidP="004976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7B" w:rsidRPr="0030688F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49767B" w:rsidRDefault="0049767B" w:rsidP="004976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49767B" w:rsidRDefault="0049767B" w:rsidP="0049767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67B" w:rsidRPr="000851B4" w:rsidRDefault="00155362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pt: ,,Na Dzień Dobry</w:t>
      </w:r>
      <w:r w:rsidR="0049767B" w:rsidRPr="000851B4">
        <w:rPr>
          <w:rFonts w:ascii="Times New Roman" w:hAnsi="Times New Roman" w:cs="Times New Roman"/>
          <w:sz w:val="24"/>
          <w:szCs w:val="24"/>
        </w:rPr>
        <w:t xml:space="preserve">’’; </w:t>
      </w:r>
      <w:r>
        <w:rPr>
          <w:rFonts w:ascii="Times New Roman" w:hAnsi="Times New Roman" w:cs="Times New Roman"/>
          <w:sz w:val="24"/>
          <w:szCs w:val="24"/>
        </w:rPr>
        <w:t>wiersz pt: ,,Dzień na wsi’’ Dominiki Niemiec, zab</w:t>
      </w:r>
      <w:r w:rsidR="007F47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 paluszkowa pt: ,,Owieczki’’ Agaty </w:t>
      </w:r>
      <w:proofErr w:type="spellStart"/>
      <w:r>
        <w:rPr>
          <w:rFonts w:ascii="Times New Roman" w:hAnsi="Times New Roman" w:cs="Times New Roman"/>
          <w:sz w:val="24"/>
          <w:szCs w:val="24"/>
        </w:rPr>
        <w:t>Giełczyńskiej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obrazki z napisami do globalnego czytania (kaczka, indyk, koza, krowa, kura); odgłosy zwierząt hodowlanych; obrazek kaczuszki, kurczaczka, owieczki; zagadki dotyczące zwierząt w gospodarstwie; </w:t>
      </w:r>
      <w:r w:rsidR="0049767B" w:rsidRPr="000851B4">
        <w:rPr>
          <w:rFonts w:ascii="Times New Roman" w:hAnsi="Times New Roman" w:cs="Times New Roman"/>
          <w:sz w:val="24"/>
          <w:szCs w:val="24"/>
        </w:rPr>
        <w:t>obrazki  ,,rodziny zwierząt’’, kartka papieru, nożyczki, klej, kredki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5295">
        <w:rPr>
          <w:rFonts w:ascii="Times New Roman" w:hAnsi="Times New Roman" w:cs="Times New Roman"/>
          <w:sz w:val="24"/>
          <w:szCs w:val="24"/>
        </w:rPr>
        <w:t>część materiałów pochodzi z miesięcznika Bliżej Przedszkola</w:t>
      </w: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7B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74A" w:rsidRDefault="007F474A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67B" w:rsidRPr="000851B4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49767B" w:rsidRPr="000851B4" w:rsidRDefault="0049767B" w:rsidP="0049767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44" w:rsidRDefault="00344B44" w:rsidP="00344B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B4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,,Na Dzień Dobry’’ – </w:t>
      </w:r>
      <w:r w:rsidRPr="00344B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zabawa na powitanie przy piosence.  </w:t>
      </w:r>
    </w:p>
    <w:p w:rsidR="00344B44" w:rsidRDefault="00344B44" w:rsidP="00344B44">
      <w:pPr>
        <w:pStyle w:val="NormalnyWeb"/>
        <w:ind w:left="720"/>
      </w:pPr>
      <w:r>
        <w:t>,,Na dzień dobry"</w:t>
      </w:r>
    </w:p>
    <w:p w:rsidR="00344B44" w:rsidRDefault="00344B44" w:rsidP="00344B44">
      <w:pPr>
        <w:pStyle w:val="NormalnyWeb"/>
        <w:ind w:left="720"/>
      </w:pPr>
      <w:r>
        <w:t>Na dzień dobry klaszczą dzieci</w:t>
      </w:r>
      <w:r>
        <w:br/>
        <w:t>klaszczą raz i dwa,</w:t>
      </w:r>
      <w:r>
        <w:br/>
        <w:t>Na dzień dobry klaszczą dzieci</w:t>
      </w:r>
      <w:r>
        <w:br/>
        <w:t>Witam dzieci was.</w:t>
      </w:r>
    </w:p>
    <w:p w:rsidR="00344B44" w:rsidRDefault="00344B44" w:rsidP="00344B44">
      <w:pPr>
        <w:pStyle w:val="NormalnyWeb"/>
        <w:ind w:left="720"/>
      </w:pPr>
      <w:r>
        <w:t>Na dzień dobry tupią dzieci</w:t>
      </w:r>
      <w:r>
        <w:br/>
        <w:t>Tupią raz i dwa,</w:t>
      </w:r>
      <w:r>
        <w:br/>
        <w:t>Na dzień dobry tupią dzieci</w:t>
      </w:r>
      <w:r>
        <w:br/>
        <w:t>Witam dzieci was.</w:t>
      </w:r>
    </w:p>
    <w:p w:rsidR="00344B44" w:rsidRDefault="00344B44" w:rsidP="00344B44">
      <w:pPr>
        <w:pStyle w:val="NormalnyWeb"/>
        <w:ind w:left="720"/>
      </w:pPr>
      <w:r>
        <w:t>Na dzień dobry skaczą dzieci</w:t>
      </w:r>
      <w:r>
        <w:br/>
        <w:t>skaczą raz i dwa,</w:t>
      </w:r>
      <w:r>
        <w:br/>
        <w:t>Na dzień dobry skaczą dzieci</w:t>
      </w:r>
      <w:r>
        <w:br/>
        <w:t>Witam dzieci was.</w:t>
      </w:r>
    </w:p>
    <w:p w:rsidR="00344B44" w:rsidRPr="00344B44" w:rsidRDefault="00344B44" w:rsidP="00344B44">
      <w:pPr>
        <w:pStyle w:val="NormalnyWeb"/>
        <w:ind w:left="720"/>
      </w:pPr>
      <w:r>
        <w:t>Na dzień dobry tańczą dzieci</w:t>
      </w:r>
      <w:r>
        <w:br/>
        <w:t>tańczą raz i dwa,</w:t>
      </w:r>
      <w:r>
        <w:br/>
        <w:t>Na dzień dobry tańczą dzieci</w:t>
      </w:r>
      <w:r>
        <w:br/>
        <w:t>Witam dzieci was.</w:t>
      </w:r>
    </w:p>
    <w:p w:rsidR="00344B44" w:rsidRPr="00344B44" w:rsidRDefault="008D75C1" w:rsidP="00344B4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344B44"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https://www.youtube.com/watch?v=FSpO0R3qlqs</w:t>
        </w:r>
      </w:hyperlink>
    </w:p>
    <w:p w:rsidR="0049767B" w:rsidRPr="000851B4" w:rsidRDefault="0049767B" w:rsidP="0049767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7EC3" w:rsidRPr="00A67EC3" w:rsidRDefault="00A67EC3" w:rsidP="00A67E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4">
        <w:rPr>
          <w:rFonts w:ascii="Times New Roman" w:hAnsi="Times New Roman" w:cs="Times New Roman"/>
          <w:b/>
          <w:sz w:val="24"/>
          <w:szCs w:val="24"/>
        </w:rPr>
        <w:t>,,Dzień na wsi’’</w:t>
      </w:r>
      <w:r>
        <w:rPr>
          <w:b/>
        </w:rPr>
        <w:t xml:space="preserve"> – </w:t>
      </w:r>
      <w:r w:rsidRPr="00344B44">
        <w:rPr>
          <w:rFonts w:ascii="Times New Roman" w:hAnsi="Times New Roman" w:cs="Times New Roman"/>
          <w:sz w:val="24"/>
          <w:szCs w:val="24"/>
        </w:rPr>
        <w:t xml:space="preserve">słuchanie </w:t>
      </w:r>
      <w:r w:rsidR="00AB058A" w:rsidRPr="00344B44">
        <w:rPr>
          <w:rFonts w:ascii="Times New Roman" w:hAnsi="Times New Roman" w:cs="Times New Roman"/>
          <w:sz w:val="24"/>
          <w:szCs w:val="24"/>
        </w:rPr>
        <w:t xml:space="preserve">wierszyka i </w:t>
      </w:r>
      <w:r w:rsidRPr="00344B44">
        <w:rPr>
          <w:rFonts w:ascii="Times New Roman" w:hAnsi="Times New Roman" w:cs="Times New Roman"/>
          <w:sz w:val="24"/>
          <w:szCs w:val="24"/>
        </w:rPr>
        <w:t xml:space="preserve"> rozmowa na jego temat.</w:t>
      </w:r>
    </w:p>
    <w:p w:rsidR="00A67EC3" w:rsidRPr="00A67EC3" w:rsidRDefault="00A67EC3" w:rsidP="00A67E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na wsi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B058A">
        <w:rPr>
          <w:rFonts w:ascii="Times New Roman" w:hAnsi="Times New Roman" w:cs="Times New Roman"/>
          <w:sz w:val="24"/>
          <w:szCs w:val="24"/>
        </w:rPr>
        <w:t>Dominika Niemiec</w:t>
      </w:r>
    </w:p>
    <w:p w:rsidR="00AB058A" w:rsidRPr="00AB058A" w:rsidRDefault="00AB058A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na wsi u dziadków to dopiero wyzwanie…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się tam zaczyna inaczej, wcześnie jest śniadanie.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zadbać od rana o wszystkie zwierzęta,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królikach, o świnkach, o owcach pamiętać.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Dać jeść i pić bez wyjątku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 całym obrządku.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Owce wypuścić na hale,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dla nich miejsce wspaniałe.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słychać radosne beczenie, chrumkanie,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znaczy, że zwierzętom smakuje ich śniadanie.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 są w stajni bardzo szczęśliwe,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im porządnie rozczeszę grzywę,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 z czułością, dokładnie wyszczotkuję,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parskają głośno mówiąc ,,dziękuję’’.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stajni, w chlewiku, na dworze, cały dzień trwa praca.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Dopiero gdy się ściemnia, z dziadkiem do domu wracam.</w:t>
      </w:r>
    </w:p>
    <w:p w:rsid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zmęczony, lecz wiem, że gdy zwierzętom troskę okażę,</w:t>
      </w:r>
    </w:p>
    <w:p w:rsidR="00A67EC3" w:rsidRPr="00A67EC3" w:rsidRDefault="00A67EC3" w:rsidP="00AB0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kiedyś będę jak dziadek wspaniałym gospodarzem.</w:t>
      </w:r>
    </w:p>
    <w:p w:rsidR="00A67EC3" w:rsidRDefault="00A67EC3" w:rsidP="00AB058A">
      <w:pPr>
        <w:pStyle w:val="Akapitzlist"/>
        <w:jc w:val="center"/>
      </w:pPr>
    </w:p>
    <w:p w:rsidR="0049767B" w:rsidRDefault="00A67EC3" w:rsidP="00A67EC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344B44">
        <w:rPr>
          <w:rFonts w:ascii="Times New Roman" w:hAnsi="Times New Roman" w:cs="Times New Roman"/>
          <w:sz w:val="24"/>
          <w:szCs w:val="24"/>
        </w:rPr>
        <w:t>Zachęcam do rozmowy z dzieckiem</w:t>
      </w:r>
      <w:r w:rsidR="0049767B" w:rsidRPr="00AB058A">
        <w:rPr>
          <w:rFonts w:ascii="Times New Roman" w:hAnsi="Times New Roman" w:cs="Times New Roman"/>
          <w:sz w:val="24"/>
          <w:szCs w:val="24"/>
        </w:rPr>
        <w:t xml:space="preserve"> na temat wiersza: </w:t>
      </w:r>
      <w:r w:rsidR="0049767B" w:rsidRPr="00AB058A">
        <w:rPr>
          <w:rFonts w:ascii="Times New Roman" w:hAnsi="Times New Roman" w:cs="Times New Roman"/>
          <w:i/>
          <w:sz w:val="24"/>
          <w:szCs w:val="24"/>
        </w:rPr>
        <w:t>O jakim miejscu była mowa w wierszu? O kogo trzeba zadbać w gospodarstwie? Jak trzeba zadbać o zwierzęta? Dlaczego trzeba dbać o zwierzęta? Czy praca na wsi jest lekka, przy</w:t>
      </w:r>
      <w:r w:rsidR="00AB058A" w:rsidRPr="00AB058A">
        <w:rPr>
          <w:rFonts w:ascii="Times New Roman" w:hAnsi="Times New Roman" w:cs="Times New Roman"/>
          <w:i/>
          <w:sz w:val="24"/>
          <w:szCs w:val="24"/>
        </w:rPr>
        <w:t>jemna? Czy chcielibyście kiedyś</w:t>
      </w:r>
      <w:r w:rsidR="0049767B" w:rsidRPr="00AB058A">
        <w:rPr>
          <w:rFonts w:ascii="Times New Roman" w:hAnsi="Times New Roman" w:cs="Times New Roman"/>
          <w:i/>
          <w:sz w:val="24"/>
          <w:szCs w:val="24"/>
        </w:rPr>
        <w:t xml:space="preserve"> opiekować się zwierzętami? W czym moglibyście pomóc gospodarzowi na wsi?</w:t>
      </w:r>
    </w:p>
    <w:p w:rsidR="00BC2826" w:rsidRPr="00AB058A" w:rsidRDefault="00BC2826" w:rsidP="00A67EC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2280" w:rsidRPr="00333B57" w:rsidRDefault="0049767B" w:rsidP="00333B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Pr="000851B4">
        <w:rPr>
          <w:rFonts w:ascii="Times New Roman" w:hAnsi="Times New Roman" w:cs="Times New Roman"/>
          <w:sz w:val="24"/>
          <w:szCs w:val="24"/>
        </w:rPr>
        <w:t xml:space="preserve"> </w:t>
      </w:r>
      <w:r w:rsidR="007C2280">
        <w:rPr>
          <w:rFonts w:ascii="Times New Roman" w:hAnsi="Times New Roman" w:cs="Times New Roman"/>
          <w:b/>
          <w:sz w:val="24"/>
          <w:szCs w:val="24"/>
        </w:rPr>
        <w:t>Owieczki</w:t>
      </w:r>
      <w:r w:rsidRPr="000851B4">
        <w:rPr>
          <w:rFonts w:ascii="Times New Roman" w:hAnsi="Times New Roman" w:cs="Times New Roman"/>
          <w:sz w:val="24"/>
          <w:szCs w:val="24"/>
        </w:rPr>
        <w:t>’’–</w:t>
      </w:r>
      <w:r w:rsidR="007C2280" w:rsidRPr="007C2280">
        <w:rPr>
          <w:rFonts w:ascii="Calibri" w:hAnsi="Calibri" w:cs="Calibri"/>
        </w:rPr>
        <w:t xml:space="preserve"> </w:t>
      </w:r>
      <w:r w:rsidR="007C2280">
        <w:t xml:space="preserve"> zabawa paluszkowa.</w:t>
      </w:r>
      <w:r w:rsidR="00333B57">
        <w:t xml:space="preserve"> </w:t>
      </w:r>
      <w:r w:rsidR="007C2280">
        <w:t xml:space="preserve">Dziecko  naśladuje ruchy osoby prowadzącej, do słów rymowanki. </w:t>
      </w:r>
    </w:p>
    <w:p w:rsidR="00333B57" w:rsidRPr="00333B57" w:rsidRDefault="007C2280" w:rsidP="00333B57">
      <w:pPr>
        <w:pStyle w:val="Akapitzlist"/>
        <w:jc w:val="center"/>
        <w:rPr>
          <w:b/>
        </w:rPr>
      </w:pPr>
      <w:r w:rsidRPr="00333B57">
        <w:rPr>
          <w:b/>
        </w:rPr>
        <w:t xml:space="preserve">Owieczki </w:t>
      </w:r>
    </w:p>
    <w:p w:rsidR="007C2280" w:rsidRDefault="007C2280" w:rsidP="00333B57">
      <w:pPr>
        <w:pStyle w:val="Akapitzlist"/>
        <w:jc w:val="center"/>
      </w:pPr>
      <w:r>
        <w:t xml:space="preserve">(Agata </w:t>
      </w:r>
      <w:proofErr w:type="spellStart"/>
      <w:r>
        <w:t>Giełczyńska</w:t>
      </w:r>
      <w:proofErr w:type="spellEnd"/>
      <w:r>
        <w:t>)</w:t>
      </w:r>
    </w:p>
    <w:p w:rsidR="007C2280" w:rsidRDefault="007C2280" w:rsidP="00333B57">
      <w:pPr>
        <w:pStyle w:val="Akapitzlist"/>
        <w:jc w:val="center"/>
      </w:pPr>
      <w:r>
        <w:t>Pięć owieczek w zagrodzie bryka:</w:t>
      </w:r>
    </w:p>
    <w:p w:rsidR="007C2280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pokazują całą dłoń</w:t>
      </w:r>
    </w:p>
    <w:p w:rsidR="007C2280" w:rsidRDefault="007C2280" w:rsidP="00333B57">
      <w:pPr>
        <w:pStyle w:val="Akapitzlist"/>
        <w:jc w:val="center"/>
      </w:pPr>
      <w:r>
        <w:t>jeden, dwa, trzy, cztery, pięć.</w:t>
      </w:r>
    </w:p>
    <w:p w:rsidR="00333B57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liczą na palcach</w:t>
      </w:r>
    </w:p>
    <w:p w:rsidR="007C2280" w:rsidRDefault="007C2280" w:rsidP="00333B57">
      <w:pPr>
        <w:pStyle w:val="Akapitzlist"/>
        <w:jc w:val="center"/>
      </w:pPr>
      <w:r>
        <w:t>Nagle patrzcie, jedna znika!</w:t>
      </w:r>
    </w:p>
    <w:p w:rsidR="007C2280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chowają mały palec, pomagając sobie drugą ręką</w:t>
      </w:r>
    </w:p>
    <w:p w:rsidR="007C2280" w:rsidRDefault="007C2280" w:rsidP="00333B57">
      <w:pPr>
        <w:pStyle w:val="Akapitzlist"/>
        <w:jc w:val="center"/>
      </w:pPr>
      <w:r>
        <w:t>Cztery owieczki w zagrodzie brykają:</w:t>
      </w:r>
    </w:p>
    <w:p w:rsidR="00333B57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pokazują cztery palce</w:t>
      </w:r>
    </w:p>
    <w:p w:rsidR="007C2280" w:rsidRDefault="007C2280" w:rsidP="00333B57">
      <w:pPr>
        <w:pStyle w:val="Akapitzlist"/>
        <w:jc w:val="center"/>
      </w:pPr>
      <w:r>
        <w:t>jeden, dwa, trzy, cztery.</w:t>
      </w:r>
    </w:p>
    <w:p w:rsidR="007C2280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liczą na palcach</w:t>
      </w:r>
    </w:p>
    <w:p w:rsidR="007C2280" w:rsidRDefault="007C2280" w:rsidP="00333B57">
      <w:pPr>
        <w:pStyle w:val="Akapitzlist"/>
        <w:jc w:val="center"/>
      </w:pPr>
      <w:r>
        <w:t>Jedna odeszła, więc trzy zostają.</w:t>
      </w:r>
    </w:p>
    <w:p w:rsidR="007C2280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chowają serdeczny palec</w:t>
      </w:r>
    </w:p>
    <w:p w:rsidR="00333B57" w:rsidRDefault="007C2280" w:rsidP="00333B57">
      <w:pPr>
        <w:pStyle w:val="Akapitzlist"/>
        <w:jc w:val="center"/>
      </w:pPr>
      <w:r>
        <w:t>Trzy owieczki małe:</w:t>
      </w:r>
    </w:p>
    <w:p w:rsidR="00333B57" w:rsidRDefault="007C2280" w:rsidP="00333B57">
      <w:pPr>
        <w:pStyle w:val="Akapitzlist"/>
        <w:jc w:val="center"/>
      </w:pPr>
      <w:r>
        <w:t>jeden, dwa, trzy</w:t>
      </w:r>
    </w:p>
    <w:p w:rsidR="00333B57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liczą na palcach</w:t>
      </w:r>
    </w:p>
    <w:p w:rsidR="00333B57" w:rsidRDefault="007C2280" w:rsidP="00333B57">
      <w:pPr>
        <w:pStyle w:val="Akapitzlist"/>
        <w:jc w:val="center"/>
      </w:pPr>
      <w:r>
        <w:t>idą razem na hale.</w:t>
      </w:r>
    </w:p>
    <w:p w:rsidR="00333B57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„kroczą” palcami po przedramieniu drugiej ręki</w:t>
      </w:r>
    </w:p>
    <w:p w:rsidR="00333B57" w:rsidRDefault="007C2280" w:rsidP="00333B57">
      <w:pPr>
        <w:pStyle w:val="Akapitzlist"/>
        <w:jc w:val="center"/>
      </w:pPr>
      <w:r>
        <w:t>Przez strumyk przeskoczą</w:t>
      </w:r>
    </w:p>
    <w:p w:rsidR="00333B57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zmieniają rękę i „kroczą” po drugim przedramieniu</w:t>
      </w:r>
    </w:p>
    <w:p w:rsidR="00333B57" w:rsidRDefault="007C2280" w:rsidP="00333B57">
      <w:pPr>
        <w:pStyle w:val="Akapitzlist"/>
        <w:jc w:val="center"/>
      </w:pPr>
      <w:r>
        <w:t>i dalej wesoło kroczą.</w:t>
      </w:r>
    </w:p>
    <w:p w:rsidR="00333B57" w:rsidRPr="00333B57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palcami „wspinają się” na czubek głowy</w:t>
      </w:r>
    </w:p>
    <w:p w:rsidR="00333B57" w:rsidRDefault="007C2280" w:rsidP="00333B57">
      <w:pPr>
        <w:pStyle w:val="Akapitzlist"/>
        <w:jc w:val="center"/>
      </w:pPr>
      <w:r>
        <w:t>A gdy dotrą na sam szczyt,</w:t>
      </w:r>
    </w:p>
    <w:p w:rsidR="00333B57" w:rsidRDefault="007C2280" w:rsidP="00333B57">
      <w:pPr>
        <w:pStyle w:val="Akapitzlist"/>
        <w:jc w:val="center"/>
      </w:pPr>
      <w:r>
        <w:t>całą trawę zjedzą w mig!</w:t>
      </w:r>
    </w:p>
    <w:p w:rsidR="0049767B" w:rsidRDefault="007C2280" w:rsidP="00333B57">
      <w:pPr>
        <w:pStyle w:val="Akapitzlist"/>
        <w:jc w:val="center"/>
        <w:rPr>
          <w:color w:val="00B050"/>
        </w:rPr>
      </w:pPr>
      <w:r w:rsidRPr="00333B57">
        <w:rPr>
          <w:color w:val="00B050"/>
        </w:rPr>
        <w:t>drapią się po głowie</w:t>
      </w:r>
    </w:p>
    <w:p w:rsidR="00BC2826" w:rsidRPr="00333B57" w:rsidRDefault="00BC2826" w:rsidP="00333B57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49767B" w:rsidRPr="00BC2826" w:rsidRDefault="00BC2826" w:rsidP="004976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,,Czytanie globalne</w:t>
      </w:r>
      <w:r w:rsidR="0049767B" w:rsidRPr="000851B4">
        <w:rPr>
          <w:rFonts w:ascii="Times New Roman" w:hAnsi="Times New Roman" w:cs="Times New Roman"/>
          <w:b/>
          <w:sz w:val="24"/>
          <w:szCs w:val="24"/>
        </w:rPr>
        <w:t>’’</w:t>
      </w:r>
      <w:r w:rsidR="0049767B" w:rsidRPr="0008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Osoba prowadząca pokazuje kolejno kartę z ilustracją i podpisem (wyrazy do globalnego czytania: kaczka, indyk, koza, krowa, kura) i odczytuje wyrazy. Gdy pokazuje karty po raz drugi- dziecko samo odczytuje 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wyrazy. </w:t>
      </w:r>
      <w:r w:rsidRPr="00BC282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Pięć kart do globalnego czytania</w:t>
      </w: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: kaczka, indyk, koza, krowa, kura</w:t>
      </w:r>
      <w:r w:rsidRPr="00BC282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(ilustracje/ zdjęcia z podpisami)</w:t>
      </w: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</w:p>
    <w:p w:rsidR="00BC2826" w:rsidRDefault="0071115F" w:rsidP="00BC2826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Zdjęcia z ,,R</w:t>
      </w:r>
      <w:r w:rsidR="00BC2826" w:rsidRPr="00BC2826">
        <w:rPr>
          <w:rFonts w:ascii="Times New Roman" w:hAnsi="Times New Roman" w:cs="Times New Roman"/>
          <w:b/>
          <w:color w:val="FF0000"/>
          <w:sz w:val="24"/>
          <w:szCs w:val="24"/>
        </w:rPr>
        <w:t>odziny zwierząt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’’</w:t>
      </w:r>
      <w:r w:rsidR="00BC2826" w:rsidRPr="00BC28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 poprzedniego dnia</w:t>
      </w:r>
    </w:p>
    <w:p w:rsidR="0071115F" w:rsidRPr="00BC2826" w:rsidRDefault="0071115F" w:rsidP="00BC2826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0D5B" w:rsidRPr="00850D5B" w:rsidRDefault="0049767B" w:rsidP="00850D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AF724E">
        <w:rPr>
          <w:rFonts w:ascii="Times New Roman" w:hAnsi="Times New Roman" w:cs="Times New Roman"/>
          <w:b/>
          <w:sz w:val="24"/>
          <w:szCs w:val="24"/>
        </w:rPr>
        <w:t>Co słyszysz?’’</w:t>
      </w:r>
      <w:r w:rsidRPr="000851B4">
        <w:rPr>
          <w:rFonts w:ascii="Times New Roman" w:hAnsi="Times New Roman" w:cs="Times New Roman"/>
          <w:sz w:val="24"/>
          <w:szCs w:val="24"/>
        </w:rPr>
        <w:t>–</w:t>
      </w:r>
      <w:r w:rsidR="00AF724E">
        <w:rPr>
          <w:rFonts w:ascii="Times New Roman" w:hAnsi="Times New Roman" w:cs="Times New Roman"/>
          <w:sz w:val="24"/>
          <w:szCs w:val="24"/>
        </w:rPr>
        <w:t xml:space="preserve"> zabawa słuchowa.</w:t>
      </w:r>
    </w:p>
    <w:p w:rsidR="0049767B" w:rsidRDefault="0049767B" w:rsidP="00850D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851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50D5B" w:rsidRPr="009B6B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https://www.youtube.com/watch?v=vQbS0Dm0CjA</w:t>
        </w:r>
      </w:hyperlink>
      <w:r w:rsidR="0085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4E" w:rsidRPr="000851B4" w:rsidRDefault="00AF724E" w:rsidP="00850D5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24E" w:rsidRDefault="00AF724E" w:rsidP="004976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,,Przeliczanie</w:t>
      </w:r>
      <w:r w:rsidR="0049767B" w:rsidRPr="000851B4">
        <w:rPr>
          <w:rFonts w:ascii="Times New Roman" w:hAnsi="Times New Roman" w:cs="Times New Roman"/>
          <w:b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– zabawa dydaktyczna</w:t>
      </w:r>
      <w:r w:rsidR="0049767B" w:rsidRPr="000851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Liczenie na konkretach z wykorzystaniem obrazków kaczuszki, kurczaczka i owieczki. </w:t>
      </w:r>
    </w:p>
    <w:p w:rsidR="0049767B" w:rsidRDefault="00AF724E" w:rsidP="00AF724E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724E">
        <w:rPr>
          <w:rFonts w:ascii="Times New Roman" w:hAnsi="Times New Roman" w:cs="Times New Roman"/>
          <w:color w:val="FF0000"/>
          <w:sz w:val="24"/>
          <w:szCs w:val="24"/>
        </w:rPr>
        <w:t>Obrazek każdy ma swoją mamę cz1</w:t>
      </w:r>
    </w:p>
    <w:p w:rsidR="003E3ECD" w:rsidRPr="000851B4" w:rsidRDefault="003E3ECD" w:rsidP="00AF72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67B" w:rsidRPr="0071115F" w:rsidRDefault="0049767B" w:rsidP="004976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B4">
        <w:rPr>
          <w:rFonts w:ascii="Times New Roman" w:hAnsi="Times New Roman" w:cs="Times New Roman"/>
          <w:b/>
          <w:sz w:val="24"/>
          <w:szCs w:val="24"/>
        </w:rPr>
        <w:t>,,</w:t>
      </w:r>
      <w:r w:rsidR="00AF724E">
        <w:rPr>
          <w:rFonts w:ascii="Times New Roman" w:hAnsi="Times New Roman" w:cs="Times New Roman"/>
          <w:b/>
          <w:sz w:val="24"/>
          <w:szCs w:val="24"/>
        </w:rPr>
        <w:t>Rytmy ze zwierzątek</w:t>
      </w:r>
      <w:r w:rsidRPr="000851B4">
        <w:rPr>
          <w:rFonts w:ascii="Times New Roman" w:hAnsi="Times New Roman" w:cs="Times New Roman"/>
          <w:b/>
          <w:sz w:val="24"/>
          <w:szCs w:val="24"/>
        </w:rPr>
        <w:t>’’</w:t>
      </w:r>
      <w:r w:rsidRPr="000851B4">
        <w:rPr>
          <w:rFonts w:ascii="Times New Roman" w:hAnsi="Times New Roman" w:cs="Times New Roman"/>
          <w:sz w:val="24"/>
          <w:szCs w:val="24"/>
        </w:rPr>
        <w:t xml:space="preserve">– </w:t>
      </w:r>
      <w:r w:rsidR="00AF724E">
        <w:rPr>
          <w:rFonts w:ascii="Times New Roman" w:hAnsi="Times New Roman" w:cs="Times New Roman"/>
          <w:sz w:val="24"/>
          <w:szCs w:val="24"/>
        </w:rPr>
        <w:t xml:space="preserve">zabawa dydaktyczna. Do zabawy będą potrzebne zwierzątka z poprzedniego zadania. </w:t>
      </w:r>
      <w:r w:rsidR="00AF724E" w:rsidRPr="0071115F">
        <w:rPr>
          <w:rFonts w:ascii="Times New Roman" w:hAnsi="Times New Roman" w:cs="Times New Roman"/>
          <w:sz w:val="24"/>
          <w:szCs w:val="24"/>
        </w:rPr>
        <w:t xml:space="preserve">Osoba prowadząca układa rytm ze swojej części obrazków, dziecko uważnie mu się przygląda, po czym układa dokładnie to samo. Następnie prowadzący rozpoczyna inny rytm, np. </w:t>
      </w:r>
      <w:r w:rsidR="003E3ECD" w:rsidRPr="0071115F">
        <w:rPr>
          <w:rFonts w:ascii="Times New Roman" w:hAnsi="Times New Roman" w:cs="Times New Roman"/>
          <w:sz w:val="24"/>
          <w:szCs w:val="24"/>
        </w:rPr>
        <w:t>kaczuszka, kurczaczek, kurczaczek; kaczuszka, kurczaczek, kurczaczek; a dziecko go kontynuuje</w:t>
      </w:r>
      <w:r w:rsidR="00AF724E" w:rsidRPr="0071115F">
        <w:rPr>
          <w:rFonts w:ascii="Times New Roman" w:hAnsi="Times New Roman" w:cs="Times New Roman"/>
          <w:sz w:val="24"/>
          <w:szCs w:val="24"/>
        </w:rPr>
        <w:t>. Za każdym razem rytm odczytywany jest poprzez nazwanie zwierząt i wydawanie przypisanych im dźwięków.</w:t>
      </w:r>
      <w:r w:rsidR="003E3ECD" w:rsidRPr="0071115F">
        <w:rPr>
          <w:rFonts w:ascii="Times New Roman" w:hAnsi="Times New Roman" w:cs="Times New Roman"/>
          <w:sz w:val="24"/>
          <w:szCs w:val="24"/>
        </w:rPr>
        <w:t xml:space="preserve"> Ostatecznie można przykleić na kartkę rytm składający się z trzech elementów, np. kaczuszka, owieczka, kurczaczek; kaczuszka, owieczka, kurczaczek.</w:t>
      </w:r>
    </w:p>
    <w:p w:rsidR="0049767B" w:rsidRDefault="0049767B" w:rsidP="0049767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5295" w:rsidRPr="0071115F" w:rsidRDefault="009F5295" w:rsidP="0049767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767B" w:rsidRDefault="003E3ECD" w:rsidP="004976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,,Zgadywanki</w:t>
      </w:r>
      <w:r w:rsidR="0049767B" w:rsidRPr="000851B4">
        <w:rPr>
          <w:rFonts w:ascii="Times New Roman" w:hAnsi="Times New Roman" w:cs="Times New Roman"/>
          <w:b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- ćwiczenie koncentracji uwagi.</w:t>
      </w:r>
    </w:p>
    <w:p w:rsidR="003E3ECD" w:rsidRP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Niezdarnie chodzi, pływa po wodzie</w:t>
      </w: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głośno kwacze- to stado….. (kaczek)</w:t>
      </w: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Zdobny w grzebień i ogonek, </w:t>
      </w: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 głośno nowy dzionek.</w:t>
      </w: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Pianie - oto jego nuta.</w:t>
      </w:r>
    </w:p>
    <w:p w:rsidR="003E3ECD" w:rsidRDefault="003E3ECD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zaśpisz, gdy masz… (koguta)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Zwierzę, które – daję słowo-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nogę ma z podkową.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Dawniej wiózł rycerzy, broń,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ciągnął wozy… (koń)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mleka miseczkę, pomruczy troszeczkę.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wielbiciel psot i wróg myszy… (kot)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oborze stoi, gdy ją wydoić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mleko zdrowe, poznajecie…(krowę) 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</w:t>
      </w:r>
      <w:proofErr w:type="spellEnd"/>
      <w:r>
        <w:rPr>
          <w:rFonts w:ascii="Times New Roman" w:hAnsi="Times New Roman" w:cs="Times New Roman"/>
          <w:sz w:val="24"/>
          <w:szCs w:val="24"/>
        </w:rPr>
        <w:t>’’- gdacze strosząc piórka,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smacznych jajek…(kura)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Wełnę na swetry, na sery mleko,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zwierzątko zwane…(owieczką)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domu albo w budzie,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 mu rzucają ludzie,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Merda, gdy szczęśliwy jest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 człowieka-…(pies)</w:t>
      </w: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2F7" w:rsidRDefault="00C712F7" w:rsidP="003E3E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Wesoły ryjek, ogon- sprężynka,</w:t>
      </w:r>
    </w:p>
    <w:p w:rsidR="000F6B7B" w:rsidRPr="00344B44" w:rsidRDefault="00C712F7" w:rsidP="00344B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Żyje w chlewiku tłuściutka…(świnka)</w:t>
      </w:r>
    </w:p>
    <w:sectPr w:rsidR="000F6B7B" w:rsidRPr="00344B44" w:rsidSect="004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C708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9653D"/>
    <w:multiLevelType w:val="hybridMultilevel"/>
    <w:tmpl w:val="DAC2FD78"/>
    <w:lvl w:ilvl="0" w:tplc="B2DE6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032AB"/>
    <w:multiLevelType w:val="hybridMultilevel"/>
    <w:tmpl w:val="186E8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67B"/>
    <w:rsid w:val="000F6B7B"/>
    <w:rsid w:val="00117D3A"/>
    <w:rsid w:val="00155362"/>
    <w:rsid w:val="00333B57"/>
    <w:rsid w:val="00344B44"/>
    <w:rsid w:val="003E3ECD"/>
    <w:rsid w:val="00463601"/>
    <w:rsid w:val="0049767B"/>
    <w:rsid w:val="0057680B"/>
    <w:rsid w:val="0071115F"/>
    <w:rsid w:val="007C2280"/>
    <w:rsid w:val="007F474A"/>
    <w:rsid w:val="00850D5B"/>
    <w:rsid w:val="008D75C1"/>
    <w:rsid w:val="009F5295"/>
    <w:rsid w:val="00A67EC3"/>
    <w:rsid w:val="00AA0B20"/>
    <w:rsid w:val="00AB058A"/>
    <w:rsid w:val="00AF724E"/>
    <w:rsid w:val="00BC2826"/>
    <w:rsid w:val="00BF4EBA"/>
    <w:rsid w:val="00C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D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bS0Dm0CjA" TargetMode="External"/><Relationship Id="rId5" Type="http://schemas.openxmlformats.org/officeDocument/2006/relationships/hyperlink" Target="https://www.youtube.com/watch?v=FSpO0R3ql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2020-03-25T19:50:00Z</dcterms:created>
  <dcterms:modified xsi:type="dcterms:W3CDTF">2020-03-31T18:14:00Z</dcterms:modified>
</cp:coreProperties>
</file>