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52" w:rsidRDefault="009E7CF4">
      <w:r>
        <w:t>01.04.2020 r.</w:t>
      </w:r>
    </w:p>
    <w:p w:rsidR="009E7CF4" w:rsidRDefault="009E7CF4">
      <w:r>
        <w:t>Temat: Test umiejętności „Regulacja nerwowo-hormonalna”</w:t>
      </w:r>
    </w:p>
    <w:p w:rsidR="009E7CF4" w:rsidRDefault="009E7CF4"/>
    <w:p w:rsidR="009E7CF4" w:rsidRDefault="009E7CF4">
      <w:r>
        <w:t xml:space="preserve">Na rozwiązanie testu masz 45-60 minut. Rozwiązany test zapisz i wyślij na </w:t>
      </w:r>
      <w:hyperlink r:id="rId4" w:history="1">
        <w:r w:rsidRPr="0040180B">
          <w:rPr>
            <w:rStyle w:val="Hipercze"/>
          </w:rPr>
          <w:t>sprydzewo@o2.pl</w:t>
        </w:r>
      </w:hyperlink>
    </w:p>
    <w:p w:rsidR="009E7CF4" w:rsidRDefault="009E7CF4">
      <w:r>
        <w:t xml:space="preserve">Powodzenia </w:t>
      </w:r>
      <w:r w:rsidR="00802658">
        <w:sym w:font="Wingdings" w:char="F04A"/>
      </w:r>
      <w:bookmarkStart w:id="0" w:name="_GoBack"/>
      <w:bookmarkEnd w:id="0"/>
    </w:p>
    <w:sectPr w:rsidR="009E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4"/>
    <w:rsid w:val="00802658"/>
    <w:rsid w:val="009E7CF4"/>
    <w:rsid w:val="00B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720E-2C26-4B1F-A9D2-6403EEE0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ydze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2020-04-01T08:12:00Z</dcterms:created>
  <dcterms:modified xsi:type="dcterms:W3CDTF">2020-04-01T08:25:00Z</dcterms:modified>
</cp:coreProperties>
</file>