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DD431B">
      <w:r>
        <w:t xml:space="preserve">Kwas </w:t>
      </w:r>
      <w:r w:rsidR="00916B21">
        <w:t>etanowy</w:t>
      </w:r>
      <w:r w:rsidR="00D774B2">
        <w:t xml:space="preserve"> (</w:t>
      </w:r>
      <w:r>
        <w:t>octowy)</w:t>
      </w:r>
    </w:p>
    <w:p w:rsidR="00916B21" w:rsidRDefault="00DD431B" w:rsidP="00916B21">
      <w:pPr>
        <w:pStyle w:val="Akapitzlist"/>
        <w:numPr>
          <w:ilvl w:val="0"/>
          <w:numId w:val="1"/>
        </w:numPr>
      </w:pPr>
      <w:r>
        <w:t xml:space="preserve">Przypomnij sobie budowę kwasu </w:t>
      </w:r>
      <w:r w:rsidR="00916B21">
        <w:t>etanowego (</w:t>
      </w:r>
      <w:r>
        <w:t>octowego</w:t>
      </w:r>
      <w:r w:rsidR="00916B21">
        <w:t>)</w:t>
      </w:r>
    </w:p>
    <w:p w:rsidR="00DD431B" w:rsidRDefault="00DD431B" w:rsidP="00916B21">
      <w:pPr>
        <w:pStyle w:val="Akapitzlist"/>
        <w:numPr>
          <w:ilvl w:val="0"/>
          <w:numId w:val="1"/>
        </w:numPr>
      </w:pPr>
      <w:r>
        <w:t>Zapisz, na czym polega proces fermentacji octowej</w:t>
      </w:r>
    </w:p>
    <w:p w:rsidR="00916B21" w:rsidRDefault="00DD431B" w:rsidP="00916B21">
      <w:pPr>
        <w:pStyle w:val="Akapitzlist"/>
        <w:numPr>
          <w:ilvl w:val="0"/>
          <w:numId w:val="1"/>
        </w:numPr>
      </w:pPr>
      <w:r>
        <w:t xml:space="preserve">Opisz właściwości kwasu </w:t>
      </w:r>
      <w:r w:rsidR="00916B21">
        <w:t>etanowego</w:t>
      </w:r>
    </w:p>
    <w:p w:rsidR="00916B21" w:rsidRDefault="00916B21" w:rsidP="00916B21">
      <w:pPr>
        <w:pStyle w:val="Akapitzlist"/>
        <w:numPr>
          <w:ilvl w:val="0"/>
          <w:numId w:val="1"/>
        </w:numPr>
      </w:pPr>
      <w:r>
        <w:t xml:space="preserve">Zapisz reakcję dysocjacji jonowej kwasu </w:t>
      </w:r>
      <w:r w:rsidR="00DD431B">
        <w:t>octowego</w:t>
      </w:r>
    </w:p>
    <w:p w:rsidR="00DD431B" w:rsidRDefault="00DD431B" w:rsidP="00916B21">
      <w:pPr>
        <w:pStyle w:val="Akapitzlist"/>
        <w:numPr>
          <w:ilvl w:val="0"/>
          <w:numId w:val="1"/>
        </w:numPr>
      </w:pPr>
      <w:r>
        <w:t>Zapisz reakcję zobojętniania – reakcję kwasy octowego z wodorotlenkiem sodu</w:t>
      </w:r>
    </w:p>
    <w:p w:rsidR="00916B21" w:rsidRDefault="00916B21" w:rsidP="00916B21">
      <w:pPr>
        <w:pStyle w:val="Akapitzlist"/>
        <w:numPr>
          <w:ilvl w:val="0"/>
          <w:numId w:val="1"/>
        </w:numPr>
      </w:pPr>
      <w:r>
        <w:t xml:space="preserve">Wymień </w:t>
      </w:r>
      <w:r w:rsidR="00DD431B">
        <w:t>3</w:t>
      </w:r>
      <w:r>
        <w:t xml:space="preserve"> przykłady zastosowania kwasu </w:t>
      </w:r>
      <w:r w:rsidR="001B67CF">
        <w:t>octowego</w:t>
      </w:r>
    </w:p>
    <w:p w:rsidR="00916B21" w:rsidRDefault="00916B21" w:rsidP="00916B21">
      <w:r>
        <w:t>Ciekawe informacje dotyczące kwasu mrówkowego i octowego można znaleźć na stronie</w:t>
      </w:r>
    </w:p>
    <w:p w:rsidR="00916B21" w:rsidRDefault="00110778" w:rsidP="00916B21">
      <w:hyperlink r:id="rId5" w:history="1">
        <w:r w:rsidR="00916B21" w:rsidRPr="002E1731">
          <w:rPr>
            <w:rStyle w:val="Hipercze"/>
          </w:rPr>
          <w:t>https://epodreczniki.pl/a/kwasy-karboksylowe---wlasciwosci/DAPv2781S</w:t>
        </w:r>
      </w:hyperlink>
    </w:p>
    <w:p w:rsidR="00AC0891" w:rsidRDefault="00DD431B" w:rsidP="00AC0891">
      <w:r>
        <w:t xml:space="preserve">Notatki proszę przesłać na adres </w:t>
      </w:r>
      <w:hyperlink r:id="rId6" w:history="1">
        <w:r w:rsidR="00AC0891" w:rsidRPr="00BE4354">
          <w:rPr>
            <w:rStyle w:val="Hipercze"/>
          </w:rPr>
          <w:t>a.zalewskasprydzewo@o2.pl</w:t>
        </w:r>
      </w:hyperlink>
      <w:r w:rsidR="00AC0891">
        <w:t xml:space="preserve"> </w:t>
      </w:r>
    </w:p>
    <w:p w:rsidR="00DD431B" w:rsidRDefault="00DD431B" w:rsidP="00916B21"/>
    <w:p w:rsidR="00916B21" w:rsidRDefault="00916B21" w:rsidP="00916B21">
      <w:r>
        <w:t>A. Zalewska</w:t>
      </w:r>
    </w:p>
    <w:sectPr w:rsidR="00916B21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4D9"/>
    <w:multiLevelType w:val="hybridMultilevel"/>
    <w:tmpl w:val="39DA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16B21"/>
    <w:rsid w:val="00110778"/>
    <w:rsid w:val="001B67CF"/>
    <w:rsid w:val="00234D35"/>
    <w:rsid w:val="003A29B9"/>
    <w:rsid w:val="006F6101"/>
    <w:rsid w:val="00916B21"/>
    <w:rsid w:val="00AC0891"/>
    <w:rsid w:val="00B06D85"/>
    <w:rsid w:val="00C47101"/>
    <w:rsid w:val="00D774B2"/>
    <w:rsid w:val="00DD431B"/>
    <w:rsid w:val="00E64970"/>
    <w:rsid w:val="00F86CF6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B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zalewskasprydzewo@o2.pl" TargetMode="External"/><Relationship Id="rId5" Type="http://schemas.openxmlformats.org/officeDocument/2006/relationships/hyperlink" Target="https://epodreczniki.pl/a/kwasy-karboksylowe---wlasciwosci/DAPv278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5</cp:revision>
  <dcterms:created xsi:type="dcterms:W3CDTF">2020-04-17T08:55:00Z</dcterms:created>
  <dcterms:modified xsi:type="dcterms:W3CDTF">2020-04-20T08:36:00Z</dcterms:modified>
</cp:coreProperties>
</file>