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90"/>
      </w:tblGrid>
      <w:tr>
        <w:trPr>
          <w:trHeight w:val="575" w:hRule="atLeast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agwek1"/>
              <w:spacing w:before="120" w:after="120"/>
              <w:rPr/>
            </w:pPr>
            <w:r>
              <w:rPr/>
              <w:t>Scenariusz lekcji języka polskiego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"/>
        <w:gridCol w:w="2744"/>
        <w:gridCol w:w="5864"/>
      </w:tblGrid>
      <w:tr>
        <w:trPr>
          <w:trHeight w:val="851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szkoły/placówki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Zespół Szkół Specjalnych im. Jana Pawła II w Bielsku Podlaskim</w:t>
            </w:r>
          </w:p>
        </w:tc>
      </w:tr>
      <w:tr>
        <w:trPr>
          <w:trHeight w:val="851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Imię i nazwisko nauczyciela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Beata Jacewicz-Jakonczuk</w:t>
            </w:r>
          </w:p>
        </w:tc>
      </w:tr>
      <w:tr>
        <w:trPr>
          <w:trHeight w:val="851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Przedmiot nauczania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Język polski</w:t>
            </w:r>
          </w:p>
        </w:tc>
      </w:tr>
      <w:tr>
        <w:trPr>
          <w:trHeight w:val="562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Klasa </w:t>
            </w:r>
          </w:p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Czas trwania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VII</w:t>
            </w:r>
          </w:p>
          <w:p>
            <w:pPr>
              <w:pStyle w:val="Normal"/>
              <w:rPr/>
            </w:pPr>
            <w:r>
              <w:rPr/>
              <w:t>2 godziny lekcyjne</w:t>
            </w:r>
          </w:p>
        </w:tc>
      </w:tr>
      <w:tr>
        <w:trPr>
          <w:trHeight w:val="757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Temat lekcji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Czym i o czym jest epopeja narodowa A. Mickiewicza:”Pan Tadeusz”</w:t>
            </w:r>
          </w:p>
        </w:tc>
      </w:tr>
      <w:tr>
        <w:trPr>
          <w:trHeight w:val="952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Cel ogólny lekcji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Uczniowie poznają lekturę: „Pan Tadeusz” – wymowę tytułu, tło historyczne, formę dzieła, rody szlacheckie i streszczenie ogólne epopei</w:t>
            </w:r>
          </w:p>
        </w:tc>
      </w:tr>
      <w:tr>
        <w:trPr>
          <w:trHeight w:val="4128" w:hRule="exac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Cele operacyjne lekcji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Uczeń:</w:t>
            </w:r>
          </w:p>
          <w:p>
            <w:pPr>
              <w:pStyle w:val="Normal"/>
              <w:ind w:firstLine="316"/>
              <w:jc w:val="both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Zna /wie</w:t>
            </w:r>
          </w:p>
          <w:p>
            <w:pPr>
              <w:pStyle w:val="Normal"/>
              <w:ind w:firstLine="316"/>
              <w:jc w:val="both"/>
              <w:rPr/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W jakim kontekście historycznym powstało dzieło;</w:t>
            </w:r>
          </w:p>
          <w:p>
            <w:pPr>
              <w:pStyle w:val="Normal"/>
              <w:ind w:firstLine="316"/>
              <w:jc w:val="both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Czym jest forma literacka: poemat epicki (epopeja)</w:t>
            </w:r>
          </w:p>
          <w:p>
            <w:pPr>
              <w:pStyle w:val="Normal"/>
              <w:ind w:firstLine="316"/>
              <w:jc w:val="both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Zna wstępnie bohaterów i przebieg akcji w epopei</w:t>
            </w:r>
          </w:p>
          <w:p>
            <w:pPr>
              <w:pStyle w:val="Normal"/>
              <w:ind w:firstLine="316"/>
              <w:jc w:val="both"/>
              <w:rPr/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 xml:space="preserve">Umie/potrafi </w:t>
            </w:r>
          </w:p>
          <w:p>
            <w:pPr>
              <w:pStyle w:val="Normal"/>
              <w:numPr>
                <w:ilvl w:val="1"/>
                <w:numId w:val="2"/>
              </w:numPr>
              <w:jc w:val="both"/>
              <w:rPr/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Umiejscowić dzieło A. Mickiewicza w konkretnym czasie historycznym,</w:t>
            </w:r>
          </w:p>
          <w:p>
            <w:pPr>
              <w:pStyle w:val="Normal"/>
              <w:numPr>
                <w:ilvl w:val="1"/>
                <w:numId w:val="2"/>
              </w:numPr>
              <w:rPr/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Nazwać i przyporządkować głównych bohaterów i rody szlacheckie; rozpoznaje bohatera w poszczególnych scenach epopei;</w:t>
            </w:r>
          </w:p>
          <w:p>
            <w:pPr>
              <w:pStyle w:val="Normal"/>
              <w:numPr>
                <w:ilvl w:val="1"/>
                <w:numId w:val="2"/>
              </w:numPr>
              <w:jc w:val="both"/>
              <w:rPr/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Rozpoznać poemat epicki jako formę.</w:t>
            </w:r>
          </w:p>
          <w:p>
            <w:pPr>
              <w:pStyle w:val="Normal"/>
              <w:ind w:left="1080" w:hanging="0"/>
              <w:jc w:val="both"/>
              <w:rPr/>
            </w:pPr>
            <w:r>
              <w:rPr/>
            </w:r>
          </w:p>
        </w:tc>
      </w:tr>
      <w:tr>
        <w:trPr>
          <w:trHeight w:val="1823" w:hRule="atLeast"/>
          <w:cantSplit w:val="true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Przebieg lekcji </w:t>
            </w:r>
          </w:p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(metody i aktywności </w:t>
              <w:br/>
              <w:t xml:space="preserve">z zastosowaniem TIK)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20" w:hanging="0"/>
              <w:rPr/>
            </w:pPr>
            <w:r>
              <w:rPr/>
              <w:t xml:space="preserve">Lekcja w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aplikacji</w:t>
            </w:r>
            <w:r>
              <w:rPr/>
              <w:t xml:space="preserve"> Teams</w:t>
            </w:r>
          </w:p>
          <w:p>
            <w:pPr>
              <w:pStyle w:val="Normal"/>
              <w:rPr/>
            </w:pPr>
            <w:r>
              <w:rPr/>
              <w:t>1.Wprowadzenie do lekcji; przypomnienie sylwetki literackiej A. Mickiewicza i elementów jego biografii – pogadanka, aktywizowanie uczniów;</w:t>
            </w:r>
          </w:p>
          <w:p>
            <w:pPr>
              <w:pStyle w:val="Normal"/>
              <w:rPr/>
            </w:pPr>
            <w:r>
              <w:rPr/>
              <w:t>2.Autorska  prezentacja multimedialna –  „Wymowa tytułu epopei” z omówieniem treści;</w:t>
            </w:r>
          </w:p>
          <w:p>
            <w:pPr>
              <w:pStyle w:val="Normal"/>
              <w:rPr/>
            </w:pPr>
            <w:r>
              <w:rPr/>
              <w:t>3. Krótki test sprawdzający – obraz, forma zadań – wybór odpowiedzi;</w:t>
            </w:r>
          </w:p>
          <w:p>
            <w:pPr>
              <w:pStyle w:val="Normal"/>
              <w:rPr/>
            </w:pPr>
            <w:r>
              <w:rPr/>
              <w:t>4. Prezentacja graficzna – szlachta polska i przedstawienie rodów szlacheckich;</w:t>
            </w:r>
          </w:p>
          <w:p>
            <w:pPr>
              <w:pStyle w:val="Normal"/>
              <w:rPr/>
            </w:pPr>
            <w:r>
              <w:rPr/>
              <w:t>5. Wstępne poznanie treści epopei – wykorzystanie streszczenia –nagrania : Youtube – Lekturowo</w:t>
            </w:r>
          </w:p>
          <w:p>
            <w:pPr>
              <w:pStyle w:val="Normal"/>
              <w:rPr/>
            </w:pPr>
            <w:r>
              <w:rPr/>
              <w:t>6. Zadanie domowe- do odesłania w programie Teams: „Gdybyś dostał propozycję zagrania w ekranizacji „ Pana Tadeusza”, w rolę którego bohatera wcieliłbyś się najchętniej i dlaczego?’</w:t>
            </w:r>
          </w:p>
        </w:tc>
      </w:tr>
      <w:tr>
        <w:trPr>
          <w:trHeight w:val="1971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Materiały i pomoce dydaktyczne (z zakresu wykorzystania TIK)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Nauczyciel i uczniowie pracują przy komputerach w aplikacji Teams;</w:t>
            </w:r>
          </w:p>
          <w:p>
            <w:pPr>
              <w:pStyle w:val="Normal"/>
              <w:rPr/>
            </w:pPr>
            <w:r>
              <w:rPr/>
              <w:t>Do lekcji wykorzystano: prezentacje multimedialne – tworzone autorsko w programie Power Point, streszczenie multimedialne epopei ze strony: https://youtu.be/WmW845zmBz4</w:t>
            </w:r>
          </w:p>
        </w:tc>
      </w:tr>
      <w:tr>
        <w:trPr>
          <w:trHeight w:val="197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Calibri" w:hAnsi="Calibri" w:eastAsia="SimSun" w:cs="Arial"/>
                <w:sz w:val="23"/>
                <w:szCs w:val="23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Ocena wpływu stosowania TIK na zaangażowanie uczniów w proces uczenia się.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eastAsia="SimSun" w:cs="Arial"/>
                <w:sz w:val="23"/>
                <w:szCs w:val="23"/>
              </w:rPr>
            </w:pPr>
            <w:r>
              <w:rPr>
                <w:rFonts w:eastAsia="SimSun" w:cs="Arial" w:ascii="Calibri" w:hAnsi="Calibri"/>
                <w:sz w:val="23"/>
                <w:szCs w:val="23"/>
              </w:rPr>
            </w:r>
          </w:p>
          <w:p>
            <w:pPr>
              <w:pStyle w:val="Normal"/>
              <w:ind w:left="225" w:hanging="0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Prezentacja przybliża dzieciom wiadomości, pozwala zapamiętać poprzez obraz;</w:t>
            </w:r>
          </w:p>
          <w:p>
            <w:pPr>
              <w:pStyle w:val="Normal"/>
              <w:ind w:left="225" w:hanging="0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Obrazowanie z wykorzystaniem streszczenia dźwiękowego wzmacnia atrakcyjność przekazu i ciekawość u ucznia- rekompensuje słabe strony sfery poznawczej: wyobrażenia, koncentrację.</w:t>
            </w:r>
          </w:p>
          <w:p>
            <w:pPr>
              <w:pStyle w:val="Normal"/>
              <w:ind w:left="225" w:hanging="0"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Normal"/>
      <w:pBdr>
        <w:top w:val="dashed" w:sz="4" w:space="1" w:color="000080"/>
      </w:pBdr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PAGE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2</w:t>
    </w:r>
    <w:r>
      <w:rPr>
        <w:sz w:val="18"/>
        <w:szCs w:val="18"/>
        <w:rFonts w:cs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jc w:val="center"/>
      <w:rPr/>
    </w:pPr>
    <w:r>
      <w:rPr>
        <w:rFonts w:cs="Calibri" w:ascii="Calibri" w:hAnsi="Calibri"/>
        <w:b/>
        <w:bCs/>
        <w:sz w:val="20"/>
        <w:szCs w:val="20"/>
      </w:rPr>
      <w:t xml:space="preserve">AKTYWNA TABLICA </w:t>
      <w:br/>
    </w:r>
    <w:r>
      <w:rPr>
        <w:rFonts w:cs="Calibri" w:ascii="Calibri" w:hAnsi="Calibri"/>
        <w:b w:val="false"/>
        <w:bCs w:val="false"/>
        <w:sz w:val="20"/>
        <w:szCs w:val="20"/>
      </w:rPr>
      <w:t>R</w:t>
    </w:r>
    <w:r>
      <w:rPr>
        <w:rFonts w:cs="Calibri" w:ascii="Calibri" w:hAnsi="Calibri"/>
        <w:bCs/>
        <w:sz w:val="20"/>
        <w:szCs w:val="20"/>
      </w:rPr>
      <w:t xml:space="preserve">ządowy program rozwijania szkolnej infrastruktury oraz kompetencji uczniów i nauczycieli </w:t>
      <w:br/>
      <w:t xml:space="preserve">w zakresie technologii informacyjno-komunikacyjnych </w:t>
    </w:r>
  </w:p>
  <w:p>
    <w:pPr>
      <w:pStyle w:val="Gwka"/>
      <w:tabs>
        <w:tab w:val="left" w:pos="1335" w:leader="none"/>
        <w:tab w:val="center" w:pos="4536" w:leader="none"/>
        <w:tab w:val="right" w:pos="9072" w:leader="none"/>
      </w:tabs>
      <w:spacing w:lineRule="auto" w:line="276"/>
      <w:rPr/>
    </w:pPr>
    <w:r>
      <w:rPr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6dc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e1697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qFormat/>
    <w:rsid w:val="00636dce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6dce"/>
    <w:rPr/>
  </w:style>
  <w:style w:type="character" w:styleId="WW8Num1z1" w:customStyle="1">
    <w:name w:val="WW8Num1z1"/>
    <w:qFormat/>
    <w:rsid w:val="00636dce"/>
    <w:rPr/>
  </w:style>
  <w:style w:type="character" w:styleId="WW8Num1z2" w:customStyle="1">
    <w:name w:val="WW8Num1z2"/>
    <w:qFormat/>
    <w:rsid w:val="00636dce"/>
    <w:rPr/>
  </w:style>
  <w:style w:type="character" w:styleId="WW8Num1z3" w:customStyle="1">
    <w:name w:val="WW8Num1z3"/>
    <w:qFormat/>
    <w:rsid w:val="00636dce"/>
    <w:rPr/>
  </w:style>
  <w:style w:type="character" w:styleId="WW8Num1z4" w:customStyle="1">
    <w:name w:val="WW8Num1z4"/>
    <w:qFormat/>
    <w:rsid w:val="00636dce"/>
    <w:rPr/>
  </w:style>
  <w:style w:type="character" w:styleId="WW8Num1z5" w:customStyle="1">
    <w:name w:val="WW8Num1z5"/>
    <w:qFormat/>
    <w:rsid w:val="00636dce"/>
    <w:rPr/>
  </w:style>
  <w:style w:type="character" w:styleId="WW8Num1z6" w:customStyle="1">
    <w:name w:val="WW8Num1z6"/>
    <w:qFormat/>
    <w:rsid w:val="00636dce"/>
    <w:rPr/>
  </w:style>
  <w:style w:type="character" w:styleId="WW8Num1z7" w:customStyle="1">
    <w:name w:val="WW8Num1z7"/>
    <w:qFormat/>
    <w:rsid w:val="00636dce"/>
    <w:rPr/>
  </w:style>
  <w:style w:type="character" w:styleId="WW8Num1z8" w:customStyle="1">
    <w:name w:val="WW8Num1z8"/>
    <w:qFormat/>
    <w:rsid w:val="00636dce"/>
    <w:rPr/>
  </w:style>
  <w:style w:type="character" w:styleId="WW8Num2z0" w:customStyle="1">
    <w:name w:val="WW8Num2z0"/>
    <w:qFormat/>
    <w:rsid w:val="00636dce"/>
    <w:rPr>
      <w:rFonts w:ascii="Wingdings" w:hAnsi="Wingdings" w:cs="Wingdings"/>
    </w:rPr>
  </w:style>
  <w:style w:type="character" w:styleId="WW8Num2z1" w:customStyle="1">
    <w:name w:val="WW8Num2z1"/>
    <w:qFormat/>
    <w:rsid w:val="00636dce"/>
    <w:rPr>
      <w:rFonts w:ascii="Courier New" w:hAnsi="Courier New" w:cs="Courier New"/>
    </w:rPr>
  </w:style>
  <w:style w:type="character" w:styleId="WW8Num2z3" w:customStyle="1">
    <w:name w:val="WW8Num2z3"/>
    <w:qFormat/>
    <w:rsid w:val="00636dce"/>
    <w:rPr>
      <w:rFonts w:ascii="Symbol" w:hAnsi="Symbol" w:cs="Symbol"/>
    </w:rPr>
  </w:style>
  <w:style w:type="character" w:styleId="WW8Num3z0" w:customStyle="1">
    <w:name w:val="WW8Num3z0"/>
    <w:qFormat/>
    <w:rsid w:val="00636dce"/>
    <w:rPr/>
  </w:style>
  <w:style w:type="character" w:styleId="WW8Num3z1" w:customStyle="1">
    <w:name w:val="WW8Num3z1"/>
    <w:qFormat/>
    <w:rsid w:val="00636dce"/>
    <w:rPr/>
  </w:style>
  <w:style w:type="character" w:styleId="WW8Num3z2" w:customStyle="1">
    <w:name w:val="WW8Num3z2"/>
    <w:qFormat/>
    <w:rsid w:val="00636dce"/>
    <w:rPr/>
  </w:style>
  <w:style w:type="character" w:styleId="WW8Num3z3" w:customStyle="1">
    <w:name w:val="WW8Num3z3"/>
    <w:qFormat/>
    <w:rsid w:val="00636dce"/>
    <w:rPr/>
  </w:style>
  <w:style w:type="character" w:styleId="WW8Num3z4" w:customStyle="1">
    <w:name w:val="WW8Num3z4"/>
    <w:qFormat/>
    <w:rsid w:val="00636dce"/>
    <w:rPr/>
  </w:style>
  <w:style w:type="character" w:styleId="WW8Num3z5" w:customStyle="1">
    <w:name w:val="WW8Num3z5"/>
    <w:qFormat/>
    <w:rsid w:val="00636dce"/>
    <w:rPr/>
  </w:style>
  <w:style w:type="character" w:styleId="WW8Num3z6" w:customStyle="1">
    <w:name w:val="WW8Num3z6"/>
    <w:qFormat/>
    <w:rsid w:val="00636dce"/>
    <w:rPr/>
  </w:style>
  <w:style w:type="character" w:styleId="WW8Num3z7" w:customStyle="1">
    <w:name w:val="WW8Num3z7"/>
    <w:qFormat/>
    <w:rsid w:val="00636dce"/>
    <w:rPr/>
  </w:style>
  <w:style w:type="character" w:styleId="WW8Num3z8" w:customStyle="1">
    <w:name w:val="WW8Num3z8"/>
    <w:qFormat/>
    <w:rsid w:val="00636dce"/>
    <w:rPr/>
  </w:style>
  <w:style w:type="character" w:styleId="WW8Num4z0" w:customStyle="1">
    <w:name w:val="WW8Num4z0"/>
    <w:qFormat/>
    <w:rsid w:val="00636dce"/>
    <w:rPr/>
  </w:style>
  <w:style w:type="character" w:styleId="WW8Num4z1" w:customStyle="1">
    <w:name w:val="WW8Num4z1"/>
    <w:qFormat/>
    <w:rsid w:val="00636dce"/>
    <w:rPr/>
  </w:style>
  <w:style w:type="character" w:styleId="WW8Num4z2" w:customStyle="1">
    <w:name w:val="WW8Num4z2"/>
    <w:qFormat/>
    <w:rsid w:val="00636dce"/>
    <w:rPr/>
  </w:style>
  <w:style w:type="character" w:styleId="WW8Num4z3" w:customStyle="1">
    <w:name w:val="WW8Num4z3"/>
    <w:qFormat/>
    <w:rsid w:val="00636dce"/>
    <w:rPr/>
  </w:style>
  <w:style w:type="character" w:styleId="WW8Num4z4" w:customStyle="1">
    <w:name w:val="WW8Num4z4"/>
    <w:qFormat/>
    <w:rsid w:val="00636dce"/>
    <w:rPr/>
  </w:style>
  <w:style w:type="character" w:styleId="WW8Num4z5" w:customStyle="1">
    <w:name w:val="WW8Num4z5"/>
    <w:qFormat/>
    <w:rsid w:val="00636dce"/>
    <w:rPr/>
  </w:style>
  <w:style w:type="character" w:styleId="WW8Num4z6" w:customStyle="1">
    <w:name w:val="WW8Num4z6"/>
    <w:qFormat/>
    <w:rsid w:val="00636dce"/>
    <w:rPr/>
  </w:style>
  <w:style w:type="character" w:styleId="WW8Num4z7" w:customStyle="1">
    <w:name w:val="WW8Num4z7"/>
    <w:qFormat/>
    <w:rsid w:val="00636dce"/>
    <w:rPr/>
  </w:style>
  <w:style w:type="character" w:styleId="WW8Num4z8" w:customStyle="1">
    <w:name w:val="WW8Num4z8"/>
    <w:qFormat/>
    <w:rsid w:val="00636dce"/>
    <w:rPr/>
  </w:style>
  <w:style w:type="character" w:styleId="WW8Num5z0" w:customStyle="1">
    <w:name w:val="WW8Num5z0"/>
    <w:qFormat/>
    <w:rsid w:val="00636dce"/>
    <w:rPr/>
  </w:style>
  <w:style w:type="character" w:styleId="WW8Num5z1" w:customStyle="1">
    <w:name w:val="WW8Num5z1"/>
    <w:qFormat/>
    <w:rsid w:val="00636dce"/>
    <w:rPr/>
  </w:style>
  <w:style w:type="character" w:styleId="WW8Num5z2" w:customStyle="1">
    <w:name w:val="WW8Num5z2"/>
    <w:qFormat/>
    <w:rsid w:val="00636dce"/>
    <w:rPr/>
  </w:style>
  <w:style w:type="character" w:styleId="WW8Num5z3" w:customStyle="1">
    <w:name w:val="WW8Num5z3"/>
    <w:qFormat/>
    <w:rsid w:val="00636dce"/>
    <w:rPr/>
  </w:style>
  <w:style w:type="character" w:styleId="WW8Num5z4" w:customStyle="1">
    <w:name w:val="WW8Num5z4"/>
    <w:qFormat/>
    <w:rsid w:val="00636dce"/>
    <w:rPr/>
  </w:style>
  <w:style w:type="character" w:styleId="WW8Num5z5" w:customStyle="1">
    <w:name w:val="WW8Num5z5"/>
    <w:qFormat/>
    <w:rsid w:val="00636dce"/>
    <w:rPr/>
  </w:style>
  <w:style w:type="character" w:styleId="WW8Num5z6" w:customStyle="1">
    <w:name w:val="WW8Num5z6"/>
    <w:qFormat/>
    <w:rsid w:val="00636dce"/>
    <w:rPr/>
  </w:style>
  <w:style w:type="character" w:styleId="WW8Num5z7" w:customStyle="1">
    <w:name w:val="WW8Num5z7"/>
    <w:qFormat/>
    <w:rsid w:val="00636dce"/>
    <w:rPr/>
  </w:style>
  <w:style w:type="character" w:styleId="WW8Num5z8" w:customStyle="1">
    <w:name w:val="WW8Num5z8"/>
    <w:qFormat/>
    <w:rsid w:val="00636dce"/>
    <w:rPr/>
  </w:style>
  <w:style w:type="character" w:styleId="WW8Num6z0" w:customStyle="1">
    <w:name w:val="WW8Num6z0"/>
    <w:qFormat/>
    <w:rsid w:val="00636dce"/>
    <w:rPr/>
  </w:style>
  <w:style w:type="character" w:styleId="WW8Num6z1" w:customStyle="1">
    <w:name w:val="WW8Num6z1"/>
    <w:qFormat/>
    <w:rsid w:val="00636dce"/>
    <w:rPr>
      <w:rFonts w:ascii="Wingdings" w:hAnsi="Wingdings" w:cs="Wingdings"/>
    </w:rPr>
  </w:style>
  <w:style w:type="character" w:styleId="WW8Num6z2" w:customStyle="1">
    <w:name w:val="WW8Num6z2"/>
    <w:qFormat/>
    <w:rsid w:val="00636dce"/>
    <w:rPr/>
  </w:style>
  <w:style w:type="character" w:styleId="WW8Num6z3" w:customStyle="1">
    <w:name w:val="WW8Num6z3"/>
    <w:qFormat/>
    <w:rsid w:val="00636dce"/>
    <w:rPr/>
  </w:style>
  <w:style w:type="character" w:styleId="WW8Num6z4" w:customStyle="1">
    <w:name w:val="WW8Num6z4"/>
    <w:qFormat/>
    <w:rsid w:val="00636dce"/>
    <w:rPr/>
  </w:style>
  <w:style w:type="character" w:styleId="WW8Num6z5" w:customStyle="1">
    <w:name w:val="WW8Num6z5"/>
    <w:qFormat/>
    <w:rsid w:val="00636dce"/>
    <w:rPr/>
  </w:style>
  <w:style w:type="character" w:styleId="WW8Num6z6" w:customStyle="1">
    <w:name w:val="WW8Num6z6"/>
    <w:qFormat/>
    <w:rsid w:val="00636dce"/>
    <w:rPr/>
  </w:style>
  <w:style w:type="character" w:styleId="WW8Num6z7" w:customStyle="1">
    <w:name w:val="WW8Num6z7"/>
    <w:qFormat/>
    <w:rsid w:val="00636dce"/>
    <w:rPr/>
  </w:style>
  <w:style w:type="character" w:styleId="WW8Num6z8" w:customStyle="1">
    <w:name w:val="WW8Num6z8"/>
    <w:qFormat/>
    <w:rsid w:val="00636dce"/>
    <w:rPr/>
  </w:style>
  <w:style w:type="character" w:styleId="WW8Num7z0" w:customStyle="1">
    <w:name w:val="WW8Num7z0"/>
    <w:qFormat/>
    <w:rsid w:val="00636dce"/>
    <w:rPr/>
  </w:style>
  <w:style w:type="character" w:styleId="WW8Num7z1" w:customStyle="1">
    <w:name w:val="WW8Num7z1"/>
    <w:qFormat/>
    <w:rsid w:val="00636dce"/>
    <w:rPr/>
  </w:style>
  <w:style w:type="character" w:styleId="WW8Num7z2" w:customStyle="1">
    <w:name w:val="WW8Num7z2"/>
    <w:qFormat/>
    <w:rsid w:val="00636dce"/>
    <w:rPr/>
  </w:style>
  <w:style w:type="character" w:styleId="WW8Num7z3" w:customStyle="1">
    <w:name w:val="WW8Num7z3"/>
    <w:qFormat/>
    <w:rsid w:val="00636dce"/>
    <w:rPr/>
  </w:style>
  <w:style w:type="character" w:styleId="WW8Num7z4" w:customStyle="1">
    <w:name w:val="WW8Num7z4"/>
    <w:qFormat/>
    <w:rsid w:val="00636dce"/>
    <w:rPr/>
  </w:style>
  <w:style w:type="character" w:styleId="WW8Num7z5" w:customStyle="1">
    <w:name w:val="WW8Num7z5"/>
    <w:qFormat/>
    <w:rsid w:val="00636dce"/>
    <w:rPr/>
  </w:style>
  <w:style w:type="character" w:styleId="WW8Num7z6" w:customStyle="1">
    <w:name w:val="WW8Num7z6"/>
    <w:qFormat/>
    <w:rsid w:val="00636dce"/>
    <w:rPr/>
  </w:style>
  <w:style w:type="character" w:styleId="WW8Num7z7" w:customStyle="1">
    <w:name w:val="WW8Num7z7"/>
    <w:qFormat/>
    <w:rsid w:val="00636dce"/>
    <w:rPr/>
  </w:style>
  <w:style w:type="character" w:styleId="WW8Num7z8" w:customStyle="1">
    <w:name w:val="WW8Num7z8"/>
    <w:qFormat/>
    <w:rsid w:val="00636dce"/>
    <w:rPr/>
  </w:style>
  <w:style w:type="character" w:styleId="WW8Num8z0" w:customStyle="1">
    <w:name w:val="WW8Num8z0"/>
    <w:qFormat/>
    <w:rsid w:val="00636dce"/>
    <w:rPr>
      <w:rFonts w:ascii="Calibri" w:hAnsi="Calibri" w:eastAsia="Calibri" w:cs="Calibri"/>
      <w:i/>
      <w:sz w:val="22"/>
      <w:szCs w:val="22"/>
    </w:rPr>
  </w:style>
  <w:style w:type="character" w:styleId="WW8Num8z1" w:customStyle="1">
    <w:name w:val="WW8Num8z1"/>
    <w:qFormat/>
    <w:rsid w:val="00636dce"/>
    <w:rPr/>
  </w:style>
  <w:style w:type="character" w:styleId="WW8Num8z2" w:customStyle="1">
    <w:name w:val="WW8Num8z2"/>
    <w:qFormat/>
    <w:rsid w:val="00636dce"/>
    <w:rPr/>
  </w:style>
  <w:style w:type="character" w:styleId="WW8Num8z3" w:customStyle="1">
    <w:name w:val="WW8Num8z3"/>
    <w:qFormat/>
    <w:rsid w:val="00636dce"/>
    <w:rPr/>
  </w:style>
  <w:style w:type="character" w:styleId="WW8Num8z4" w:customStyle="1">
    <w:name w:val="WW8Num8z4"/>
    <w:qFormat/>
    <w:rsid w:val="00636dce"/>
    <w:rPr/>
  </w:style>
  <w:style w:type="character" w:styleId="WW8Num8z5" w:customStyle="1">
    <w:name w:val="WW8Num8z5"/>
    <w:qFormat/>
    <w:rsid w:val="00636dce"/>
    <w:rPr/>
  </w:style>
  <w:style w:type="character" w:styleId="WW8Num8z6" w:customStyle="1">
    <w:name w:val="WW8Num8z6"/>
    <w:qFormat/>
    <w:rsid w:val="00636dce"/>
    <w:rPr/>
  </w:style>
  <w:style w:type="character" w:styleId="WW8Num8z7" w:customStyle="1">
    <w:name w:val="WW8Num8z7"/>
    <w:qFormat/>
    <w:rsid w:val="00636dce"/>
    <w:rPr/>
  </w:style>
  <w:style w:type="character" w:styleId="WW8Num8z8" w:customStyle="1">
    <w:name w:val="WW8Num8z8"/>
    <w:qFormat/>
    <w:rsid w:val="00636dce"/>
    <w:rPr/>
  </w:style>
  <w:style w:type="character" w:styleId="WW8Num9z0" w:customStyle="1">
    <w:name w:val="WW8Num9z0"/>
    <w:qFormat/>
    <w:rsid w:val="00636dce"/>
    <w:rPr>
      <w:rFonts w:ascii="Wingdings" w:hAnsi="Wingdings" w:cs="Wingdings"/>
    </w:rPr>
  </w:style>
  <w:style w:type="character" w:styleId="WW8Num9z1" w:customStyle="1">
    <w:name w:val="WW8Num9z1"/>
    <w:qFormat/>
    <w:rsid w:val="00636dce"/>
    <w:rPr>
      <w:rFonts w:ascii="Courier New" w:hAnsi="Courier New" w:cs="Courier New"/>
    </w:rPr>
  </w:style>
  <w:style w:type="character" w:styleId="WW8Num9z3" w:customStyle="1">
    <w:name w:val="WW8Num9z3"/>
    <w:qFormat/>
    <w:rsid w:val="00636dce"/>
    <w:rPr>
      <w:rFonts w:ascii="Symbol" w:hAnsi="Symbol" w:cs="Symbol"/>
    </w:rPr>
  </w:style>
  <w:style w:type="character" w:styleId="WW8Num10z0" w:customStyle="1">
    <w:name w:val="WW8Num10z0"/>
    <w:qFormat/>
    <w:rsid w:val="00636dce"/>
    <w:rPr/>
  </w:style>
  <w:style w:type="character" w:styleId="WW8Num10z1" w:customStyle="1">
    <w:name w:val="WW8Num10z1"/>
    <w:qFormat/>
    <w:rsid w:val="00636dce"/>
    <w:rPr/>
  </w:style>
  <w:style w:type="character" w:styleId="WW8Num10z2" w:customStyle="1">
    <w:name w:val="WW8Num10z2"/>
    <w:qFormat/>
    <w:rsid w:val="00636dce"/>
    <w:rPr/>
  </w:style>
  <w:style w:type="character" w:styleId="WW8Num10z3" w:customStyle="1">
    <w:name w:val="WW8Num10z3"/>
    <w:qFormat/>
    <w:rsid w:val="00636dce"/>
    <w:rPr/>
  </w:style>
  <w:style w:type="character" w:styleId="WW8Num10z4" w:customStyle="1">
    <w:name w:val="WW8Num10z4"/>
    <w:qFormat/>
    <w:rsid w:val="00636dce"/>
    <w:rPr/>
  </w:style>
  <w:style w:type="character" w:styleId="WW8Num10z5" w:customStyle="1">
    <w:name w:val="WW8Num10z5"/>
    <w:qFormat/>
    <w:rsid w:val="00636dce"/>
    <w:rPr/>
  </w:style>
  <w:style w:type="character" w:styleId="WW8Num10z6" w:customStyle="1">
    <w:name w:val="WW8Num10z6"/>
    <w:qFormat/>
    <w:rsid w:val="00636dce"/>
    <w:rPr/>
  </w:style>
  <w:style w:type="character" w:styleId="WW8Num10z7" w:customStyle="1">
    <w:name w:val="WW8Num10z7"/>
    <w:qFormat/>
    <w:rsid w:val="00636dce"/>
    <w:rPr/>
  </w:style>
  <w:style w:type="character" w:styleId="WW8Num10z8" w:customStyle="1">
    <w:name w:val="WW8Num10z8"/>
    <w:qFormat/>
    <w:rsid w:val="00636dce"/>
    <w:rPr/>
  </w:style>
  <w:style w:type="character" w:styleId="WW8Num11z0" w:customStyle="1">
    <w:name w:val="WW8Num11z0"/>
    <w:qFormat/>
    <w:rsid w:val="00636dce"/>
    <w:rPr>
      <w:rFonts w:ascii="Wingdings" w:hAnsi="Wingdings" w:eastAsia="Calibri" w:cs="Wingdings"/>
      <w:sz w:val="22"/>
      <w:szCs w:val="22"/>
    </w:rPr>
  </w:style>
  <w:style w:type="character" w:styleId="WW8Num11z1" w:customStyle="1">
    <w:name w:val="WW8Num11z1"/>
    <w:qFormat/>
    <w:rsid w:val="00636dce"/>
    <w:rPr>
      <w:rFonts w:ascii="Courier New" w:hAnsi="Courier New" w:cs="Courier New"/>
    </w:rPr>
  </w:style>
  <w:style w:type="character" w:styleId="WW8Num11z3" w:customStyle="1">
    <w:name w:val="WW8Num11z3"/>
    <w:qFormat/>
    <w:rsid w:val="00636dce"/>
    <w:rPr>
      <w:rFonts w:ascii="Symbol" w:hAnsi="Symbol" w:cs="Symbol"/>
    </w:rPr>
  </w:style>
  <w:style w:type="character" w:styleId="WW8Num12z0" w:customStyle="1">
    <w:name w:val="WW8Num12z0"/>
    <w:qFormat/>
    <w:rsid w:val="00636dce"/>
    <w:rPr>
      <w:rFonts w:ascii="Wingdings" w:hAnsi="Wingdings" w:cs="Wingdings"/>
    </w:rPr>
  </w:style>
  <w:style w:type="character" w:styleId="WW8Num12z1" w:customStyle="1">
    <w:name w:val="WW8Num12z1"/>
    <w:qFormat/>
    <w:rsid w:val="00636dce"/>
    <w:rPr>
      <w:rFonts w:ascii="Courier New" w:hAnsi="Courier New" w:cs="Courier New"/>
    </w:rPr>
  </w:style>
  <w:style w:type="character" w:styleId="WW8Num12z3" w:customStyle="1">
    <w:name w:val="WW8Num12z3"/>
    <w:qFormat/>
    <w:rsid w:val="00636dce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636dce"/>
    <w:rPr/>
  </w:style>
  <w:style w:type="character" w:styleId="Znakiprzypiswdolnych" w:customStyle="1">
    <w:name w:val="Znaki przypisów dolnych"/>
    <w:qFormat/>
    <w:rsid w:val="00636dce"/>
    <w:rPr>
      <w:vertAlign w:val="superscript"/>
    </w:rPr>
  </w:style>
  <w:style w:type="character" w:styleId="Pagenumber">
    <w:name w:val="page number"/>
    <w:basedOn w:val="Domylnaczcionkaakapitu1"/>
    <w:qFormat/>
    <w:rsid w:val="00636dce"/>
    <w:rPr/>
  </w:style>
  <w:style w:type="character" w:styleId="Znak5" w:customStyle="1">
    <w:name w:val="Znak5"/>
    <w:qFormat/>
    <w:rsid w:val="00636dce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Znak4" w:customStyle="1">
    <w:name w:val="Znak4"/>
    <w:qFormat/>
    <w:rsid w:val="00636dce"/>
    <w:rPr>
      <w:sz w:val="24"/>
      <w:szCs w:val="24"/>
      <w:lang w:val="pl-PL" w:eastAsia="ar-SA" w:bidi="ar-SA"/>
    </w:rPr>
  </w:style>
  <w:style w:type="character" w:styleId="Znak1" w:customStyle="1">
    <w:name w:val="Znak1"/>
    <w:basedOn w:val="Domylnaczcionkaakapitu1"/>
    <w:qFormat/>
    <w:rsid w:val="00636dce"/>
    <w:rPr/>
  </w:style>
  <w:style w:type="character" w:styleId="Znakiprzypiswkocowych" w:customStyle="1">
    <w:name w:val="Znaki przypisów końcowych"/>
    <w:qFormat/>
    <w:rsid w:val="00636dce"/>
    <w:rPr>
      <w:vertAlign w:val="superscript"/>
    </w:rPr>
  </w:style>
  <w:style w:type="character" w:styleId="Znak3" w:customStyle="1">
    <w:name w:val="Znak3"/>
    <w:qFormat/>
    <w:rsid w:val="00636dce"/>
    <w:rPr>
      <w:sz w:val="24"/>
      <w:szCs w:val="24"/>
    </w:rPr>
  </w:style>
  <w:style w:type="character" w:styleId="Znak" w:customStyle="1">
    <w:name w:val="Znak"/>
    <w:qFormat/>
    <w:rsid w:val="00636dce"/>
    <w:rPr>
      <w:rFonts w:ascii="Tahoma" w:hAnsi="Tahoma" w:cs="Tahoma"/>
      <w:sz w:val="16"/>
      <w:szCs w:val="16"/>
    </w:rPr>
  </w:style>
  <w:style w:type="character" w:styleId="BezodstpwZnak" w:customStyle="1">
    <w:name w:val="Bez odstępów Znak"/>
    <w:qFormat/>
    <w:rsid w:val="00636dce"/>
    <w:rPr>
      <w:rFonts w:ascii="Calibri" w:hAnsi="Calibri" w:cs="Calibri"/>
      <w:sz w:val="22"/>
      <w:szCs w:val="22"/>
    </w:rPr>
  </w:style>
  <w:style w:type="character" w:styleId="Znak2" w:customStyle="1">
    <w:name w:val="Znak2"/>
    <w:qFormat/>
    <w:rsid w:val="00636dce"/>
    <w:rPr>
      <w:sz w:val="24"/>
      <w:szCs w:val="24"/>
    </w:rPr>
  </w:style>
  <w:style w:type="character" w:styleId="Czeinternetowe">
    <w:name w:val="Łącze internetowe"/>
    <w:rsid w:val="00636dce"/>
    <w:rPr>
      <w:color w:val="0000FF"/>
      <w:u w:val="single"/>
    </w:rPr>
  </w:style>
  <w:style w:type="character" w:styleId="Nagwek1Znak" w:customStyle="1">
    <w:name w:val="Nagłówek 1 Znak"/>
    <w:link w:val="Nagwek1"/>
    <w:qFormat/>
    <w:rsid w:val="00e16976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636dce"/>
    <w:pPr>
      <w:jc w:val="both"/>
    </w:pPr>
    <w:rPr/>
  </w:style>
  <w:style w:type="paragraph" w:styleId="Lista">
    <w:name w:val="List"/>
    <w:basedOn w:val="Tretekstu"/>
    <w:rsid w:val="00636dce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36dce"/>
    <w:pPr>
      <w:suppressLineNumbers/>
    </w:pPr>
    <w:rPr>
      <w:rFonts w:cs="Arial"/>
    </w:rPr>
  </w:style>
  <w:style w:type="paragraph" w:styleId="Nagwek11" w:customStyle="1">
    <w:name w:val="Nagłówek1"/>
    <w:basedOn w:val="Normal"/>
    <w:next w:val="Tretekstu"/>
    <w:qFormat/>
    <w:rsid w:val="00636dc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636dce"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rsid w:val="00636dce"/>
    <w:pPr/>
    <w:rPr>
      <w:rFonts w:ascii="Calibri" w:hAnsi="Calibri" w:eastAsia="Calibri" w:cs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36d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36d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rsid w:val="00636dce"/>
    <w:pPr/>
    <w:rPr>
      <w:sz w:val="20"/>
      <w:szCs w:val="20"/>
    </w:rPr>
  </w:style>
  <w:style w:type="paragraph" w:styleId="BalloonText">
    <w:name w:val="Balloon Text"/>
    <w:basedOn w:val="Normal"/>
    <w:qFormat/>
    <w:rsid w:val="00636dce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36dc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636dce"/>
    <w:pPr>
      <w:suppressLineNumbers/>
    </w:pPr>
    <w:rPr/>
  </w:style>
  <w:style w:type="paragraph" w:styleId="Nagwektabeli" w:customStyle="1">
    <w:name w:val="Nagłówek tabeli"/>
    <w:basedOn w:val="Zawartotabeli"/>
    <w:qFormat/>
    <w:rsid w:val="00636dc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 LibreOffice_project/a64200df03143b798afd1ec74a12ab50359878ed</Application>
  <Pages>2</Pages>
  <Words>313</Words>
  <Characters>2134</Characters>
  <CharactersWithSpaces>2412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2021-04-16T05:30:00Z</dcterms:created>
  <dc:creator>sylwia.wolny</dc:creator>
  <dc:description/>
  <dc:language>pl-PL</dc:language>
  <cp:lastModifiedBy/>
  <cp:lastPrinted>2021-04-16T04:47:00Z</cp:lastPrinted>
  <dcterms:modified xsi:type="dcterms:W3CDTF">2021-04-19T19:30:32Z</dcterms:modified>
  <cp:revision>4</cp:revision>
  <dc:subject/>
  <dc:title>dnotacje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