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09" w:rsidRDefault="00635F09" w:rsidP="00635F09">
      <w:pPr>
        <w:tabs>
          <w:tab w:val="num" w:pos="824"/>
        </w:tabs>
        <w:spacing w:after="0" w:line="240" w:lineRule="auto"/>
        <w:ind w:left="708"/>
        <w:jc w:val="center"/>
        <w:rPr>
          <w:rFonts w:ascii="Arial Rounded MT Bold" w:hAnsi="Arial Rounded MT Bold" w:cs="Calibri"/>
          <w:sz w:val="32"/>
          <w:szCs w:val="32"/>
        </w:rPr>
      </w:pPr>
      <w:bookmarkStart w:id="0" w:name="_Toc486843481"/>
      <w:bookmarkStart w:id="1" w:name="_Toc486847932"/>
      <w:bookmarkStart w:id="2" w:name="_Toc492461864"/>
      <w:bookmarkStart w:id="3" w:name="_Toc492633550"/>
      <w:r w:rsidRPr="0005723F">
        <w:rPr>
          <w:rFonts w:ascii="Arial Rounded MT Bold" w:hAnsi="Arial Rounded MT Bold"/>
          <w:noProof/>
          <w:lang w:val="sk-SK" w:eastAsia="sk-SK" w:bidi="ar-SA"/>
        </w:rPr>
        <w:drawing>
          <wp:anchor distT="0" distB="0" distL="114300" distR="114300" simplePos="0" relativeHeight="251662336" behindDoc="0" locked="0" layoutInCell="1" allowOverlap="1" wp14:anchorId="33518603" wp14:editId="598F00EC">
            <wp:simplePos x="0" y="0"/>
            <wp:positionH relativeFrom="column">
              <wp:posOffset>-92710</wp:posOffset>
            </wp:positionH>
            <wp:positionV relativeFrom="paragraph">
              <wp:posOffset>0</wp:posOffset>
            </wp:positionV>
            <wp:extent cx="1082040" cy="739140"/>
            <wp:effectExtent l="0" t="0" r="3810" b="3810"/>
            <wp:wrapThrough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hrough>
            <wp:docPr id="3" name="Obrázok 3" descr="C:\Users\Riaditeľka\Downloads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ownloads\Untitle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5723F">
        <w:rPr>
          <w:rFonts w:ascii="Arial Rounded MT Bold" w:hAnsi="Arial Rounded MT Bold"/>
          <w:sz w:val="32"/>
          <w:szCs w:val="32"/>
        </w:rPr>
        <w:t>Stre</w:t>
      </w:r>
      <w:r>
        <w:rPr>
          <w:rFonts w:ascii="Arial Rounded MT Bold" w:hAnsi="Arial Rounded MT Bold"/>
          <w:sz w:val="32"/>
          <w:szCs w:val="32"/>
        </w:rPr>
        <w:t>dná odborná škola techniky a slu</w:t>
      </w:r>
      <w:r>
        <w:rPr>
          <w:rFonts w:cs="Calibri"/>
          <w:b/>
          <w:sz w:val="32"/>
          <w:szCs w:val="32"/>
        </w:rPr>
        <w:t>žieb</w:t>
      </w:r>
      <w:r>
        <w:rPr>
          <w:rFonts w:ascii="Arial Rounded MT Bold" w:hAnsi="Arial Rounded MT Bold" w:cs="Calibri"/>
          <w:sz w:val="32"/>
          <w:szCs w:val="32"/>
        </w:rPr>
        <w:t xml:space="preserve">, </w:t>
      </w:r>
    </w:p>
    <w:p w:rsidR="00635F09" w:rsidRPr="00DB4200" w:rsidRDefault="00635F09" w:rsidP="00635F09">
      <w:pPr>
        <w:tabs>
          <w:tab w:val="num" w:pos="824"/>
        </w:tabs>
        <w:spacing w:after="0" w:line="240" w:lineRule="auto"/>
        <w:ind w:left="708"/>
        <w:jc w:val="center"/>
        <w:rPr>
          <w:rFonts w:ascii="Times New Roman" w:hAnsi="Times New Roman" w:cs="Calibri"/>
          <w:b/>
          <w:sz w:val="28"/>
          <w:szCs w:val="28"/>
          <w:u w:val="single"/>
          <w:lang w:eastAsia="sk-SK"/>
        </w:rPr>
      </w:pPr>
      <w:r>
        <w:rPr>
          <w:rFonts w:ascii="Arial Rounded MT Bold" w:hAnsi="Arial Rounded MT Bold" w:cs="Calibri"/>
          <w:sz w:val="32"/>
          <w:szCs w:val="32"/>
        </w:rPr>
        <w:t>SNP 607, Dobšiná</w:t>
      </w:r>
    </w:p>
    <w:p w:rsidR="005E4CEB" w:rsidRPr="00036505" w:rsidRDefault="005E4CEB" w:rsidP="005E4CEB">
      <w:pPr>
        <w:tabs>
          <w:tab w:val="num" w:pos="824"/>
        </w:tabs>
        <w:spacing w:before="480" w:after="0" w:line="240" w:lineRule="auto"/>
        <w:rPr>
          <w:rFonts w:ascii="Times New Roman" w:hAnsi="Times New Roman" w:cs="Calibri"/>
          <w:b/>
          <w:sz w:val="28"/>
          <w:szCs w:val="28"/>
          <w:u w:val="single"/>
          <w:lang w:eastAsia="sk-SK"/>
        </w:rPr>
      </w:pPr>
    </w:p>
    <w:p w:rsidR="007572A5" w:rsidRPr="007E6F8F" w:rsidRDefault="005E4CEB" w:rsidP="00635F09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spacing w:before="0" w:after="0"/>
        <w:rPr>
          <w:rFonts w:cs="Calibri"/>
          <w:b/>
          <w:sz w:val="16"/>
          <w:szCs w:val="16"/>
          <w:lang w:eastAsia="sk-SK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</w:p>
    <w:p w:rsidR="00635F09" w:rsidRPr="00036505" w:rsidRDefault="00635F09" w:rsidP="00635F09">
      <w:pPr>
        <w:jc w:val="center"/>
        <w:rPr>
          <w:rFonts w:cs="Aharoni"/>
          <w:b/>
          <w:color w:val="5B1F6B"/>
          <w:spacing w:val="40"/>
          <w:sz w:val="56"/>
          <w:szCs w:val="56"/>
        </w:rPr>
      </w:pPr>
      <w:r w:rsidRPr="00036505">
        <w:rPr>
          <w:rFonts w:cs="Aharoni"/>
          <w:b/>
          <w:color w:val="5B1F6B"/>
          <w:spacing w:val="40"/>
          <w:sz w:val="56"/>
          <w:szCs w:val="56"/>
        </w:rPr>
        <w:t>ŠKOLSKÝ VZDELÁVACÍ PROGRAM</w:t>
      </w:r>
    </w:p>
    <w:p w:rsidR="00635F09" w:rsidRPr="00036505" w:rsidRDefault="00635F09" w:rsidP="00635F09">
      <w:pPr>
        <w:jc w:val="center"/>
        <w:rPr>
          <w:rFonts w:cs="Aharoni"/>
          <w:color w:val="5B1F6B"/>
          <w:spacing w:val="40"/>
          <w:sz w:val="56"/>
          <w:szCs w:val="56"/>
        </w:rPr>
      </w:pPr>
      <w:r w:rsidRPr="00036505">
        <w:rPr>
          <w:rFonts w:cs="Aharoni"/>
          <w:color w:val="5B1F6B"/>
          <w:spacing w:val="40"/>
          <w:sz w:val="56"/>
          <w:szCs w:val="56"/>
        </w:rPr>
        <w:t>SOŠ</w:t>
      </w:r>
      <w:r>
        <w:rPr>
          <w:rFonts w:cs="Aharoni"/>
          <w:color w:val="5B1F6B"/>
          <w:spacing w:val="40"/>
          <w:sz w:val="56"/>
          <w:szCs w:val="56"/>
        </w:rPr>
        <w:t xml:space="preserve"> techniky a služieb</w:t>
      </w:r>
      <w:r w:rsidRPr="00036505">
        <w:rPr>
          <w:rFonts w:cs="Aharoni"/>
          <w:color w:val="5B1F6B"/>
          <w:spacing w:val="40"/>
          <w:sz w:val="56"/>
          <w:szCs w:val="56"/>
        </w:rPr>
        <w:t xml:space="preserve"> Dobšiná</w:t>
      </w:r>
    </w:p>
    <w:p w:rsidR="00635F09" w:rsidRDefault="00635F09" w:rsidP="00635F09">
      <w:pPr>
        <w:jc w:val="center"/>
        <w:rPr>
          <w:b/>
          <w:color w:val="5B1F6B"/>
          <w:spacing w:val="40"/>
          <w:sz w:val="40"/>
          <w:szCs w:val="40"/>
        </w:rPr>
      </w:pPr>
      <w:r w:rsidRPr="00036505">
        <w:rPr>
          <w:b/>
          <w:color w:val="5B1F6B"/>
          <w:spacing w:val="40"/>
          <w:sz w:val="40"/>
          <w:szCs w:val="40"/>
        </w:rPr>
        <w:t>„Škola pre prax“</w:t>
      </w:r>
    </w:p>
    <w:p w:rsidR="00635F09" w:rsidRDefault="00635F09" w:rsidP="00635F09">
      <w:pPr>
        <w:jc w:val="center"/>
        <w:rPr>
          <w:b/>
          <w:color w:val="5B1F6B"/>
          <w:spacing w:val="40"/>
          <w:sz w:val="40"/>
          <w:szCs w:val="40"/>
        </w:rPr>
      </w:pPr>
    </w:p>
    <w:p w:rsidR="00635F09" w:rsidRPr="0005723F" w:rsidRDefault="00635F09" w:rsidP="00635F09">
      <w:pPr>
        <w:jc w:val="center"/>
        <w:rPr>
          <w:b/>
          <w:color w:val="0070C0"/>
          <w:spacing w:val="40"/>
          <w:sz w:val="52"/>
          <w:szCs w:val="52"/>
        </w:rPr>
      </w:pPr>
      <w:r>
        <w:rPr>
          <w:b/>
          <w:color w:val="0070C0"/>
          <w:spacing w:val="40"/>
          <w:sz w:val="52"/>
          <w:szCs w:val="52"/>
        </w:rPr>
        <w:t>6460 H predavač</w:t>
      </w:r>
    </w:p>
    <w:p w:rsidR="00635F09" w:rsidRPr="00A97C3D" w:rsidRDefault="00635F09" w:rsidP="00635F09">
      <w:pPr>
        <w:jc w:val="center"/>
        <w:rPr>
          <w:b/>
          <w:color w:val="FF0000"/>
          <w:spacing w:val="40"/>
          <w:sz w:val="40"/>
          <w:szCs w:val="40"/>
        </w:rPr>
      </w:pPr>
    </w:p>
    <w:p w:rsidR="00635F09" w:rsidRPr="00036505" w:rsidRDefault="00635F09" w:rsidP="00635F09">
      <w:pPr>
        <w:spacing w:line="360" w:lineRule="auto"/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</w:pP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Predkladate</w:t>
      </w:r>
      <w:r w:rsidRPr="00036505">
        <w:rPr>
          <w:rFonts w:cs="Aharoni"/>
          <w:b/>
          <w:i/>
          <w:color w:val="632423"/>
          <w:sz w:val="32"/>
          <w:szCs w:val="32"/>
          <w:u w:val="single"/>
        </w:rPr>
        <w:t>ľ</w:t>
      </w: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:</w:t>
      </w:r>
    </w:p>
    <w:p w:rsidR="00635F09" w:rsidRPr="00036505" w:rsidRDefault="00635F09" w:rsidP="00635F09">
      <w:pPr>
        <w:spacing w:line="360" w:lineRule="auto"/>
        <w:jc w:val="center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Názov 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color w:val="1E14E2"/>
          <w:sz w:val="32"/>
          <w:szCs w:val="32"/>
        </w:rPr>
        <w:t xml:space="preserve">Stredná odborná škola </w:t>
      </w:r>
      <w:r>
        <w:rPr>
          <w:color w:val="1E14E2"/>
          <w:sz w:val="32"/>
          <w:szCs w:val="32"/>
        </w:rPr>
        <w:t xml:space="preserve">techniky a služieb, SNP 607,  </w:t>
      </w:r>
      <w:r w:rsidRPr="00036505">
        <w:rPr>
          <w:color w:val="1E14E2"/>
          <w:sz w:val="32"/>
          <w:szCs w:val="32"/>
        </w:rPr>
        <w:t>Dobšiná</w:t>
      </w:r>
    </w:p>
    <w:p w:rsidR="00635F09" w:rsidRPr="00036505" w:rsidRDefault="00635F09" w:rsidP="00635F09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Adresa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b/>
          <w:color w:val="1E14E2"/>
          <w:sz w:val="32"/>
          <w:szCs w:val="32"/>
        </w:rPr>
        <w:tab/>
      </w:r>
      <w:r>
        <w:rPr>
          <w:color w:val="1E14E2"/>
          <w:sz w:val="32"/>
          <w:szCs w:val="32"/>
        </w:rPr>
        <w:t>SNP 607</w:t>
      </w:r>
      <w:r w:rsidRPr="00036505">
        <w:rPr>
          <w:color w:val="1E14E2"/>
          <w:sz w:val="32"/>
          <w:szCs w:val="32"/>
        </w:rPr>
        <w:t>, 049 25 Dobšiná</w:t>
      </w:r>
    </w:p>
    <w:p w:rsidR="00635F09" w:rsidRPr="00036505" w:rsidRDefault="00635F09" w:rsidP="00635F09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IČO</w:t>
      </w:r>
      <w:r>
        <w:rPr>
          <w:b/>
          <w:color w:val="1E14E2"/>
          <w:sz w:val="32"/>
          <w:szCs w:val="32"/>
        </w:rPr>
        <w:t>:</w:t>
      </w:r>
      <w:r>
        <w:rPr>
          <w:b/>
          <w:color w:val="1E14E2"/>
          <w:sz w:val="32"/>
          <w:szCs w:val="32"/>
        </w:rPr>
        <w:tab/>
      </w:r>
      <w:r>
        <w:rPr>
          <w:b/>
          <w:color w:val="1E14E2"/>
          <w:sz w:val="32"/>
          <w:szCs w:val="32"/>
        </w:rPr>
        <w:tab/>
      </w:r>
      <w:r>
        <w:rPr>
          <w:b/>
          <w:color w:val="1E14E2"/>
          <w:sz w:val="32"/>
          <w:szCs w:val="32"/>
        </w:rPr>
        <w:tab/>
        <w:t>53966864</w:t>
      </w:r>
    </w:p>
    <w:p w:rsidR="00635F09" w:rsidRPr="00036505" w:rsidRDefault="00635F09" w:rsidP="00635F09">
      <w:pPr>
        <w:spacing w:line="360" w:lineRule="auto"/>
        <w:rPr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Riaditeľ</w:t>
      </w:r>
      <w:r w:rsidRPr="00036505">
        <w:rPr>
          <w:b/>
          <w:color w:val="1E14E2"/>
          <w:sz w:val="32"/>
          <w:szCs w:val="32"/>
        </w:rPr>
        <w:t xml:space="preserve"> </w:t>
      </w:r>
      <w:r w:rsidRPr="00036505">
        <w:rPr>
          <w:b/>
          <w:i/>
          <w:color w:val="000000"/>
          <w:sz w:val="32"/>
          <w:szCs w:val="32"/>
        </w:rPr>
        <w:t>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>
        <w:rPr>
          <w:color w:val="1E14E2"/>
          <w:sz w:val="32"/>
          <w:szCs w:val="32"/>
        </w:rPr>
        <w:t>Mgr. Ondrej Dovalovský</w:t>
      </w:r>
    </w:p>
    <w:p w:rsidR="00635F09" w:rsidRPr="00036505" w:rsidRDefault="00635F09" w:rsidP="00635F09">
      <w:pPr>
        <w:spacing w:line="360" w:lineRule="auto"/>
        <w:rPr>
          <w:color w:val="1E14E2"/>
          <w:sz w:val="32"/>
          <w:szCs w:val="32"/>
        </w:rPr>
      </w:pPr>
    </w:p>
    <w:p w:rsidR="00635F09" w:rsidRPr="00036505" w:rsidRDefault="00635F09" w:rsidP="00635F09">
      <w:pPr>
        <w:spacing w:line="360" w:lineRule="auto"/>
        <w:rPr>
          <w:b/>
          <w:color w:val="000000"/>
          <w:sz w:val="32"/>
          <w:szCs w:val="32"/>
        </w:rPr>
      </w:pPr>
      <w:r w:rsidRPr="00036505">
        <w:rPr>
          <w:color w:val="000000"/>
          <w:sz w:val="32"/>
          <w:szCs w:val="32"/>
        </w:rPr>
        <w:t xml:space="preserve">Platnosť od: </w:t>
      </w:r>
      <w:r w:rsidRPr="00036505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1.9.2021</w:t>
      </w:r>
    </w:p>
    <w:p w:rsidR="007572A5" w:rsidRPr="007E6F8F" w:rsidRDefault="007572A5" w:rsidP="007572A5">
      <w:pPr>
        <w:spacing w:after="0" w:line="240" w:lineRule="auto"/>
        <w:jc w:val="both"/>
        <w:rPr>
          <w:rFonts w:cs="Calibri"/>
          <w:b/>
          <w:sz w:val="16"/>
          <w:szCs w:val="16"/>
          <w:lang w:eastAsia="sk-SK"/>
        </w:rPr>
      </w:pPr>
    </w:p>
    <w:p w:rsidR="005E4CEB" w:rsidRDefault="005E4CEB" w:rsidP="007572A5">
      <w:pPr>
        <w:spacing w:after="0" w:line="360" w:lineRule="auto"/>
        <w:rPr>
          <w:rFonts w:cs="Calibri"/>
          <w:color w:val="000000"/>
          <w:sz w:val="32"/>
          <w:szCs w:val="32"/>
          <w:lang w:eastAsia="sk-SK"/>
        </w:rPr>
      </w:pPr>
      <w:bookmarkStart w:id="4" w:name="_Toc315759600"/>
    </w:p>
    <w:p w:rsidR="005E4CEB" w:rsidRDefault="005E4CEB" w:rsidP="007572A5">
      <w:pPr>
        <w:spacing w:after="0" w:line="360" w:lineRule="auto"/>
        <w:rPr>
          <w:rFonts w:cs="Calibri"/>
          <w:color w:val="000000"/>
          <w:sz w:val="32"/>
          <w:szCs w:val="32"/>
          <w:lang w:eastAsia="sk-SK"/>
        </w:rPr>
      </w:pPr>
    </w:p>
    <w:p w:rsidR="008A59E2" w:rsidRDefault="008A59E2" w:rsidP="007572A5">
      <w:pPr>
        <w:spacing w:after="0" w:line="360" w:lineRule="auto"/>
        <w:rPr>
          <w:rFonts w:cs="Calibri"/>
          <w:color w:val="000000"/>
          <w:sz w:val="32"/>
          <w:szCs w:val="32"/>
          <w:lang w:eastAsia="sk-SK"/>
        </w:rPr>
      </w:pPr>
    </w:p>
    <w:p w:rsidR="008A59E2" w:rsidRDefault="008A59E2" w:rsidP="007572A5">
      <w:pPr>
        <w:spacing w:after="0" w:line="360" w:lineRule="auto"/>
        <w:rPr>
          <w:rFonts w:cs="Calibri"/>
          <w:color w:val="000000"/>
          <w:sz w:val="32"/>
          <w:szCs w:val="32"/>
          <w:lang w:eastAsia="sk-SK"/>
        </w:rPr>
      </w:pPr>
      <w:r>
        <w:rPr>
          <w:rFonts w:cs="Calibri"/>
          <w:color w:val="000000"/>
          <w:sz w:val="32"/>
          <w:szCs w:val="32"/>
          <w:lang w:eastAsia="sk-SK"/>
        </w:rPr>
        <w:t>Obsah</w:t>
      </w:r>
    </w:p>
    <w:p w:rsidR="00C410FC" w:rsidRDefault="00CD049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rFonts w:cs="Calibri"/>
          <w:color w:val="000000"/>
          <w:sz w:val="32"/>
          <w:szCs w:val="32"/>
          <w:lang w:eastAsia="sk-SK"/>
        </w:rPr>
        <w:fldChar w:fldCharType="begin"/>
      </w:r>
      <w:r>
        <w:rPr>
          <w:rFonts w:cs="Calibri"/>
          <w:color w:val="000000"/>
          <w:sz w:val="32"/>
          <w:szCs w:val="32"/>
          <w:lang w:eastAsia="sk-SK"/>
        </w:rPr>
        <w:instrText xml:space="preserve"> TOC \h \z \t "Štýl2;2;Štýl1;1;Štýl3;3" </w:instrText>
      </w:r>
      <w:r>
        <w:rPr>
          <w:rFonts w:cs="Calibri"/>
          <w:color w:val="000000"/>
          <w:sz w:val="32"/>
          <w:szCs w:val="32"/>
          <w:lang w:eastAsia="sk-SK"/>
        </w:rPr>
        <w:fldChar w:fldCharType="separate"/>
      </w:r>
      <w:hyperlink w:anchor="_Toc524344979" w:history="1">
        <w:r w:rsidR="00C410FC" w:rsidRPr="001F13B0">
          <w:rPr>
            <w:rStyle w:val="Hypertextovprepojenie"/>
            <w:noProof/>
          </w:rPr>
          <w:t>I.</w:t>
        </w:r>
        <w:r w:rsidR="00C410FC">
          <w:rPr>
            <w:rFonts w:eastAsiaTheme="minorEastAsia"/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Všeobecná charakteristika školy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_Toc524344979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0" w:history="1">
        <w:r w:rsidR="00C410FC" w:rsidRPr="001F13B0">
          <w:rPr>
            <w:rStyle w:val="Hypertextovprepojenie"/>
            <w:noProof/>
          </w:rPr>
          <w:t>1.1.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Úvodné identifikačné údaje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_Toc524344980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1" w:history="1">
        <w:r w:rsidR="00C410FC" w:rsidRPr="001F13B0">
          <w:rPr>
            <w:rStyle w:val="Hypertextovprepojenie"/>
            <w:noProof/>
          </w:rPr>
          <w:t>1.2.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školy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_Toc524344981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4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82" w:history="1">
        <w:r w:rsidR="00C410FC" w:rsidRPr="001F13B0">
          <w:rPr>
            <w:rStyle w:val="Hypertextovprepojenie"/>
            <w:noProof/>
          </w:rPr>
          <w:t>1.1.1.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Ciele a poslanie výchovy a vzdelávania na škole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_Toc524344982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4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83" w:history="1">
        <w:r w:rsidR="00C410FC" w:rsidRPr="001F13B0">
          <w:rPr>
            <w:rStyle w:val="Hypertextovprepojenie"/>
            <w:noProof/>
          </w:rPr>
          <w:t>1.1.2.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Plánované aktivity školy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_Toc524344983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7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4" w:history="1">
        <w:r w:rsidR="00C410FC" w:rsidRPr="001F13B0">
          <w:rPr>
            <w:rStyle w:val="Hypertextovprepojenie"/>
            <w:noProof/>
          </w:rPr>
          <w:t>1.3.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žiakov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_Toc524344984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9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5" w:history="1">
        <w:r w:rsidR="00C410FC" w:rsidRPr="001F13B0">
          <w:rPr>
            <w:rStyle w:val="Hypertextovprepojenie"/>
            <w:noProof/>
          </w:rPr>
          <w:t>1.4.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pedagogického zboru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_Toc524344985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9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86" w:history="1">
        <w:r w:rsidR="00C410FC" w:rsidRPr="001F13B0">
          <w:rPr>
            <w:rStyle w:val="Hypertextovprepojenie"/>
            <w:noProof/>
          </w:rPr>
          <w:t>1.4.1.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Ďalšie vzdelávane pedagogických zamestnancov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_Toc524344986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10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87" w:history="1">
        <w:r w:rsidR="00C410FC" w:rsidRPr="001F13B0">
          <w:rPr>
            <w:rStyle w:val="Hypertextovprepojenie"/>
            <w:noProof/>
          </w:rPr>
          <w:t>1.4.2.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Kontinuálne vzdelávanie pedagogických zamestnancov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_Toc524344987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11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8" w:history="1">
        <w:r w:rsidR="00C410FC" w:rsidRPr="001F13B0">
          <w:rPr>
            <w:rStyle w:val="Hypertextovprepojenie"/>
            <w:noProof/>
          </w:rPr>
          <w:t>1.5.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Organizácia prijímacieho konania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_Toc524344988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17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89" w:history="1">
        <w:r w:rsidR="00C410FC" w:rsidRPr="001F13B0">
          <w:rPr>
            <w:rStyle w:val="Hypertextovprepojenie"/>
            <w:noProof/>
          </w:rPr>
          <w:t>1.6.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Spolupráca s rodičmi a inými subjektmi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_Toc524344989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17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90" w:history="1">
        <w:r w:rsidR="00C410FC" w:rsidRPr="001F13B0">
          <w:rPr>
            <w:rStyle w:val="Hypertextovprepojenie"/>
            <w:noProof/>
          </w:rPr>
          <w:t>1.7.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Priestorové a materiálno–technické podmienky školy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_Toc524344990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17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91" w:history="1">
        <w:r w:rsidR="00C410FC" w:rsidRPr="001F13B0">
          <w:rPr>
            <w:rStyle w:val="Hypertextovprepojenie"/>
            <w:noProof/>
          </w:rPr>
          <w:t>1.8.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Škola ako životný priestor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_Toc524344991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19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92" w:history="1">
        <w:r w:rsidR="00C410FC" w:rsidRPr="001F13B0">
          <w:rPr>
            <w:rStyle w:val="Hypertextovprepojenie"/>
            <w:noProof/>
          </w:rPr>
          <w:t>1.9.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Zdravotné požiadavky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_Toc524344992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19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1100"/>
          <w:tab w:val="right" w:leader="dot" w:pos="9062"/>
        </w:tabs>
        <w:rPr>
          <w:noProof/>
          <w:lang w:eastAsia="sk-SK"/>
        </w:rPr>
      </w:pPr>
      <w:hyperlink w:anchor="_Toc524344993" w:history="1">
        <w:r w:rsidR="00C410FC" w:rsidRPr="001F13B0">
          <w:rPr>
            <w:rStyle w:val="Hypertextovprepojenie"/>
            <w:noProof/>
          </w:rPr>
          <w:t>1.10.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Podmienky na zaistenie bezpečnosti a ochrany zdravia pri výchove a vzdelávaní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_Toc524344993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20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1100"/>
          <w:tab w:val="right" w:leader="dot" w:pos="9062"/>
        </w:tabs>
        <w:rPr>
          <w:noProof/>
          <w:lang w:eastAsia="sk-SK"/>
        </w:rPr>
      </w:pPr>
      <w:hyperlink w:anchor="_Toc524344994" w:history="1">
        <w:r w:rsidR="00C410FC" w:rsidRPr="001F13B0">
          <w:rPr>
            <w:rStyle w:val="Hypertextovprepojenie"/>
            <w:noProof/>
          </w:rPr>
          <w:t>1.11.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Vnútorný systém kontroly a hodnotenia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_Toc524344994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20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95" w:history="1">
        <w:r w:rsidR="00C410FC" w:rsidRPr="001F13B0">
          <w:rPr>
            <w:rStyle w:val="Hypertextovprepojenie"/>
            <w:noProof/>
            <w:kern w:val="28"/>
          </w:rPr>
          <w:t>1.11.1.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  <w:kern w:val="28"/>
          </w:rPr>
          <w:t>Hodnotenie vzdelávacích výsledkov práce žiakov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_Toc524344995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21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96" w:history="1">
        <w:r w:rsidR="00C410FC" w:rsidRPr="001F13B0">
          <w:rPr>
            <w:rStyle w:val="Hypertextovprepojenie"/>
            <w:noProof/>
            <w:kern w:val="28"/>
          </w:rPr>
          <w:t>1.11.2.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  <w:kern w:val="28"/>
          </w:rPr>
          <w:t>Vnútorný systém kontroly a hodnotenia zamestnancov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_Toc524344996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22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4997" w:history="1">
        <w:r w:rsidR="00C410FC" w:rsidRPr="001F13B0">
          <w:rPr>
            <w:rStyle w:val="Hypertextovprepojenie"/>
            <w:noProof/>
            <w:kern w:val="28"/>
          </w:rPr>
          <w:t>1.11.3.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  <w:kern w:val="28"/>
          </w:rPr>
          <w:t>Hodnotenie školy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_Toc524344997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23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524344998" w:history="1">
        <w:r w:rsidR="00C410FC" w:rsidRPr="001F13B0">
          <w:rPr>
            <w:rStyle w:val="Hypertextovprepojenie"/>
            <w:noProof/>
          </w:rPr>
          <w:t>II.</w:t>
        </w:r>
        <w:r w:rsidR="00C410FC">
          <w:rPr>
            <w:rFonts w:eastAsiaTheme="minorEastAsia"/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ŠKOLSKÉHO VZDELÁVACIEHO PROGRAMU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_Toc524344998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24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4999" w:history="1">
        <w:r w:rsidR="00C410FC" w:rsidRPr="001F13B0">
          <w:rPr>
            <w:rStyle w:val="Hypertextovprepojenie"/>
            <w:noProof/>
          </w:rPr>
          <w:t>2.1.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VZDELÁVACIEHO PROGRAMU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_Toc524344999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24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5000" w:history="1">
        <w:r w:rsidR="00C410FC" w:rsidRPr="001F13B0">
          <w:rPr>
            <w:rStyle w:val="Hypertextovprepojenie"/>
            <w:noProof/>
          </w:rPr>
          <w:t>2.1.1.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Základné údaje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_Toc524345000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25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5001" w:history="1">
        <w:r w:rsidR="00C410FC" w:rsidRPr="001F13B0">
          <w:rPr>
            <w:rStyle w:val="Hypertextovprepojenie"/>
            <w:noProof/>
          </w:rPr>
          <w:t>2.1.2.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Ciele odborného vzdelávania a prípravy na úrovni ISCED  3C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_Toc524345001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25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2" w:history="1">
        <w:r w:rsidR="00C410FC" w:rsidRPr="001F13B0">
          <w:rPr>
            <w:rStyle w:val="Hypertextovprepojenie"/>
            <w:noProof/>
          </w:rPr>
          <w:t>2.2.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Celková charakteristika absolventa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_Toc524345002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26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3" w:history="1">
        <w:r w:rsidR="00C410FC" w:rsidRPr="001F13B0">
          <w:rPr>
            <w:rStyle w:val="Hypertextovprepojenie"/>
            <w:noProof/>
          </w:rPr>
          <w:t>2.3.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Kompetencie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_Toc524345003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27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4" w:history="1">
        <w:r w:rsidR="00C410FC" w:rsidRPr="001F13B0">
          <w:rPr>
            <w:rStyle w:val="Hypertextovprepojenie"/>
            <w:noProof/>
          </w:rPr>
          <w:t>2.4.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Charakteristika školského vzdelávacieho programu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_Toc524345004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34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5005" w:history="1">
        <w:r w:rsidR="00C410FC" w:rsidRPr="001F13B0">
          <w:rPr>
            <w:rStyle w:val="Hypertextovprepojenie"/>
            <w:noProof/>
          </w:rPr>
          <w:t>2.4.1.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Rámcový učebný plán pre 3 – ročné učebné odbory  ŠVP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_Toc524345005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35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524345006" w:history="1">
        <w:r w:rsidR="00C410FC" w:rsidRPr="001F13B0">
          <w:rPr>
            <w:rStyle w:val="Hypertextovprepojenie"/>
            <w:noProof/>
          </w:rPr>
          <w:t>2.4.2.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Školský vzdelávací program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_Toc524345006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40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7" w:history="1">
        <w:r w:rsidR="00C410FC" w:rsidRPr="001F13B0">
          <w:rPr>
            <w:rStyle w:val="Hypertextovprepojenie"/>
            <w:noProof/>
          </w:rPr>
          <w:t>2.5.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Podmienky bezpečnosti práce a ochrany zdravia pri výchove a vzdelávaní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_Toc524345007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106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8" w:history="1">
        <w:r w:rsidR="00C410FC" w:rsidRPr="001F13B0">
          <w:rPr>
            <w:rStyle w:val="Hypertextovprepojenie"/>
            <w:noProof/>
          </w:rPr>
          <w:t>2.6.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Podmienky vzdelávania žiakov s osobitnými výchovno-vzdelávacími potrebami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_Toc524345008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106</w:t>
        </w:r>
        <w:r w:rsidR="00C410FC">
          <w:rPr>
            <w:noProof/>
            <w:webHidden/>
          </w:rPr>
          <w:fldChar w:fldCharType="end"/>
        </w:r>
      </w:hyperlink>
    </w:p>
    <w:p w:rsidR="00C410FC" w:rsidRDefault="00501B92">
      <w:pPr>
        <w:pStyle w:val="Obsah2"/>
        <w:tabs>
          <w:tab w:val="left" w:pos="880"/>
          <w:tab w:val="right" w:leader="dot" w:pos="9062"/>
        </w:tabs>
        <w:rPr>
          <w:noProof/>
          <w:lang w:eastAsia="sk-SK"/>
        </w:rPr>
      </w:pPr>
      <w:hyperlink w:anchor="_Toc524345009" w:history="1">
        <w:r w:rsidR="00C410FC" w:rsidRPr="001F13B0">
          <w:rPr>
            <w:rStyle w:val="Hypertextovprepojenie"/>
            <w:noProof/>
          </w:rPr>
          <w:t>2.7.</w:t>
        </w:r>
        <w:r w:rsidR="00C410FC">
          <w:rPr>
            <w:noProof/>
            <w:lang w:eastAsia="sk-SK"/>
          </w:rPr>
          <w:tab/>
        </w:r>
        <w:r w:rsidR="00C410FC" w:rsidRPr="001F13B0">
          <w:rPr>
            <w:rStyle w:val="Hypertextovprepojenie"/>
            <w:noProof/>
          </w:rPr>
          <w:t>Systém kontroly a hodnotenia žiakov</w:t>
        </w:r>
        <w:r w:rsidR="00C410FC">
          <w:rPr>
            <w:noProof/>
            <w:webHidden/>
          </w:rPr>
          <w:tab/>
        </w:r>
        <w:r w:rsidR="00C410FC">
          <w:rPr>
            <w:noProof/>
            <w:webHidden/>
          </w:rPr>
          <w:fldChar w:fldCharType="begin"/>
        </w:r>
        <w:r w:rsidR="00C410FC">
          <w:rPr>
            <w:noProof/>
            <w:webHidden/>
          </w:rPr>
          <w:instrText xml:space="preserve"> PAGEREF _Toc524345009 \h </w:instrText>
        </w:r>
        <w:r w:rsidR="00C410FC">
          <w:rPr>
            <w:noProof/>
            <w:webHidden/>
          </w:rPr>
        </w:r>
        <w:r w:rsidR="00C410FC">
          <w:rPr>
            <w:noProof/>
            <w:webHidden/>
          </w:rPr>
          <w:fldChar w:fldCharType="separate"/>
        </w:r>
        <w:r w:rsidR="00C410FC">
          <w:rPr>
            <w:noProof/>
            <w:webHidden/>
          </w:rPr>
          <w:t>108</w:t>
        </w:r>
        <w:r w:rsidR="00C410FC">
          <w:rPr>
            <w:noProof/>
            <w:webHidden/>
          </w:rPr>
          <w:fldChar w:fldCharType="end"/>
        </w:r>
      </w:hyperlink>
    </w:p>
    <w:p w:rsidR="007572A5" w:rsidRPr="004710ED" w:rsidRDefault="00CD0490" w:rsidP="004710ED">
      <w:pPr>
        <w:spacing w:before="0"/>
        <w:rPr>
          <w:rFonts w:cs="Calibri"/>
          <w:color w:val="000000"/>
          <w:sz w:val="32"/>
          <w:szCs w:val="32"/>
          <w:lang w:eastAsia="sk-SK"/>
        </w:rPr>
      </w:pPr>
      <w:r>
        <w:rPr>
          <w:rFonts w:cs="Calibri"/>
          <w:color w:val="000000"/>
          <w:sz w:val="32"/>
          <w:szCs w:val="32"/>
          <w:lang w:eastAsia="sk-SK"/>
        </w:rPr>
        <w:fldChar w:fldCharType="end"/>
      </w:r>
      <w:r w:rsidR="000504DC">
        <w:rPr>
          <w:rFonts w:cs="Calibri"/>
          <w:color w:val="000000"/>
          <w:sz w:val="32"/>
          <w:szCs w:val="32"/>
          <w:lang w:eastAsia="sk-SK"/>
        </w:rPr>
        <w:br w:type="page"/>
      </w:r>
    </w:p>
    <w:p w:rsidR="008A59E2" w:rsidRPr="008A59E2" w:rsidRDefault="008A59E2" w:rsidP="000F3041">
      <w:pPr>
        <w:numPr>
          <w:ilvl w:val="0"/>
          <w:numId w:val="91"/>
        </w:numPr>
        <w:spacing w:before="0" w:after="300" w:line="240" w:lineRule="auto"/>
        <w:contextualSpacing/>
        <w:rPr>
          <w:rFonts w:ascii="Times New Roman" w:hAnsi="Times New Roman" w:cs="Cambria"/>
          <w:b/>
          <w:spacing w:val="5"/>
          <w:kern w:val="28"/>
          <w:sz w:val="52"/>
          <w:szCs w:val="52"/>
          <w:lang w:val="sk-SK" w:bidi="ar-SA"/>
        </w:rPr>
      </w:pPr>
      <w:bookmarkStart w:id="5" w:name="_Toc18577422"/>
      <w:bookmarkStart w:id="6" w:name="_Toc486847906"/>
      <w:bookmarkStart w:id="7" w:name="_Toc486842284"/>
      <w:bookmarkStart w:id="8" w:name="_Toc491937361"/>
      <w:bookmarkStart w:id="9" w:name="_Toc492373315"/>
      <w:bookmarkStart w:id="10" w:name="_Toc492376614"/>
      <w:bookmarkStart w:id="11" w:name="_Toc524344979"/>
      <w:bookmarkEnd w:id="4"/>
      <w:r w:rsidRPr="008A59E2">
        <w:rPr>
          <w:rFonts w:ascii="Times New Roman" w:hAnsi="Times New Roman" w:cs="Cambria"/>
          <w:b/>
          <w:spacing w:val="5"/>
          <w:kern w:val="28"/>
          <w:sz w:val="52"/>
          <w:szCs w:val="52"/>
          <w:lang w:val="sk-SK" w:bidi="ar-SA"/>
        </w:rPr>
        <w:lastRenderedPageBreak/>
        <w:t>Všeobecná charakteristika školy</w:t>
      </w:r>
      <w:bookmarkEnd w:id="5"/>
      <w:bookmarkEnd w:id="6"/>
    </w:p>
    <w:p w:rsidR="008A59E2" w:rsidRPr="008A59E2" w:rsidRDefault="008A59E2" w:rsidP="000F3041">
      <w:pPr>
        <w:numPr>
          <w:ilvl w:val="1"/>
          <w:numId w:val="91"/>
        </w:num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12" w:name="_Toc18577423"/>
      <w:bookmarkStart w:id="13" w:name="_Toc486847907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Úvodné identifikačné údaje</w:t>
      </w:r>
      <w:bookmarkEnd w:id="12"/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4937"/>
      </w:tblGrid>
      <w:tr w:rsidR="008A59E2" w:rsidRPr="008A59E2" w:rsidTr="00501B9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Názov a adresa školy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Spojená škola, Zimná 96, Dobšiná</w:t>
            </w:r>
          </w:p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organizačná zložka</w:t>
            </w:r>
          </w:p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sk-SK" w:bidi="ar-SA"/>
              </w:rPr>
              <w:t>Stredná odborná škola techniky a služieb</w:t>
            </w: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, Zimná 96,  Dobšiná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Názov školského vzdelávacieho programu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Škola pre prax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Kód a názov ŠVP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501B9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64 ekonomika a organizácia,obchod a služby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Kód a názov študijného odboru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501B9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6460 H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Stupeň vzdelania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str</w:t>
            </w:r>
            <w:r w:rsidR="00501B9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edné odborné vzdelanie – ISCED 3</w:t>
            </w: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C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Dĺžka štúdia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501B9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3</w:t>
            </w:r>
            <w:r w:rsidR="008A59E2"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 xml:space="preserve"> roky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 xml:space="preserve">Forma štúdia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denná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Vyučovací jazyk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 xml:space="preserve">slovenský 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 xml:space="preserve">Druh školy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štátna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Dátum schválenia ŠkVP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1.9.2013</w:t>
            </w:r>
          </w:p>
        </w:tc>
      </w:tr>
      <w:tr w:rsidR="008A59E2" w:rsidRPr="008A59E2" w:rsidTr="00501B9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 xml:space="preserve">Miesto vydania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sk-SK" w:bidi="ar-SA"/>
              </w:rPr>
              <w:t>SOŠ techniky a služieb, Zimná 96, 04925 Dobšiná</w:t>
            </w:r>
          </w:p>
        </w:tc>
      </w:tr>
      <w:tr w:rsidR="008A59E2" w:rsidRPr="008A59E2" w:rsidTr="00501B92">
        <w:trPr>
          <w:trHeight w:val="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k-SK" w:bidi="ar-SA"/>
              </w:rPr>
              <w:t>Platnosť ŠkVP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  <w:hideMark/>
          </w:tcPr>
          <w:p w:rsidR="008A59E2" w:rsidRPr="008A59E2" w:rsidRDefault="008A59E2" w:rsidP="008A59E2">
            <w:pPr>
              <w:spacing w:before="0"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4"/>
                <w:szCs w:val="24"/>
                <w:lang w:val="sk-SK" w:bidi="ar-SA"/>
              </w:rPr>
              <w:t>1.9.2013</w:t>
            </w:r>
          </w:p>
        </w:tc>
      </w:tr>
    </w:tbl>
    <w:p w:rsidR="008A59E2" w:rsidRPr="008A59E2" w:rsidRDefault="008A59E2" w:rsidP="008A59E2">
      <w:pPr>
        <w:spacing w:before="120"/>
        <w:jc w:val="both"/>
        <w:rPr>
          <w:rFonts w:asciiTheme="minorHAnsi" w:eastAsiaTheme="minorHAnsi" w:hAnsiTheme="minorHAnsi" w:cstheme="minorBidi"/>
          <w:b/>
          <w:color w:val="0000FF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120"/>
        <w:jc w:val="both"/>
        <w:rPr>
          <w:rFonts w:asciiTheme="minorHAnsi" w:eastAsiaTheme="minorHAnsi" w:hAnsiTheme="minorHAnsi" w:cstheme="minorBid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4"/>
          <w:szCs w:val="24"/>
          <w:lang w:val="sk-SK" w:bidi="ar-SA"/>
        </w:rPr>
        <w:t>Kontakty pre komunikáciu so školou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78"/>
        <w:gridCol w:w="284"/>
        <w:gridCol w:w="2126"/>
        <w:gridCol w:w="2215"/>
      </w:tblGrid>
      <w:tr w:rsidR="00501B92" w:rsidTr="00501B9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pozícia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501B92" w:rsidTr="00501B9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Ondrej Dovalovský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0948 376 803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Pr="00B25526" w:rsidRDefault="00501B92" w:rsidP="00501B92">
            <w:pPr>
              <w:spacing w:before="0" w:after="0"/>
              <w:jc w:val="both"/>
              <w:rPr>
                <w:color w:val="FF0000"/>
              </w:rPr>
            </w:pPr>
            <w:r w:rsidRPr="00B25526">
              <w:rPr>
                <w:color w:val="000000" w:themeColor="text1"/>
              </w:rPr>
              <w:t>skola@sosdobsina.sk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Pr="00B25526" w:rsidRDefault="00501B92" w:rsidP="00501B92">
            <w:pPr>
              <w:spacing w:before="0" w:after="0"/>
              <w:jc w:val="both"/>
            </w:pPr>
            <w:r w:rsidRPr="00B25526">
              <w:rPr>
                <w:color w:val="000000" w:themeColor="text1"/>
              </w:rPr>
              <w:t>sosdobsina.edupage.org</w:t>
            </w:r>
          </w:p>
        </w:tc>
      </w:tr>
      <w:tr w:rsidR="00501B92" w:rsidTr="00501B9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RNDr. Viera Hroncová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zástupca riaditeľa pre teoretické vyučovanie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0940 654 979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01B92" w:rsidTr="00501B9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František Pamula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hlavný majster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0911 294 857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01B92" w:rsidTr="00501B9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:rsidR="00501B92" w:rsidRDefault="00501B92" w:rsidP="00501B92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PaedDr.Anna Klausmanová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výchovná poradkyňa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0907 104 299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B92" w:rsidRDefault="00501B92" w:rsidP="00501B92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:rsidR="008A59E2" w:rsidRPr="008A59E2" w:rsidRDefault="008A59E2" w:rsidP="008A59E2">
      <w:pPr>
        <w:spacing w:before="0" w:after="0" w:line="240" w:lineRule="auto"/>
        <w:rPr>
          <w:rFonts w:ascii="Times New Roman" w:hAnsi="Times New Roman" w:cs="Calibri"/>
          <w:color w:val="42CD37"/>
          <w:sz w:val="32"/>
          <w:szCs w:val="32"/>
          <w:lang w:val="sk-SK"/>
        </w:rPr>
      </w:pPr>
    </w:p>
    <w:p w:rsidR="005511F5" w:rsidRDefault="005511F5" w:rsidP="005511F5">
      <w:pPr>
        <w:spacing w:before="0" w:after="0"/>
        <w:jc w:val="both"/>
        <w:rPr>
          <w:rFonts w:ascii="Arial" w:hAnsi="Arial" w:cs="Arial"/>
        </w:rPr>
      </w:pPr>
      <w:r w:rsidRPr="000A517C">
        <w:rPr>
          <w:rFonts w:ascii="Arial" w:hAnsi="Arial" w:cs="Arial"/>
          <w:b/>
        </w:rPr>
        <w:t>Zriaďovateľ</w:t>
      </w:r>
      <w:r>
        <w:rPr>
          <w:rFonts w:ascii="Arial" w:hAnsi="Arial" w:cs="Arial"/>
        </w:rPr>
        <w:t xml:space="preserve">: </w:t>
      </w:r>
    </w:p>
    <w:p w:rsidR="005511F5" w:rsidRDefault="005511F5" w:rsidP="005511F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Úrad Košického samosprávneho kraja</w:t>
      </w:r>
    </w:p>
    <w:p w:rsidR="005511F5" w:rsidRDefault="005511F5" w:rsidP="005511F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školstva </w:t>
      </w:r>
    </w:p>
    <w:p w:rsidR="005511F5" w:rsidRDefault="005511F5" w:rsidP="005511F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Námestie Maratónu mieru 1 </w:t>
      </w:r>
    </w:p>
    <w:p w:rsidR="005511F5" w:rsidRDefault="005511F5" w:rsidP="005511F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042 66  Košice</w:t>
      </w:r>
    </w:p>
    <w:p w:rsidR="008A59E2" w:rsidRPr="008A59E2" w:rsidRDefault="005511F5" w:rsidP="005511F5">
      <w:p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>
        <w:rPr>
          <w:rFonts w:ascii="Arial" w:hAnsi="Arial" w:cs="Arial"/>
        </w:rPr>
        <w:t>www.kosice.vucke.sk</w:t>
      </w:r>
    </w:p>
    <w:p w:rsidR="008A59E2" w:rsidRPr="008A59E2" w:rsidRDefault="008A59E2" w:rsidP="008A59E2">
      <w:pPr>
        <w:spacing w:before="0"/>
        <w:rPr>
          <w:rFonts w:ascii="Cambria" w:hAnsi="Cambria" w:cs="Cambria"/>
          <w:b/>
          <w:bCs/>
          <w:color w:val="365F91"/>
          <w:sz w:val="28"/>
          <w:szCs w:val="28"/>
          <w:lang w:val="sk-SK" w:eastAsia="sk-SK" w:bidi="ar-SA"/>
        </w:rPr>
      </w:pPr>
      <w:r w:rsidRPr="008A59E2">
        <w:rPr>
          <w:rFonts w:asciiTheme="minorHAnsi" w:eastAsiaTheme="minorHAnsi" w:hAnsiTheme="minorHAnsi" w:cstheme="minorBidi"/>
          <w:sz w:val="22"/>
          <w:szCs w:val="22"/>
          <w:lang w:val="sk-SK" w:bidi="ar-SA"/>
        </w:rPr>
        <w:br w:type="page"/>
      </w:r>
    </w:p>
    <w:p w:rsidR="008A59E2" w:rsidRPr="008A59E2" w:rsidRDefault="008A59E2" w:rsidP="008A59E2">
      <w:pPr>
        <w:keepNext/>
        <w:keepLines/>
        <w:spacing w:before="480" w:after="0" w:line="240" w:lineRule="auto"/>
        <w:jc w:val="center"/>
        <w:outlineLvl w:val="0"/>
        <w:rPr>
          <w:rFonts w:ascii="Cambria" w:hAnsi="Cambria" w:cs="Cambria"/>
          <w:b/>
          <w:bCs/>
          <w:color w:val="365F91"/>
          <w:sz w:val="28"/>
          <w:szCs w:val="28"/>
          <w:lang w:val="sk-SK" w:eastAsia="sk-SK" w:bidi="ar-SA"/>
        </w:rPr>
      </w:pPr>
      <w:r w:rsidRPr="008A59E2">
        <w:rPr>
          <w:rFonts w:ascii="Cambria" w:hAnsi="Cambria" w:cs="Cambria"/>
          <w:b/>
          <w:bCs/>
          <w:color w:val="365F91"/>
          <w:sz w:val="28"/>
          <w:szCs w:val="28"/>
          <w:lang w:val="sk-SK" w:eastAsia="sk-SK" w:bidi="ar-SA"/>
        </w:rPr>
        <w:lastRenderedPageBreak/>
        <w:t>Vnútorný systém kontroly a hodnotenia</w:t>
      </w:r>
    </w:p>
    <w:p w:rsidR="008A59E2" w:rsidRPr="008A59E2" w:rsidRDefault="008A59E2" w:rsidP="008A59E2">
      <w:pPr>
        <w:spacing w:before="0" w:after="0" w:line="240" w:lineRule="auto"/>
        <w:contextualSpacing/>
        <w:jc w:val="center"/>
        <w:rPr>
          <w:rFonts w:ascii="Times New Roman" w:hAnsi="Times New Roman" w:cs="Cambria"/>
          <w:b/>
          <w:color w:val="17365D"/>
          <w:spacing w:val="5"/>
          <w:kern w:val="28"/>
          <w:sz w:val="52"/>
          <w:szCs w:val="52"/>
          <w:lang w:val="sk-SK" w:eastAsia="sk-SK" w:bidi="ar-S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705"/>
        <w:gridCol w:w="2294"/>
        <w:gridCol w:w="4981"/>
      </w:tblGrid>
      <w:tr w:rsidR="008A59E2" w:rsidRPr="008A59E2" w:rsidTr="00501B92">
        <w:tc>
          <w:tcPr>
            <w:tcW w:w="17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Platnosť ŠkVP</w:t>
            </w:r>
          </w:p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Dátum</w:t>
            </w:r>
          </w:p>
        </w:tc>
        <w:tc>
          <w:tcPr>
            <w:tcW w:w="22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Revidovanie ŠkVP</w:t>
            </w:r>
          </w:p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Dátum</w:t>
            </w:r>
          </w:p>
        </w:tc>
        <w:tc>
          <w:tcPr>
            <w:tcW w:w="49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CCFFFF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 xml:space="preserve">Zaznamenanie inovácie, zmeny, úpravy a pod. </w:t>
            </w: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01.09.2016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01.09.2016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Nový ŠkVP pre 1. ročník</w:t>
            </w: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01.09.2017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31.08.2017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Úprava ŠkVP</w:t>
            </w:r>
          </w:p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Nový ŠkVP pre 2. ročník</w:t>
            </w: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01.09.2020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31.08.2020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hideMark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 w:rsidRPr="008A59E2"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Úprava ŠkVP</w:t>
            </w: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501B9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01.09.2022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501B9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1.9.2022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501B9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  <w:t>Úprava ŠkVP</w:t>
            </w: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28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170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A59E2" w:rsidRPr="008A59E2" w:rsidRDefault="008A59E2" w:rsidP="008A59E2">
            <w:pPr>
              <w:spacing w:before="0" w:after="0"/>
              <w:rPr>
                <w:rFonts w:asciiTheme="minorHAnsi" w:eastAsiaTheme="minorHAnsi" w:hAnsiTheme="minorHAnsi" w:cstheme="minorBidi"/>
                <w:sz w:val="22"/>
                <w:szCs w:val="22"/>
                <w:lang w:val="sk-SK" w:bidi="ar-SA"/>
              </w:rPr>
            </w:pPr>
          </w:p>
        </w:tc>
      </w:tr>
    </w:tbl>
    <w:p w:rsidR="008A59E2" w:rsidRPr="008A59E2" w:rsidRDefault="008A59E2" w:rsidP="008A59E2">
      <w:pPr>
        <w:spacing w:before="0" w:after="0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1006D" w:rsidRDefault="008A59E2" w:rsidP="0081006D">
      <w:pPr>
        <w:numPr>
          <w:ilvl w:val="1"/>
          <w:numId w:val="105"/>
        </w:num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14" w:name="_Toc18577424"/>
      <w:bookmarkStart w:id="15" w:name="_Toc486847908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Charakteristika školy</w:t>
      </w:r>
      <w:bookmarkEnd w:id="14"/>
      <w:bookmarkEnd w:id="15"/>
    </w:p>
    <w:p w:rsidR="0081006D" w:rsidRPr="0081006D" w:rsidRDefault="0081006D" w:rsidP="0081006D">
      <w:pPr>
        <w:spacing w:before="0" w:after="300" w:line="240" w:lineRule="auto"/>
        <w:ind w:left="1080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1006D" w:rsidRDefault="0081006D" w:rsidP="0081006D">
      <w:pPr>
        <w:tabs>
          <w:tab w:val="num" w:pos="540"/>
        </w:tabs>
        <w:spacing w:before="0"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eastAsia="sk-SK"/>
        </w:rPr>
        <w:t>Stredná odborná škola techniky a služieb v Dobšinej sa nachádza blízko centra mesta. Je strednou školou, ktorá zabezpečuje  teoretické aj praktické vyučovanie žiakov. Pre zabezpečenie výučby žiakov vo všetkých odboroch máme k dispozícii niekoľko objektov:</w:t>
      </w:r>
    </w:p>
    <w:p w:rsidR="0081006D" w:rsidRDefault="0081006D" w:rsidP="0081006D">
      <w:pPr>
        <w:tabs>
          <w:tab w:val="num" w:pos="540"/>
        </w:tabs>
        <w:spacing w:before="0"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81006D" w:rsidRDefault="0081006D" w:rsidP="0081006D">
      <w:pPr>
        <w:numPr>
          <w:ilvl w:val="0"/>
          <w:numId w:val="92"/>
        </w:numPr>
        <w:spacing w:before="0"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budovy teoretického vyučovania –  SNP 607, Dobšiná </w:t>
      </w:r>
    </w:p>
    <w:p w:rsidR="0081006D" w:rsidRDefault="0081006D" w:rsidP="0081006D">
      <w:pPr>
        <w:numPr>
          <w:ilvl w:val="0"/>
          <w:numId w:val="92"/>
        </w:numPr>
        <w:spacing w:before="0"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 mechanik elektrotechnik, obchodný pracovník, predavač, praktická žena a výroba konfekcie – Zimná 96, Dobšiná</w:t>
      </w:r>
    </w:p>
    <w:p w:rsidR="0081006D" w:rsidRDefault="0081006D" w:rsidP="0081006D">
      <w:pPr>
        <w:numPr>
          <w:ilvl w:val="0"/>
          <w:numId w:val="92"/>
        </w:numPr>
        <w:spacing w:before="0"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odbory strojárska výroba, stavebná výroba, murár a strojný mechanik – P. J. Šafárika 656, Dobšiná</w:t>
      </w:r>
    </w:p>
    <w:p w:rsidR="0081006D" w:rsidRDefault="0081006D" w:rsidP="0081006D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k-SK"/>
        </w:rPr>
      </w:pPr>
      <w:r>
        <w:rPr>
          <w:rFonts w:cs="Calibri"/>
          <w:b/>
          <w:i/>
          <w:sz w:val="24"/>
          <w:szCs w:val="24"/>
          <w:lang w:eastAsia="sk-SK"/>
        </w:rPr>
        <w:t>Kapacita školy podľa odborov:</w:t>
      </w:r>
    </w:p>
    <w:p w:rsidR="0081006D" w:rsidRDefault="0081006D" w:rsidP="0081006D">
      <w:pPr>
        <w:pStyle w:val="Odsekzoznamu"/>
        <w:numPr>
          <w:ilvl w:val="0"/>
          <w:numId w:val="93"/>
        </w:numPr>
        <w:spacing w:before="0" w:after="0" w:line="240" w:lineRule="auto"/>
        <w:ind w:left="426" w:hanging="426"/>
        <w:jc w:val="both"/>
        <w:rPr>
          <w:i/>
          <w:sz w:val="24"/>
          <w:szCs w:val="24"/>
          <w:lang w:val="sk-SK" w:eastAsia="sk-SK"/>
        </w:rPr>
      </w:pPr>
      <w:r>
        <w:rPr>
          <w:i/>
          <w:sz w:val="24"/>
          <w:szCs w:val="24"/>
          <w:lang w:val="sk-SK" w:eastAsia="sk-SK"/>
        </w:rPr>
        <w:t>denné štúdium</w:t>
      </w:r>
    </w:p>
    <w:p w:rsidR="0081006D" w:rsidRDefault="0081006D" w:rsidP="0081006D">
      <w:pPr>
        <w:numPr>
          <w:ilvl w:val="0"/>
          <w:numId w:val="94"/>
        </w:numPr>
        <w:spacing w:before="0" w:after="0" w:line="240" w:lineRule="auto"/>
        <w:ind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študijné odbory ISCED 3A (1. – 4. ročník )</w:t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  <w:t xml:space="preserve">– 4 triedy </w:t>
      </w:r>
    </w:p>
    <w:p w:rsidR="0081006D" w:rsidRDefault="0081006D" w:rsidP="0081006D">
      <w:pPr>
        <w:numPr>
          <w:ilvl w:val="0"/>
          <w:numId w:val="94"/>
        </w:numPr>
        <w:spacing w:before="0" w:after="0" w:line="240" w:lineRule="auto"/>
        <w:ind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ISCED 3C (1. – 3. ročník )</w:t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  <w:t>– 2 triedy</w:t>
      </w:r>
    </w:p>
    <w:p w:rsidR="0081006D" w:rsidRDefault="0081006D" w:rsidP="0081006D">
      <w:pPr>
        <w:numPr>
          <w:ilvl w:val="0"/>
          <w:numId w:val="94"/>
        </w:numPr>
        <w:spacing w:before="0" w:after="0" w:line="240" w:lineRule="auto"/>
        <w:ind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s osobitne upraveným učebným plánom ISCED 2C</w:t>
      </w:r>
      <w:r>
        <w:rPr>
          <w:rFonts w:cs="Calibri"/>
          <w:sz w:val="24"/>
          <w:szCs w:val="24"/>
          <w:lang w:eastAsia="sk-SK"/>
        </w:rPr>
        <w:tab/>
        <w:t xml:space="preserve"> - 2 triedy</w:t>
      </w:r>
    </w:p>
    <w:p w:rsidR="0081006D" w:rsidRDefault="0081006D" w:rsidP="0081006D">
      <w:pPr>
        <w:suppressAutoHyphens/>
        <w:spacing w:before="120"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Kapacita školy 200 žiakov v jednej zmene.</w:t>
      </w:r>
    </w:p>
    <w:p w:rsidR="0081006D" w:rsidRDefault="0081006D" w:rsidP="0081006D">
      <w:pPr>
        <w:spacing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Na škole pracuje rada školy, rada rodičov a žiacka školská rada, ktorá zastupuje záujmy žiakov na našej škole, organizuje žiacke aktivity a vytvára podmienky pre dobrú komunikáciu a spoluprácu medzi učiteľmi a žiakmi.</w:t>
      </w:r>
    </w:p>
    <w:p w:rsidR="008A59E2" w:rsidRPr="008A59E2" w:rsidRDefault="008A59E2" w:rsidP="008A59E2">
      <w:pPr>
        <w:tabs>
          <w:tab w:val="num" w:pos="540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2"/>
          <w:numId w:val="90"/>
        </w:numPr>
        <w:tabs>
          <w:tab w:val="num" w:pos="2120"/>
        </w:tabs>
        <w:spacing w:before="120" w:after="0" w:line="240" w:lineRule="auto"/>
        <w:ind w:left="2120" w:hanging="7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16" w:name="_Toc18577425"/>
      <w:bookmarkStart w:id="17" w:name="_Toc486847909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Ciele a poslanie výchovy a vzdelávania na škole</w:t>
      </w:r>
      <w:bookmarkEnd w:id="16"/>
      <w:bookmarkEnd w:id="17"/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jc w:val="both"/>
        <w:rPr>
          <w:rFonts w:asciiTheme="minorHAnsi" w:eastAsiaTheme="minorHAnsi" w:hAnsiTheme="minorHAnsi" w:cs="Calibri"/>
          <w:b/>
          <w:color w:val="000000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/>
          <w:sz w:val="24"/>
          <w:szCs w:val="24"/>
          <w:lang w:val="sk-SK" w:bidi="ar-SA"/>
        </w:rPr>
        <w:tab/>
        <w:t>Ci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ele a poslanie výchovy a vzdelávania v našom školskom vzdelávacom programe vychádza z cieľov stanovených v Zákone o výchove a vzdelávaní (školský zákon) a Štátnom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lastRenderedPageBreak/>
        <w:t xml:space="preserve">vzdelávacom programe pre skupinu štvorročných , trojročných a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dvojročných</w:t>
      </w:r>
      <w:r w:rsidRPr="008A59E2">
        <w:rPr>
          <w:rFonts w:asciiTheme="minorHAnsi" w:eastAsiaTheme="minorHAnsi" w:hAnsiTheme="minorHAnsi" w:cs="Calibri"/>
          <w:color w:val="FF0000"/>
          <w:sz w:val="24"/>
          <w:szCs w:val="24"/>
          <w:lang w:val="sk-SK" w:bidi="ar-SA"/>
        </w:rPr>
        <w:t xml:space="preserve">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odborov  . Poslanie školy vyplýva aj z komplexnej analýzy školy.  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Poslaním našej školy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nie je len odovzdávať vedomosti a pripravovať našich žiakov na povolanie a získanie prvej kvalifikácie, ale aj formovať u mladých ľudí  ich postoje, viesť ich k dodržiavaniu etických a ľudských princípov. Škola sa stane otvorenou inštitúciou pre rodičov, sociálnych partnerov a širokú verejnosť s ponukou rôznej vzdelávacej a spoločenskej činnosti.  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Naša škola má nielen vzdelávať, ale aj vychovávať. Naše </w:t>
      </w: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ciele v systéme výchovy a vzdelávania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spočívajú v cieľavedomom a systematickom rozvoji poznávacích schopností, emocionálnej zrelosti žiaka, motivácie k sústavnému zdokonaľovaniu sa a schopnosti prevziať  zodpovednosť za seba a svoj rozvoj. 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Ciele výchovy a vzdelávania orientované na vytváranie predpokladov celoživotného vzdelávania sú zamerané na: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100" w:beforeAutospacing="1" w:after="180" w:line="240" w:lineRule="auto"/>
        <w:ind w:right="120"/>
        <w:rPr>
          <w:rFonts w:asciiTheme="minorHAnsi" w:eastAsiaTheme="minorHAnsi" w:hAnsiTheme="minorHAnsi" w:cs="Calibri"/>
          <w:b/>
          <w:color w:val="000000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color w:val="000000"/>
          <w:sz w:val="24"/>
          <w:szCs w:val="24"/>
          <w:lang w:val="sk-SK" w:bidi="ar-SA"/>
        </w:rPr>
        <w:t xml:space="preserve">Pripraviť  žiaka pre samostatný život a vytvoriť predpoklady, ale aj potrebu celoživotného vzdelávania. </w:t>
      </w:r>
    </w:p>
    <w:p w:rsidR="008A59E2" w:rsidRPr="008A59E2" w:rsidRDefault="008A59E2" w:rsidP="008A59E2">
      <w:pPr>
        <w:tabs>
          <w:tab w:val="num" w:pos="567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i/>
          <w:sz w:val="24"/>
          <w:szCs w:val="24"/>
          <w:u w:val="single"/>
          <w:lang w:val="sk-SK" w:bidi="ar-SA"/>
        </w:rPr>
        <w:t>Posilnenie výchovnej funkcie školy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so zámerom: 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umožniť všetkým žiakom prístup ku kvalitnému záujmovému vzdelávaniu,  najmä žiakom zo sociálne znevýhodneného prostredia ako formy prevencie sociálno-patologických javov a podchytenia nadaných a talentovaných jedincov,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vytvárať motiváciu k učeniu, ktorá žiakom umožní pokračovať v ďalšom vzdelávaní,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podporovať špecifické záujmy, schopností a nadania žiakov,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formovať ucelený názor na svet a vzťah k životnému prostrediu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vytvárať vzťah k základným ľudským hodnotám ako je úcta a dôvera, sloboda a zodpovednosť, 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poskytovať pre žiakov a širokú verejnosť ponuku vzdelávacích služieb vo voľnom čase.</w:t>
      </w:r>
    </w:p>
    <w:p w:rsidR="008A59E2" w:rsidRPr="008A59E2" w:rsidRDefault="008A59E2" w:rsidP="000F3041">
      <w:pPr>
        <w:numPr>
          <w:ilvl w:val="0"/>
          <w:numId w:val="95"/>
        </w:numPr>
        <w:tabs>
          <w:tab w:val="num" w:pos="540"/>
        </w:tabs>
        <w:suppressAutoHyphens/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567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i/>
          <w:sz w:val="24"/>
          <w:szCs w:val="24"/>
          <w:u w:val="single"/>
          <w:lang w:val="sk-SK" w:bidi="ar-SA"/>
        </w:rPr>
        <w:t>Realizáciu stratégie rozvoja školy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 dôrazom na:</w:t>
      </w:r>
    </w:p>
    <w:p w:rsidR="008A59E2" w:rsidRPr="008A59E2" w:rsidRDefault="008A59E2" w:rsidP="000F3041">
      <w:pPr>
        <w:numPr>
          <w:ilvl w:val="1"/>
          <w:numId w:val="95"/>
        </w:numPr>
        <w:tabs>
          <w:tab w:val="num" w:pos="900"/>
        </w:tabs>
        <w:suppressAutoHyphens/>
        <w:spacing w:before="0" w:after="0" w:line="240" w:lineRule="auto"/>
        <w:ind w:left="90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prípravu a tvorbu vlastných školských vzdelávacích programov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 cieľom: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uplatňovať nové metódy a formy vyučovania zavádzaním aktívneho učenia, realizáciou medzipredmetovej integrácie, propagáciou a zavádzaním projektového a programového vyučovania,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zabezpečiť kvalitné vyučovanie cudzieho jazyka vytvorením jazykového laboratóriá, získania kvalifikovaných učiteľov pre výučbu cudzích jazykov a zabezpečením dostupných podmienok pre výučbu cudzieho jazyka v zahraničí,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skvalitniť výučbu informačných a komunikačných technológií zabezpečením špeciálnej učebne a softwarového vybavenia, podporovaním ďalšieho vzdelávania učiteľov v oblasti informačných technológií,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zohľadniť potreby a individuálne možnosti žiakov pri dosahovaní cieľov v študijnom odbore mechanik elektrotechnik,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vytvárať priaznivé sociálne, emocionálne a pracovne prostredie v teoretickom a praktickom vyučovaní,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zavádzať progresívne zmeny v hodnotení žiakov,</w:t>
      </w:r>
    </w:p>
    <w:p w:rsidR="008A59E2" w:rsidRPr="008A59E2" w:rsidRDefault="008A59E2" w:rsidP="000F3041">
      <w:pPr>
        <w:numPr>
          <w:ilvl w:val="0"/>
          <w:numId w:val="96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zachovávať prirodzené heterogénne skupiny vo vzdelávaní.    </w:t>
      </w:r>
    </w:p>
    <w:p w:rsidR="008A59E2" w:rsidRPr="008A59E2" w:rsidRDefault="008A59E2" w:rsidP="000F3041">
      <w:pPr>
        <w:numPr>
          <w:ilvl w:val="1"/>
          <w:numId w:val="95"/>
        </w:numPr>
        <w:tabs>
          <w:tab w:val="num" w:pos="900"/>
        </w:tabs>
        <w:suppressAutoHyphens/>
        <w:spacing w:before="0" w:after="0" w:line="240" w:lineRule="auto"/>
        <w:ind w:left="90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posilnene úlohy a motivácie učiteľov:</w:t>
      </w:r>
    </w:p>
    <w:p w:rsidR="008A59E2" w:rsidRPr="008A59E2" w:rsidRDefault="008A59E2" w:rsidP="000F3041">
      <w:pPr>
        <w:numPr>
          <w:ilvl w:val="0"/>
          <w:numId w:val="97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rozvíjať a posilňovať kvalitný pedagogický zbor jeho stabilizáciou, </w:t>
      </w:r>
    </w:p>
    <w:p w:rsidR="008A59E2" w:rsidRPr="008A59E2" w:rsidRDefault="008A59E2" w:rsidP="000F3041">
      <w:pPr>
        <w:numPr>
          <w:ilvl w:val="0"/>
          <w:numId w:val="97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podporovať a zabezpečovať ďalší odborný rozvoj a vzdelávanie učiteľov,</w:t>
      </w:r>
    </w:p>
    <w:p w:rsidR="008A59E2" w:rsidRPr="008A59E2" w:rsidRDefault="008A59E2" w:rsidP="000F3041">
      <w:pPr>
        <w:numPr>
          <w:ilvl w:val="0"/>
          <w:numId w:val="97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rozvíjať hodnotenie a sebahodnotenie vlastnej práce a dosiahnutých výsledkov.  </w:t>
      </w:r>
    </w:p>
    <w:p w:rsidR="008A59E2" w:rsidRPr="008A59E2" w:rsidRDefault="008A59E2" w:rsidP="000F3041">
      <w:pPr>
        <w:numPr>
          <w:ilvl w:val="1"/>
          <w:numId w:val="95"/>
        </w:numPr>
        <w:tabs>
          <w:tab w:val="num" w:pos="900"/>
        </w:tabs>
        <w:suppressAutoHyphens/>
        <w:spacing w:before="0" w:after="0" w:line="240" w:lineRule="auto"/>
        <w:ind w:left="900"/>
        <w:jc w:val="both"/>
        <w:rPr>
          <w:rFonts w:asciiTheme="minorHAnsi" w:eastAsiaTheme="minorHAnsi" w:hAnsiTheme="minorHAnsi" w:cs="Calibri"/>
          <w:i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podporu talentu, osobnosti a záujmu každého žiaka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 cieľom: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skvalitňovať vzťah medzi učiteľom - žiakom – rodičom,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lastRenderedPageBreak/>
        <w:t xml:space="preserve">rozvíjať tímovú spoluprácu medzi žiakmi, 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odstraňovať prejavy šikanovania, diskriminácie, násilia, xenofóbie, rasizmu a intolerancie v súlade s Chartou základných ľudských práv  a slobôd,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viesť žiakov ku komunikácii a vyjadreniu svojho názoru,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zapájať sa do projektov zameraných nielen na rozvoj školy, ale aj na osvojenie si takých vedomostí, zručností a kompetencií, ktoré žiakom prispejú k ich uplatneniu sa na trhu práce,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presadzovať zdravý životný štýl,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vytvárať širokú ponuku športových, záujmových, </w:t>
      </w:r>
      <w:r w:rsidRPr="008A59E2">
        <w:rPr>
          <w:rFonts w:asciiTheme="minorHAnsi" w:eastAsiaTheme="minorHAnsi" w:hAnsiTheme="minorHAnsi" w:cs="Calibri"/>
          <w:color w:val="FF0000"/>
          <w:sz w:val="24"/>
          <w:szCs w:val="24"/>
          <w:lang w:val="sk-SK" w:bidi="ar-SA"/>
        </w:rPr>
        <w:t>......</w:t>
      </w:r>
    </w:p>
    <w:p w:rsidR="008A59E2" w:rsidRPr="008A59E2" w:rsidRDefault="008A59E2" w:rsidP="000F3041">
      <w:pPr>
        <w:numPr>
          <w:ilvl w:val="0"/>
          <w:numId w:val="98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vytvárať fungujúci systém merania výsledkov žiakov.</w:t>
      </w:r>
    </w:p>
    <w:p w:rsidR="008A59E2" w:rsidRPr="008A59E2" w:rsidRDefault="008A59E2" w:rsidP="000F3041">
      <w:pPr>
        <w:numPr>
          <w:ilvl w:val="1"/>
          <w:numId w:val="95"/>
        </w:numPr>
        <w:tabs>
          <w:tab w:val="num" w:pos="900"/>
        </w:tabs>
        <w:suppressAutoHyphens/>
        <w:spacing w:before="0" w:after="0" w:line="240" w:lineRule="auto"/>
        <w:ind w:left="90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skvalitnenie spolupráce so sociálnymi partnermi, verejnosťou a ostatnými školami: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:</w:t>
      </w:r>
    </w:p>
    <w:p w:rsidR="008A59E2" w:rsidRPr="008A59E2" w:rsidRDefault="008A59E2" w:rsidP="000F3041">
      <w:pPr>
        <w:numPr>
          <w:ilvl w:val="0"/>
          <w:numId w:val="99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zapojiť rodičov do procesu školy a do príprav a tvorby školského vzdelávacieho programu,</w:t>
      </w:r>
    </w:p>
    <w:p w:rsidR="008A59E2" w:rsidRPr="008A59E2" w:rsidRDefault="008A59E2" w:rsidP="000F3041">
      <w:pPr>
        <w:numPr>
          <w:ilvl w:val="0"/>
          <w:numId w:val="99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aktívne zapájať zamestnávateľov do tvorby školských vzdelávacích programov, </w:t>
      </w:r>
    </w:p>
    <w:p w:rsidR="008A59E2" w:rsidRPr="008A59E2" w:rsidRDefault="008A59E2" w:rsidP="000F3041">
      <w:pPr>
        <w:numPr>
          <w:ilvl w:val="0"/>
          <w:numId w:val="99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spolupracovať so zriaďovateľom na koncepciách rozvoja odborného vzdelávania a prípravy,</w:t>
      </w:r>
    </w:p>
    <w:p w:rsidR="008A59E2" w:rsidRPr="008A59E2" w:rsidRDefault="008A59E2" w:rsidP="000F3041">
      <w:pPr>
        <w:numPr>
          <w:ilvl w:val="0"/>
          <w:numId w:val="99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vytvárať spoluprácu so školami v regióne a vzájomne si vymieňať skúseností a poznatky,</w:t>
      </w:r>
    </w:p>
    <w:p w:rsidR="008A59E2" w:rsidRPr="008A59E2" w:rsidRDefault="008A59E2" w:rsidP="000F3041">
      <w:pPr>
        <w:numPr>
          <w:ilvl w:val="0"/>
          <w:numId w:val="99"/>
        </w:num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rozvíjať spoluprácu s mestom a organizáciami, ktoré sú svojou činnosťou zamerané na mládež.</w:t>
      </w:r>
    </w:p>
    <w:p w:rsidR="008A59E2" w:rsidRPr="008A59E2" w:rsidRDefault="008A59E2" w:rsidP="0081006D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100" w:beforeAutospacing="1" w:after="100" w:afterAutospacing="1" w:line="240" w:lineRule="auto"/>
        <w:ind w:left="708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e) SWOT analýza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  <w:t>Silné stránky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dobrá kvalifikovanosť pedagógov,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ochota pracovníkov školy k zmenám,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schopnosť dohodnúť sa na riešení problémov,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jazyková odbornosť učiteľov cudzích jazykov,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 xml:space="preserve">motivácia pracovníkov k ďalšiemu vzdelávaniu, 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postupné vybavovanie školy modernou technikou,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učebňa vybavená počítačovou technikou s prístupom na internet,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využívanie aplikačného softvéru pri vyučovaní odborných predmetov,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úspechy školy v športových súťažiach</w:t>
            </w:r>
          </w:p>
        </w:tc>
      </w:tr>
      <w:tr w:rsidR="008A59E2" w:rsidRPr="008A59E2" w:rsidTr="00501B92">
        <w:tc>
          <w:tcPr>
            <w:tcW w:w="9212" w:type="dxa"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sz w:val="24"/>
                <w:szCs w:val="24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  <w:t>Slabé stránky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nízky záujem niektorých žiakov o vzdelávanie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nemotivujúce finančné ohodnotenie pedagógov,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rôzna miera flexibility pedagógov,</w:t>
            </w:r>
          </w:p>
        </w:tc>
      </w:tr>
      <w:tr w:rsidR="008A59E2" w:rsidRPr="008A59E2" w:rsidTr="00501B92">
        <w:tc>
          <w:tcPr>
            <w:tcW w:w="9212" w:type="dxa"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sz w:val="24"/>
                <w:szCs w:val="24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  <w:t>Príležitosti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zlepšiť materiálne a technické vybavenie,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zintenzívniť spoluprácu so sociálnymi partnermi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zatraktívniť školu a mimoškolskú činnosť,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zvýšiť záujem o štúdium  zo strany žiakov ZŠ,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rozvíjať pedagogické zručnosti pedagógov.</w:t>
            </w:r>
          </w:p>
        </w:tc>
      </w:tr>
      <w:tr w:rsidR="008A59E2" w:rsidRPr="008A59E2" w:rsidTr="00501B92">
        <w:tc>
          <w:tcPr>
            <w:tcW w:w="9212" w:type="dxa"/>
          </w:tcPr>
          <w:p w:rsidR="008A59E2" w:rsidRPr="008A59E2" w:rsidRDefault="008A59E2" w:rsidP="008A59E2">
            <w:pPr>
              <w:snapToGrid w:val="0"/>
              <w:spacing w:before="0" w:after="0" w:line="240" w:lineRule="auto"/>
              <w:rPr>
                <w:rFonts w:asciiTheme="minorHAnsi" w:eastAsiaTheme="minorHAnsi" w:hAnsiTheme="minorHAnsi" w:cs="Calibri"/>
                <w:sz w:val="24"/>
                <w:szCs w:val="24"/>
                <w:lang w:val="sk-SK" w:bidi="ar-SA"/>
              </w:rPr>
            </w:pP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</w:pPr>
            <w:r w:rsidRPr="008A59E2">
              <w:rPr>
                <w:rFonts w:asciiTheme="minorHAnsi" w:eastAsiaTheme="minorHAnsi" w:hAnsiTheme="minorHAnsi" w:cs="Calibri"/>
                <w:b/>
                <w:sz w:val="24"/>
                <w:szCs w:val="24"/>
                <w:lang w:val="sk-SK" w:bidi="ar-SA"/>
              </w:rPr>
              <w:t>Ohrozenia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negatívne javy - drogy, fajčenie, alkohol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chýbajúce skúsenosti,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nadmerné nároky na pedagógov,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neschopnosť žiakov zvládnuť 2 cudzie jazyky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lastRenderedPageBreak/>
              <w:t>nepravidelná dochádzka žiakov do školy,</w:t>
            </w:r>
          </w:p>
        </w:tc>
      </w:tr>
      <w:tr w:rsidR="008A59E2" w:rsidRPr="008A59E2" w:rsidTr="00501B92">
        <w:tc>
          <w:tcPr>
            <w:tcW w:w="9212" w:type="dxa"/>
            <w:hideMark/>
          </w:tcPr>
          <w:p w:rsidR="008A59E2" w:rsidRPr="008A59E2" w:rsidRDefault="008A59E2" w:rsidP="000F3041">
            <w:pPr>
              <w:numPr>
                <w:ilvl w:val="0"/>
                <w:numId w:val="100"/>
              </w:numPr>
              <w:spacing w:before="100" w:beforeAutospacing="1" w:after="0" w:line="240" w:lineRule="auto"/>
              <w:contextualSpacing/>
              <w:rPr>
                <w:rFonts w:asciiTheme="minorHAnsi" w:hAnsiTheme="minorHAnsi" w:cs="Calibri"/>
                <w:sz w:val="24"/>
                <w:szCs w:val="24"/>
                <w:lang w:val="sk-SK"/>
              </w:rPr>
            </w:pPr>
            <w:r w:rsidRPr="008A59E2">
              <w:rPr>
                <w:rFonts w:asciiTheme="minorHAnsi" w:hAnsiTheme="minorHAnsi" w:cs="Calibri"/>
                <w:sz w:val="24"/>
                <w:szCs w:val="24"/>
                <w:lang w:val="sk-SK"/>
              </w:rPr>
              <w:t>nedostatočná spolupráca s rodičmi problémových žiakov.</w:t>
            </w:r>
          </w:p>
        </w:tc>
      </w:tr>
      <w:tr w:rsidR="008A59E2" w:rsidRPr="008A59E2" w:rsidTr="00501B92">
        <w:tc>
          <w:tcPr>
            <w:tcW w:w="9212" w:type="dxa"/>
          </w:tcPr>
          <w:p w:rsidR="008A59E2" w:rsidRPr="008A59E2" w:rsidRDefault="008A59E2" w:rsidP="008A59E2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="Calibri"/>
                <w:sz w:val="24"/>
                <w:szCs w:val="24"/>
                <w:lang w:val="sk-SK" w:bidi="ar-SA"/>
              </w:rPr>
            </w:pPr>
          </w:p>
        </w:tc>
      </w:tr>
    </w:tbl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Naším cieľom je priblížiť proces výchovy a vzdelávania čo najviac potrebám a požiadavkám žiakov, rodičov či  podnikateľských subjektov a odstrániť slabé stránky školy. Využiť všetky príležitosti na zlepšenie našej práce a eliminovať ohrozenia</w:t>
      </w:r>
      <w:r w:rsidRPr="008A59E2"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  <w:t>.</w:t>
      </w:r>
    </w:p>
    <w:p w:rsidR="008A59E2" w:rsidRPr="008A59E2" w:rsidRDefault="008A59E2" w:rsidP="008A59E2">
      <w:pPr>
        <w:spacing w:before="0" w:after="0" w:line="240" w:lineRule="auto"/>
        <w:ind w:left="1440"/>
        <w:jc w:val="both"/>
        <w:outlineLvl w:val="2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2"/>
          <w:numId w:val="90"/>
        </w:numPr>
        <w:tabs>
          <w:tab w:val="num" w:pos="2120"/>
        </w:tabs>
        <w:spacing w:before="120" w:after="0" w:line="240" w:lineRule="auto"/>
        <w:ind w:left="2120" w:hanging="7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</w:t>
      </w:r>
      <w:bookmarkStart w:id="18" w:name="_Toc18577426"/>
      <w:bookmarkStart w:id="19" w:name="_Toc486847910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Plánované aktivity školy</w:t>
      </w:r>
      <w:bookmarkEnd w:id="18"/>
      <w:bookmarkEnd w:id="19"/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48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Dosahovanie požadovaných aktivít a vhodná prezentácia školy sú výsledkom kvality vzdelávania. Škola sa bude snažiť vytvoriť a zabezpečiť všetky podmienky pre skvalitnenie života na škole:</w:t>
      </w:r>
    </w:p>
    <w:p w:rsidR="008A59E2" w:rsidRPr="008A59E2" w:rsidRDefault="008A59E2" w:rsidP="008A59E2">
      <w:pPr>
        <w:suppressAutoHyphens/>
        <w:spacing w:before="12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Záujmové aktivity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Stolnotenisový krúžok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Krúžok literárneho čítania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Konverzácia v nemeckom jazyku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Práca s počítačom po anglicky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Technický krúžok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Krúžok elektronických šípok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Krúžok paličkovania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Účtovníctvo v praxi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SOČ – počítače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Krúžok šikovných rúk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Strelecký krúžok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Krúžok šitia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Futbalový krúžok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Súťaže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: 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Šípkárske súťaže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Súťaže v ľahkej atletike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Cezpoľný beh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Futbal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Floorball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Halový futbal</w:t>
      </w:r>
    </w:p>
    <w:p w:rsidR="008A59E2" w:rsidRPr="008A59E2" w:rsidRDefault="008A59E2" w:rsidP="008A59E2">
      <w:pPr>
        <w:suppressAutoHyphens/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Stolný tenis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Športovo-turistické akcie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Turistický výstup na Kráľovu Hoľu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Návšteva plavárne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Exkurzie: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ab/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Technické a Východoslovenské múzeum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Slovenské elektrárne Dobšiná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Čajovňa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Čínska reštaurácia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Kovostroj Dobšiná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Vagónka Poprad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Kaštieľ Betliar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Hrad Krásna Hôrka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Letecké múzeum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Banícke múzeum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Výstava Gastro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Spoločenské a kultúrne podujatia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Návšteva divadelných predstavení v Rožňave ( podľa aktuálnej ponuky )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Návšteva spoločenských podujatí v Kultúrnom stredisku v Dobšinej ( podľa aktuálnej ponuky – koncerty, filmy...)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Vianočná výstavka prác žiakov všetkých odborov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Veľkonočná výstavka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Deň otvorených dverí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Mediálna propagácia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Prezentácia školy v partnerských školách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 xml:space="preserve">Príspevky do Dobšinských novín 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Aktualizácia www stránky v spolupráci so žiakmi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Besedy a pracovné stretnutia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Ako na trh práce (úrad práce)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Ako sa správne učiť (výchovný poradca)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Vydieranie a šikanovanie (zástupca polície)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 xml:space="preserve">Odbúranie stresu na skúškach 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Moje skúseností s drogou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Nepriaznivé dôsledky fajčenia a alkoholu</w:t>
      </w:r>
    </w:p>
    <w:p w:rsidR="008A59E2" w:rsidRPr="008A59E2" w:rsidRDefault="008A59E2" w:rsidP="008A59E2">
      <w:pPr>
        <w:tabs>
          <w:tab w:val="num" w:pos="720"/>
        </w:tabs>
        <w:suppressAutoHyphens/>
        <w:spacing w:before="0" w:after="0" w:line="240" w:lineRule="auto"/>
        <w:ind w:left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12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Všetky aktivity sa budú realizovať s pedagogickými zamestnancami školy a žiakmi. Aktivity sú určené predovšetkým žiakom, učiteľom ale aj rodičom.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20" w:name="_Toc18577427"/>
      <w:bookmarkStart w:id="21" w:name="_Toc486847911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Charakteristika žiakov</w:t>
      </w:r>
      <w:bookmarkEnd w:id="20"/>
      <w:bookmarkEnd w:id="21"/>
    </w:p>
    <w:p w:rsidR="008A59E2" w:rsidRPr="008A59E2" w:rsidRDefault="008A59E2" w:rsidP="008A59E2">
      <w:pPr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Spádovú oblasť Strednej odbornej školy tvoria Základná škola Eugena Ruffyniho v Dobšinej, Základná škola v Rejdovej, Základná škola v Nižnej Slanej, Základná škola v Gemerskej Polome. Napriek tomu, že Základná škola v Slavošovciach nepatrí do našej spádovej oblasti, máme s ňou veľmi dobrú spoluprácu, žiaci aj napriek vzdialenosti si volia štúdium na našej škole jednak v študijných ale aj v učebných odboroch. Počtom žiakov je najväčšou školou v regióne Základná škola v Dobšinej. </w:t>
      </w:r>
    </w:p>
    <w:p w:rsidR="008A59E2" w:rsidRDefault="008A59E2" w:rsidP="008A59E2">
      <w:pPr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Každoročne nám pribúdajú žiaci so špeciálnymi výchovno – vzdelávacími potrebami. Málopočetné triedy, odborné vedomosti a samotný prístup učiteľov a majstrov odbornej výchovy nám umožňuje v maximálnej miere sa venovať takýmto žiakom a pripraviť ich na budúce povolanie. Nie sú výnimočné aj prípady, keď sa žiak po dvoch rokoch štúdia vráti do normálneho vyučovacieho procesu bez akýchkoľvek obmedzení.</w:t>
      </w:r>
    </w:p>
    <w:p w:rsidR="0081006D" w:rsidRPr="008A59E2" w:rsidRDefault="0081006D" w:rsidP="008A59E2">
      <w:pPr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1006D" w:rsidRPr="00855252" w:rsidRDefault="0081006D" w:rsidP="0081006D">
      <w:pPr>
        <w:pStyle w:val="tl2"/>
        <w:numPr>
          <w:ilvl w:val="1"/>
          <w:numId w:val="105"/>
        </w:numPr>
        <w:tabs>
          <w:tab w:val="num" w:pos="1976"/>
        </w:tabs>
        <w:ind w:left="1976" w:hanging="576"/>
      </w:pPr>
      <w:bookmarkStart w:id="22" w:name="_Toc18577428"/>
      <w:bookmarkStart w:id="23" w:name="_Toc486847912"/>
      <w:r>
        <w:t>Charakteristika pedagogického zboru</w:t>
      </w:r>
      <w:bookmarkEnd w:id="22"/>
      <w:bookmarkEnd w:id="23"/>
    </w:p>
    <w:p w:rsidR="0081006D" w:rsidRDefault="0081006D" w:rsidP="0081006D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Chod školy riadi riaditeľ školy, zástupca pre teoretické vyučovanie a hlavný majster. O odborné vedomosti a zručnosti sa starajú učitelia a majstri odbornej výchovy vo všetkých odboroch. Všetci pedagogickí zamestnanci sú plne kvalifikovaní s vyhovujúcou odbornou a pedagogickou spôsobilosťou. Piati pedagogickí zamestnanci absolvovali aj druhú kvalifikačnú skúšku a ďalší sa na ňu pripravujú. </w:t>
      </w:r>
    </w:p>
    <w:p w:rsidR="0081006D" w:rsidRDefault="0081006D" w:rsidP="0081006D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Prácu so žiakmi a rodičmi realizuje výchovný poradca spolu s triednymi učiteľmi. Pravidelne si pozývajú rodičov hlavne žiakov u ktorých sa zhoršila nielen dochádzka ale aj prospech alebo sa vyskytli aj iné problémy v správaní a informujú zákonných zástupcov ich o výsledkoch.</w:t>
      </w:r>
    </w:p>
    <w:p w:rsidR="0081006D" w:rsidRDefault="0081006D" w:rsidP="0081006D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Pedagogickí zamestnanci sa pravidelne zúčastňujú odborných seminárov a školení, využívajú nové poznatky vo vyučovacom procese. Majstri OV si zvyšujú kvalifikáciu štúdiom na vysokej škole.</w:t>
      </w:r>
    </w:p>
    <w:p w:rsidR="0081006D" w:rsidRDefault="0081006D" w:rsidP="0081006D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súčasnosti na škole pracuje </w:t>
      </w:r>
      <w:r w:rsidRPr="00A7491C">
        <w:rPr>
          <w:rFonts w:cs="Calibri"/>
          <w:sz w:val="24"/>
          <w:szCs w:val="24"/>
        </w:rPr>
        <w:t xml:space="preserve">19 </w:t>
      </w:r>
      <w:r>
        <w:rPr>
          <w:rFonts w:cs="Calibri"/>
          <w:sz w:val="24"/>
          <w:szCs w:val="24"/>
        </w:rPr>
        <w:t>pedagogických zamestnancov – 10 učiteľov (vrátane vedenia školy) a 9 majstrov OV:</w:t>
      </w:r>
    </w:p>
    <w:p w:rsidR="0081006D" w:rsidRDefault="0081006D" w:rsidP="0081006D">
      <w:pPr>
        <w:spacing w:after="0" w:line="240" w:lineRule="auto"/>
        <w:ind w:left="426" w:hanging="142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Vedenie školy venuje neustálu pozornosť: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i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uvádzaniu začínajúcich učiteľov do pedagogickej praxe,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zvyšovanie si svojich kompetencií hlavne jazykových spôsobilostí, schopností efektívne pracovať s IKT,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tvorbu školského vzdelávacieho programu,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motivovaniu pedagogických  zamestnancov pre neustále sebavzdelávanie, vzdelávanie, 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zdokonaľovanie profesijnej spôsobilosti,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zdokonaľovaniu osobnostných vlastnosti pedagogických zamestnancov, spôsobilosti pre tvorbu efektívnych vzťahov, riešenie konfliktov, komunikáciu a pod.,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sprostredkovaniu pedagogickým pracovníkom najnovšie poznatky  (inovácie) z metodiky vyučovania jednotlivých predmetov, pedagogiky a príbuzných vied, ako aj z odboru,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príprave pedagogických zamestnancov na výkon špecializovaných  funkcií, napr. triedny učiteľ, výchovný poradca, predseda predmetovej komisie, 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príprave pedagogických zamestnancov pre výkon činností nevyhnutných pre rozvoj školského systému, napr. pedagogický výskum, tvorba ŠkVP, tvorba štandardov, tvorba pedagogickej dokumentácie, 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pre prácu s modernými materiálnymi prostriedkami: videotechnikou, výpočtovou technikou,  multimédiami a pod.,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rozvíjaniu tvorivosti pedagogických zamestnancov</w:t>
      </w:r>
    </w:p>
    <w:p w:rsidR="0081006D" w:rsidRDefault="0081006D" w:rsidP="0081006D">
      <w:pPr>
        <w:pStyle w:val="Odsekzoznamu"/>
        <w:numPr>
          <w:ilvl w:val="0"/>
          <w:numId w:val="101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získanie prvej a druhej atestácie.</w:t>
      </w:r>
    </w:p>
    <w:p w:rsidR="008A59E2" w:rsidRPr="008A59E2" w:rsidRDefault="008A59E2" w:rsidP="008A59E2">
      <w:pPr>
        <w:spacing w:before="0"/>
        <w:rPr>
          <w:rFonts w:ascii="Times New Roman" w:hAnsi="Times New Roman" w:cs="Calibri"/>
          <w:color w:val="42CD37"/>
          <w:sz w:val="32"/>
          <w:szCs w:val="32"/>
          <w:lang w:val="sk-SK"/>
        </w:rPr>
      </w:pPr>
    </w:p>
    <w:p w:rsidR="008A59E2" w:rsidRPr="008A59E2" w:rsidRDefault="008A59E2" w:rsidP="000F3041">
      <w:pPr>
        <w:numPr>
          <w:ilvl w:val="2"/>
          <w:numId w:val="105"/>
        </w:numPr>
        <w:tabs>
          <w:tab w:val="num" w:pos="2120"/>
        </w:tabs>
        <w:spacing w:before="120" w:after="0" w:line="240" w:lineRule="auto"/>
        <w:ind w:left="21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24" w:name="_Toc18577429"/>
      <w:bookmarkStart w:id="25" w:name="_Toc486847913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Ďalšie vzdelávane pedagogických zamestnancov</w:t>
      </w:r>
      <w:bookmarkEnd w:id="24"/>
      <w:bookmarkEnd w:id="25"/>
    </w:p>
    <w:p w:rsidR="008A59E2" w:rsidRPr="008A59E2" w:rsidRDefault="008A59E2" w:rsidP="008A59E2">
      <w:pPr>
        <w:spacing w:before="120" w:after="0" w:line="240" w:lineRule="auto"/>
        <w:ind w:left="21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</w:p>
    <w:p w:rsidR="008A59E2" w:rsidRPr="008A59E2" w:rsidRDefault="008A59E2" w:rsidP="008A59E2">
      <w:pPr>
        <w:tabs>
          <w:tab w:val="num" w:pos="540"/>
        </w:tabs>
        <w:spacing w:before="12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  <w:t>Plán ďalšieho vzdelávania pedagogických zamestnancov je súčasťou Plánu práce školy.  Príprava pedagogických zamestnancov na zvyšovanie si svojich kompetencií, schopností efektívne pracovať s IKT.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Motivovanie pedagogických  zamestnancov pre neustále sebavzdelávanie, zdokonaľovanie profesijnej spôsobilosti.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Zdokonaľovanie osobnostných vlastností pedagogických zamestnancov, spôsobilosti pre tvorbu pozitívnych vzťahov, riešenie konfliktov, komunikáciu a pod.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Sprostredkovanie pedagogickým pracovníkom najnovšie poznatky  (inovácie) z metodiky vyučovania jednotlivých predmetov, pedagogiky a príbuzných vied, ako aj z odboru.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 xml:space="preserve">Príprava pedagogických zamestnancov na výkon špecializovaných  funkcií, napr. triedny učiteľ, výchovný poradca, predseda predmetovej komisie.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Príprava pedagogických zamestnancov pre prácu s modernými materiálnymi prostriedkami: videotechnikou, výpočtovou technikou,  multimédiami a pod.</w:t>
      </w:r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sectPr w:rsidR="008A59E2" w:rsidRPr="008A59E2">
          <w:pgSz w:w="11906" w:h="16838"/>
          <w:pgMar w:top="567" w:right="1418" w:bottom="567" w:left="1418" w:header="709" w:footer="709" w:gutter="0"/>
          <w:pgNumType w:start="1"/>
          <w:cols w:space="708"/>
        </w:sect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Zhromažďovanie a rozširovanie progresívnych skúsenosti z pedagogickej a  riadiacej praxe, podnecovať a rozvíjať tvorivosť p</w:t>
      </w:r>
      <w:r w:rsidR="0081006D">
        <w:rPr>
          <w:rFonts w:asciiTheme="minorHAnsi" w:eastAsiaTheme="minorHAnsi" w:hAnsiTheme="minorHAnsi" w:cs="Calibri"/>
          <w:sz w:val="24"/>
          <w:szCs w:val="24"/>
          <w:lang w:val="sk-SK" w:eastAsia="cs-CZ" w:bidi="ar-SA"/>
        </w:rPr>
        <w:t>edagogických zamestnancov</w:t>
      </w:r>
    </w:p>
    <w:p w:rsidR="008A59E2" w:rsidRPr="008A59E2" w:rsidRDefault="008A59E2" w:rsidP="0081006D">
      <w:pPr>
        <w:spacing w:before="120"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26" w:name="_Toc486847914"/>
    </w:p>
    <w:p w:rsidR="008A59E2" w:rsidRPr="008A59E2" w:rsidRDefault="008A59E2" w:rsidP="008A59E2">
      <w:pPr>
        <w:spacing w:before="0"/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lang w:val="sk-SK" w:bidi="ar-SA"/>
        </w:rPr>
      </w:pPr>
    </w:p>
    <w:p w:rsidR="0081006D" w:rsidRDefault="0081006D" w:rsidP="0081006D">
      <w:pPr>
        <w:pStyle w:val="tl3"/>
        <w:numPr>
          <w:ilvl w:val="2"/>
          <w:numId w:val="105"/>
        </w:numPr>
        <w:tabs>
          <w:tab w:val="num" w:pos="2120"/>
        </w:tabs>
        <w:spacing w:before="0"/>
        <w:ind w:left="1354"/>
      </w:pPr>
      <w:r>
        <w:t>Kontinuálne vzdelávanie pedagogických zamestnancov</w:t>
      </w:r>
    </w:p>
    <w:p w:rsidR="0081006D" w:rsidRDefault="0081006D" w:rsidP="008100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Stredná odborná škola techniky a služieb, SNP 607, Dobšiná</w:t>
      </w:r>
    </w:p>
    <w:p w:rsidR="0081006D" w:rsidRDefault="0081006D" w:rsidP="0081006D">
      <w:pPr>
        <w:jc w:val="center"/>
      </w:pPr>
      <w:r>
        <w:rPr>
          <w:b/>
        </w:rPr>
        <w:t xml:space="preserve">Tabuľka kontinuálneho vzdelávania pedagogických zamestnancov </w:t>
      </w:r>
      <w:r w:rsidRPr="00426176">
        <w:rPr>
          <w:b/>
          <w:color w:val="000000" w:themeColor="text1"/>
        </w:rPr>
        <w:t>2022/2023</w:t>
      </w:r>
    </w:p>
    <w:p w:rsidR="008A59E2" w:rsidRPr="0081006D" w:rsidRDefault="0081006D" w:rsidP="0081006D">
      <w:pPr>
        <w:pStyle w:val="Odsekzoznamu"/>
        <w:numPr>
          <w:ilvl w:val="0"/>
          <w:numId w:val="8"/>
        </w:numPr>
        <w:spacing w:before="0" w:after="0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Analýza zloženia pedagogických zamestnancov školy</w:t>
      </w:r>
    </w:p>
    <w:tbl>
      <w:tblPr>
        <w:tblpPr w:leftFromText="141" w:rightFromText="141" w:bottomFromText="200" w:vertAnchor="text" w:horzAnchor="margin" w:tblpY="66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1308"/>
      </w:tblGrid>
      <w:tr w:rsidR="000973CD" w:rsidTr="00912645">
        <w:trPr>
          <w:trHeight w:val="418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lang w:val="sk-SK"/>
              </w:rPr>
              <w:t>Pedagogickí zamestnanci</w:t>
            </w:r>
          </w:p>
        </w:tc>
      </w:tr>
      <w:tr w:rsidR="000973CD" w:rsidTr="00912645">
        <w:trPr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Učitelia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sz w:val="24"/>
                <w:lang w:val="sk-SK"/>
              </w:rPr>
              <w:t>Mgr. Ondrej Dovalovský, RNDr. Viera Hroncová, Ing. Erika Husárová, PaedDr. Anna Klausmanová, Ing. Katarína Baraxová, Mgr. Soňa Ďurajová, PhDr. Emília Šivecová,  Ing. Miloslav Gál,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Mgr. František Pamula, Mgr, Lucia Hrebe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ň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árová</w:t>
            </w:r>
          </w:p>
        </w:tc>
      </w:tr>
      <w:tr w:rsidR="000973CD" w:rsidTr="00912645">
        <w:trPr>
          <w:trHeight w:val="7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skvp3"/>
              <w:spacing w:line="276" w:lineRule="auto"/>
              <w:jc w:val="left"/>
            </w:pPr>
            <w:r>
              <w:t>Majstri odbornej výchovy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Bc. Jarmila Liptáková, Marta Bendíková, Dušan Chabada, Milan Chochol, Stanislav Prokop, Bc. Bohuš Vido,  Július Strelka,  Zuzana Čisárová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, Ing. Mária Ďurajová</w:t>
            </w:r>
          </w:p>
        </w:tc>
      </w:tr>
      <w:tr w:rsidR="000973CD" w:rsidTr="00912645">
        <w:trPr>
          <w:trHeight w:val="3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Vychovávatelia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0973CD" w:rsidTr="00912645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Pedagogickí asistenti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0973CD" w:rsidTr="00912645">
        <w:trPr>
          <w:trHeight w:val="2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Zahraniční lektori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0973CD" w:rsidTr="00912645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Tréneri športovej školy a tréneri športovej triedy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0973CD" w:rsidTr="00912645">
        <w:trPr>
          <w:trHeight w:val="452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Odborní zamestnanci </w:t>
            </w:r>
          </w:p>
        </w:tc>
      </w:tr>
      <w:tr w:rsidR="000973CD" w:rsidTr="00912645">
        <w:trPr>
          <w:trHeight w:val="60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Nekvalifikovaní zamestnanci – 0</w:t>
            </w:r>
          </w:p>
        </w:tc>
      </w:tr>
    </w:tbl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ind w:left="72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0F3041">
      <w:pPr>
        <w:numPr>
          <w:ilvl w:val="0"/>
          <w:numId w:val="8"/>
        </w:num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lastRenderedPageBreak/>
        <w:t>Analýza podľa kariérového stupňa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830"/>
        <w:gridCol w:w="2829"/>
        <w:gridCol w:w="2830"/>
        <w:gridCol w:w="2830"/>
      </w:tblGrid>
      <w:tr w:rsidR="000973CD" w:rsidTr="00912645">
        <w:trPr>
          <w:trHeight w:val="191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  <w:rPr>
                <w:u w:val="single"/>
              </w:rPr>
            </w:pPr>
          </w:p>
          <w:p w:rsidR="000973CD" w:rsidRDefault="000973CD" w:rsidP="00912645">
            <w:pPr>
              <w:spacing w:before="0" w:after="0"/>
              <w:rPr>
                <w:b/>
              </w:rPr>
            </w:pPr>
            <w:r>
              <w:rPr>
                <w:b/>
              </w:rPr>
              <w:t>Kariérový stupeň</w:t>
            </w:r>
          </w:p>
          <w:p w:rsidR="000973CD" w:rsidRDefault="000973CD" w:rsidP="00912645">
            <w:pPr>
              <w:spacing w:before="0" w:after="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  <w:jc w:val="center"/>
            </w:pPr>
            <w:r>
              <w:t>začínajúci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  <w:jc w:val="center"/>
            </w:pPr>
            <w:r>
              <w:t>samostatný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  <w:jc w:val="center"/>
            </w:pPr>
            <w:r>
              <w:t>s  1. atestáciou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  <w:jc w:val="center"/>
            </w:pPr>
            <w:r>
              <w:t>s  2. atestáciou</w:t>
            </w:r>
          </w:p>
        </w:tc>
      </w:tr>
      <w:tr w:rsidR="000973CD" w:rsidTr="00912645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  <w:rPr>
                <w:u w:val="single"/>
              </w:rPr>
            </w:pPr>
          </w:p>
          <w:p w:rsidR="000973CD" w:rsidRDefault="000973CD" w:rsidP="00912645">
            <w:pPr>
              <w:spacing w:before="0" w:after="0"/>
            </w:pPr>
            <w:r>
              <w:t>Pedagogický zamestnanec  (PZ)</w:t>
            </w:r>
          </w:p>
          <w:p w:rsidR="000973CD" w:rsidRDefault="000973CD" w:rsidP="00912645">
            <w:pPr>
              <w:spacing w:before="0"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  <w:r w:rsidRPr="00E602CB">
              <w:rPr>
                <w:rFonts w:ascii="Times New Roman" w:hAnsi="Times New Roman"/>
                <w:sz w:val="24"/>
                <w:szCs w:val="24"/>
              </w:rPr>
              <w:t>Ing. Mária Ďurajová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František Pamula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Jarmila Liptáková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Bendíková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Chabada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Chochol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Prokop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Bohuš Vido</w:t>
            </w:r>
          </w:p>
          <w:p w:rsidR="000973CD" w:rsidRDefault="000973CD" w:rsidP="00912645">
            <w:pPr>
              <w:spacing w:before="0" w:after="0"/>
            </w:pPr>
            <w:r>
              <w:t>Zuzana Čisárová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Ondrej Dovalovský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PaedDr. Anna Klausmanová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PhDr. Emília Šivecová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</w:p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RNDr. Viera Hroncová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Erika Husárová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Katarína Baraxová</w:t>
            </w:r>
          </w:p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Soňa Ďurajová</w:t>
            </w:r>
          </w:p>
          <w:p w:rsidR="000973CD" w:rsidRPr="004A12C6" w:rsidRDefault="000973CD" w:rsidP="00912645">
            <w:pPr>
              <w:spacing w:before="0" w:after="0"/>
              <w:rPr>
                <w:strike/>
                <w:color w:val="FF0000"/>
              </w:rPr>
            </w:pPr>
          </w:p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</w:pPr>
            <w:r>
              <w:t>Odborný zamestnanec (OZ)</w:t>
            </w:r>
          </w:p>
          <w:p w:rsidR="000973CD" w:rsidRDefault="000973CD" w:rsidP="00912645">
            <w:pPr>
              <w:spacing w:before="0"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  <w:p w:rsidR="000973CD" w:rsidRDefault="000973CD" w:rsidP="00912645">
            <w:pPr>
              <w:spacing w:before="0" w:after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0</w:t>
            </w:r>
          </w:p>
        </w:tc>
      </w:tr>
    </w:tbl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 w:after="0"/>
        <w:rPr>
          <w:rFonts w:asciiTheme="minorHAnsi" w:eastAsiaTheme="minorHAnsi" w:hAnsiTheme="minorHAnsi" w:cstheme="minorBidi"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br w:type="page"/>
      </w:r>
    </w:p>
    <w:p w:rsidR="008A59E2" w:rsidRPr="008A59E2" w:rsidRDefault="008A59E2" w:rsidP="000F3041">
      <w:pPr>
        <w:numPr>
          <w:ilvl w:val="0"/>
          <w:numId w:val="8"/>
        </w:num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lastRenderedPageBreak/>
        <w:t>Analýza podľa kariérovej pozície</w:t>
      </w:r>
    </w:p>
    <w:p w:rsidR="008A59E2" w:rsidRPr="008A59E2" w:rsidRDefault="008A59E2" w:rsidP="008A59E2">
      <w:pPr>
        <w:spacing w:before="0" w:after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2"/>
      </w:tblGrid>
      <w:tr w:rsidR="000973CD" w:rsidTr="00912645">
        <w:trPr>
          <w:trHeight w:val="347"/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rPr>
                <w:b/>
              </w:rPr>
              <w:t>Pedagogický zamestnanec špecialista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Pr="00E602CB" w:rsidRDefault="000973CD" w:rsidP="00912645">
            <w:pPr>
              <w:spacing w:before="0" w:after="0"/>
            </w:pPr>
            <w:r w:rsidRPr="00E602CB">
              <w:t>Triedni učitelia – 8 (6 učiteľov, 2 MOV)</w:t>
            </w:r>
          </w:p>
          <w:p w:rsidR="000973CD" w:rsidRPr="00E602CB" w:rsidRDefault="000973CD" w:rsidP="00912645">
            <w:pPr>
              <w:spacing w:before="0" w:after="0"/>
            </w:pPr>
          </w:p>
          <w:p w:rsidR="000973CD" w:rsidRPr="00E602CB" w:rsidRDefault="000973CD" w:rsidP="00912645">
            <w:pPr>
              <w:spacing w:before="0" w:after="0"/>
            </w:pPr>
            <w:r w:rsidRPr="00E602CB">
              <w:t>študijné odbory: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Mgr. František Pamula – I.A trieda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Mgr. Soňa Ďurajová – II.A trieda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PaedDr. Anna Klausmanová – III.A trieda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Ing. Katarína Baraxová – IV.A trieda</w:t>
            </w:r>
          </w:p>
          <w:p w:rsidR="000973CD" w:rsidRPr="00E602CB" w:rsidRDefault="000973CD" w:rsidP="00912645">
            <w:pPr>
              <w:spacing w:before="0" w:after="0"/>
            </w:pPr>
          </w:p>
          <w:p w:rsidR="000973CD" w:rsidRPr="00E602CB" w:rsidRDefault="000973CD" w:rsidP="00912645">
            <w:pPr>
              <w:spacing w:before="0" w:after="0"/>
            </w:pPr>
            <w:r w:rsidRPr="00E602CB">
              <w:t>učebné odbory: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Ing. Erika Husárová –I.B trieda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PhDr. Emília Šivecová – III.B trieda</w:t>
            </w:r>
          </w:p>
          <w:p w:rsidR="000973CD" w:rsidRPr="00E602CB" w:rsidRDefault="000973CD" w:rsidP="00912645">
            <w:pPr>
              <w:spacing w:before="0" w:after="0"/>
            </w:pPr>
          </w:p>
          <w:p w:rsidR="000973CD" w:rsidRPr="00E602CB" w:rsidRDefault="000973CD" w:rsidP="00912645">
            <w:pPr>
              <w:spacing w:before="0" w:after="0"/>
            </w:pPr>
            <w:r w:rsidRPr="00E602CB">
              <w:t xml:space="preserve">učebné odbory – dvojročné: 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Bc. Jarmila Liptáková – I.E trieda (dvojročné odbory s prevahou praktického vyučovania)</w:t>
            </w:r>
          </w:p>
          <w:p w:rsidR="000973CD" w:rsidRPr="00E602CB" w:rsidRDefault="000973CD" w:rsidP="00912645">
            <w:pPr>
              <w:spacing w:before="0" w:after="0"/>
            </w:pPr>
            <w:r w:rsidRPr="00E602CB">
              <w:t>Dušan Chabada – II.E trieda (dvojročné odbory s prevahou praktického vyučovania)</w:t>
            </w:r>
          </w:p>
          <w:p w:rsidR="000973CD" w:rsidRPr="00E602CB" w:rsidRDefault="000973CD" w:rsidP="00912645">
            <w:pPr>
              <w:spacing w:before="0" w:after="0"/>
            </w:pPr>
          </w:p>
          <w:p w:rsidR="000973CD" w:rsidRPr="00E602CB" w:rsidRDefault="000973CD" w:rsidP="00912645">
            <w:pPr>
              <w:spacing w:before="0" w:after="0"/>
            </w:pP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t>Výchovný poradca – PaedDr. Anna Klausmanová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Kariérový poradca – PaedDr. Anna Klausmanová - učiteľ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Pr="00E602CB" w:rsidRDefault="000973CD" w:rsidP="000973CD">
            <w:pPr>
              <w:pStyle w:val="Odsekzoznamu"/>
              <w:numPr>
                <w:ilvl w:val="0"/>
                <w:numId w:val="102"/>
              </w:numPr>
              <w:spacing w:before="0" w:after="0"/>
              <w:rPr>
                <w:lang w:val="sk-SK"/>
              </w:rPr>
            </w:pPr>
            <w:r w:rsidRPr="00E602CB">
              <w:rPr>
                <w:lang w:val="sk-SK"/>
              </w:rPr>
              <w:t>Uvádzajúci pedagogický zamestnanec – Marta Bendíková</w:t>
            </w:r>
          </w:p>
          <w:p w:rsidR="000973CD" w:rsidRPr="00E602CB" w:rsidRDefault="000973CD" w:rsidP="00912645">
            <w:pPr>
              <w:pStyle w:val="Odsekzoznamu"/>
              <w:spacing w:before="0" w:after="0"/>
              <w:rPr>
                <w:lang w:val="sk-SK"/>
              </w:rPr>
            </w:pPr>
            <w:r w:rsidRPr="00E602CB">
              <w:rPr>
                <w:lang w:val="sk-SK"/>
              </w:rPr>
              <w:t>Vedúci predmetovej komisie, vedúci metodického združenia, vedúci študijného odboru</w:t>
            </w:r>
          </w:p>
          <w:p w:rsidR="000973CD" w:rsidRPr="00E602CB" w:rsidRDefault="000973CD" w:rsidP="000973CD">
            <w:pPr>
              <w:pStyle w:val="Odsekzoznamu"/>
              <w:numPr>
                <w:ilvl w:val="0"/>
                <w:numId w:val="102"/>
              </w:numPr>
              <w:spacing w:before="0" w:after="0"/>
              <w:rPr>
                <w:lang w:val="sk-SK"/>
              </w:rPr>
            </w:pPr>
            <w:r w:rsidRPr="00E602CB">
              <w:t xml:space="preserve">PhDr. Emília Šivecová </w:t>
            </w:r>
            <w:r w:rsidRPr="00E602CB">
              <w:rPr>
                <w:lang w:val="sk-SK"/>
              </w:rPr>
              <w:t>– predseda PK všeobecnovzdelávacích predmetov</w:t>
            </w:r>
          </w:p>
          <w:p w:rsidR="000973CD" w:rsidRDefault="000973CD" w:rsidP="000973CD">
            <w:pPr>
              <w:pStyle w:val="Odsekzoznamu"/>
              <w:numPr>
                <w:ilvl w:val="0"/>
                <w:numId w:val="102"/>
              </w:numPr>
              <w:spacing w:before="0" w:after="0"/>
              <w:rPr>
                <w:b/>
                <w:lang w:val="sk-SK"/>
              </w:rPr>
            </w:pPr>
            <w:r w:rsidRPr="00E602CB">
              <w:rPr>
                <w:lang w:val="sk-SK"/>
              </w:rPr>
              <w:t>Bc. Jarmila Liptáková – predseda PK odborných predmetov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  <w:r>
              <w:t>Koordinátor informatizácie – Mgr. František Pamula</w:t>
            </w:r>
          </w:p>
          <w:p w:rsidR="000973CD" w:rsidRDefault="000973CD" w:rsidP="00912645">
            <w:pPr>
              <w:spacing w:before="0" w:after="0"/>
              <w:rPr>
                <w:b/>
              </w:rPr>
            </w:pP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t xml:space="preserve">Iný zamestnanec určený riaditeľom školy na špecializované činnosti 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rPr>
                <w:b/>
              </w:rPr>
              <w:t>Odborný zamestnanec špecialista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lastRenderedPageBreak/>
              <w:t xml:space="preserve">Uvádzajúci odborný zamestnanec  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t>Supervízor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t>Iný zamestnanec určený riaditeľom školy na špecializované činnosti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b/>
              </w:rPr>
            </w:pPr>
            <w:r>
              <w:rPr>
                <w:b/>
              </w:rPr>
              <w:t>Vedúci pedagogický zamestnanec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u w:val="single"/>
              </w:rPr>
            </w:pPr>
            <w:r>
              <w:t>Riaditeľ – Mgr. Ondrej Dovalovský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u w:val="single"/>
              </w:rPr>
            </w:pPr>
            <w:r>
              <w:t>Zástupca riaditeľa – RNDr. Viera Hroncová – ZRŠ pre TV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u w:val="single"/>
              </w:rPr>
            </w:pPr>
            <w:r>
              <w:t>Hlavný majster odbornej výchovy – Mgr. František Pamula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Vedúci vychovávateľ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Vedúci odborného útvaru</w:t>
            </w:r>
          </w:p>
        </w:tc>
      </w:tr>
      <w:tr w:rsidR="000973CD" w:rsidTr="00912645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Ďalší pedagogický alebo odborný zamestnanec určený podľa § 9 ZP</w:t>
            </w:r>
          </w:p>
        </w:tc>
      </w:tr>
    </w:tbl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br w:type="page"/>
      </w:r>
    </w:p>
    <w:p w:rsidR="008A59E2" w:rsidRPr="008A59E2" w:rsidRDefault="008A59E2" w:rsidP="008A59E2">
      <w:pPr>
        <w:spacing w:before="0" w:after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</w:p>
    <w:p w:rsidR="008A59E2" w:rsidRPr="008A59E2" w:rsidRDefault="008A59E2" w:rsidP="008A59E2">
      <w:pPr>
        <w:spacing w:before="0" w:after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t>4. Druhy kontinuálneho vzdelávania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3"/>
        <w:gridCol w:w="12440"/>
      </w:tblGrid>
      <w:tr w:rsidR="000973CD" w:rsidTr="00912645">
        <w:trPr>
          <w:trHeight w:val="573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 xml:space="preserve">Adaptačné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412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Špecializačné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55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Funkčné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Mgr. Ondrej Dovalovský</w:t>
            </w:r>
          </w:p>
        </w:tc>
      </w:tr>
      <w:tr w:rsidR="000973CD" w:rsidTr="00912645">
        <w:trPr>
          <w:trHeight w:val="124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Pr="002A7D83" w:rsidRDefault="000973CD" w:rsidP="00912645">
            <w:pPr>
              <w:spacing w:before="0" w:after="0"/>
              <w:rPr>
                <w:strike/>
                <w:color w:val="FF0000"/>
              </w:rPr>
            </w:pPr>
          </w:p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58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Vlastné 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  <w:r w:rsidRPr="004F6EF2">
              <w:t>Mgr. Ondrej Dovalovský, RNDr. Viera Hroncová, Ing. Erika Husárová, PaedDr. Anna Klausmanová, Ing. Katarína Baraxová, Mgr. Soňa Ďurajová, PhDr. Emília Šivecová,  Ing. Miloslav Gál, Mgr. František Pamula, Mgr, Lucia Hrebeňárová</w:t>
            </w:r>
          </w:p>
        </w:tc>
      </w:tr>
      <w:tr w:rsidR="000973CD" w:rsidTr="00912645">
        <w:trPr>
          <w:trHeight w:val="83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 xml:space="preserve">Prípravné atestačné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PaedDr. Anna Klausmanová 2.atestácia</w:t>
            </w:r>
          </w:p>
          <w:p w:rsidR="000973CD" w:rsidRDefault="000973CD" w:rsidP="00912645">
            <w:pPr>
              <w:spacing w:before="0" w:after="0"/>
            </w:pPr>
            <w:r>
              <w:rPr>
                <w:color w:val="000000" w:themeColor="text1"/>
              </w:rPr>
              <w:t>Mgr. František Pamula 1. atestácia</w:t>
            </w:r>
          </w:p>
        </w:tc>
      </w:tr>
      <w:tr w:rsidR="000973CD" w:rsidTr="00912645">
        <w:trPr>
          <w:trHeight w:val="99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Pr="004A12C6" w:rsidRDefault="000973CD" w:rsidP="00912645">
            <w:pPr>
              <w:spacing w:before="0" w:after="0"/>
              <w:rPr>
                <w:strike/>
                <w:color w:val="FF0000"/>
              </w:rPr>
            </w:pPr>
          </w:p>
          <w:p w:rsidR="000973CD" w:rsidRDefault="000973CD" w:rsidP="00912645">
            <w:pPr>
              <w:spacing w:before="0" w:after="0"/>
            </w:pPr>
            <w:r>
              <w:t>Ing. Katarína Baraxová,</w:t>
            </w:r>
          </w:p>
          <w:p w:rsidR="000973CD" w:rsidRDefault="000973CD" w:rsidP="00912645">
            <w:pPr>
              <w:spacing w:before="0" w:after="0"/>
            </w:pPr>
            <w:r>
              <w:t>Mgr. Soňa Ďurajová,</w:t>
            </w:r>
          </w:p>
          <w:p w:rsidR="000973CD" w:rsidRDefault="000973CD" w:rsidP="00912645">
            <w:pPr>
              <w:spacing w:before="0" w:after="0"/>
            </w:pPr>
            <w:r>
              <w:t>Ing. Erika Husárová</w:t>
            </w:r>
          </w:p>
        </w:tc>
      </w:tr>
      <w:tr w:rsidR="000973CD" w:rsidTr="00912645">
        <w:trPr>
          <w:trHeight w:val="551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Špecializačné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70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Funkčné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CD" w:rsidRDefault="000973CD" w:rsidP="00912645">
            <w:pPr>
              <w:spacing w:before="0" w:after="0"/>
            </w:pPr>
          </w:p>
        </w:tc>
      </w:tr>
      <w:tr w:rsidR="000973CD" w:rsidTr="00912645">
        <w:trPr>
          <w:trHeight w:val="55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Kvalifikačné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CD" w:rsidRDefault="000973CD" w:rsidP="00912645">
            <w:pPr>
              <w:spacing w:before="0" w:after="0"/>
            </w:pPr>
            <w:r>
              <w:t>Zuzana Čisárová, Ing. Mária Ďurajová</w:t>
            </w:r>
          </w:p>
        </w:tc>
      </w:tr>
    </w:tbl>
    <w:p w:rsidR="008A59E2" w:rsidRPr="008A59E2" w:rsidRDefault="008A59E2" w:rsidP="008A59E2">
      <w:pPr>
        <w:spacing w:before="120" w:after="0" w:line="240" w:lineRule="auto"/>
        <w:ind w:left="85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</w:p>
    <w:tbl>
      <w:tblPr>
        <w:tblW w:w="15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5"/>
      </w:tblGrid>
      <w:tr w:rsidR="000973CD" w:rsidRPr="008A59E2" w:rsidTr="000973CD">
        <w:trPr>
          <w:trHeight w:val="274"/>
          <w:jc w:val="center"/>
        </w:trPr>
        <w:tc>
          <w:tcPr>
            <w:tcW w:w="15935" w:type="dxa"/>
            <w:noWrap/>
            <w:vAlign w:val="bottom"/>
          </w:tcPr>
          <w:p w:rsidR="000973CD" w:rsidRPr="00753476" w:rsidRDefault="000973CD" w:rsidP="000973C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973CD" w:rsidRPr="00753476" w:rsidRDefault="000973CD" w:rsidP="000973CD">
            <w:pPr>
              <w:spacing w:after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0973CD" w:rsidRPr="00753476" w:rsidRDefault="000973CD" w:rsidP="000973C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53476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53476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SOŠ techniky a služieb</w:t>
            </w:r>
            <w:r w:rsidRPr="00753476">
              <w:rPr>
                <w:b/>
                <w:bCs/>
                <w:i/>
                <w:iCs/>
                <w:sz w:val="32"/>
                <w:szCs w:val="32"/>
              </w:rPr>
              <w:t>, SNP 607, Dobšiná</w:t>
            </w:r>
          </w:p>
        </w:tc>
      </w:tr>
    </w:tbl>
    <w:p w:rsidR="000973CD" w:rsidRDefault="000973CD" w:rsidP="008A59E2">
      <w:pPr>
        <w:spacing w:before="100" w:beforeAutospacing="1" w:after="100" w:afterAutospacing="1"/>
        <w:ind w:right="510"/>
        <w:contextualSpacing/>
        <w:jc w:val="both"/>
        <w:rPr>
          <w:rFonts w:asciiTheme="minorHAnsi" w:eastAsiaTheme="minorHAnsi" w:hAnsiTheme="minorHAnsi" w:cstheme="minorBidi"/>
          <w:b/>
          <w:lang w:val="sk-SK" w:bidi="ar-SA"/>
        </w:rPr>
      </w:pPr>
    </w:p>
    <w:tbl>
      <w:tblPr>
        <w:tblW w:w="15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673"/>
        <w:gridCol w:w="1085"/>
        <w:gridCol w:w="1418"/>
        <w:gridCol w:w="617"/>
        <w:gridCol w:w="1276"/>
        <w:gridCol w:w="1275"/>
        <w:gridCol w:w="3686"/>
        <w:gridCol w:w="567"/>
        <w:gridCol w:w="1134"/>
        <w:gridCol w:w="709"/>
        <w:gridCol w:w="992"/>
        <w:gridCol w:w="992"/>
        <w:gridCol w:w="1169"/>
      </w:tblGrid>
      <w:tr w:rsidR="000973CD" w:rsidTr="00912645">
        <w:trPr>
          <w:trHeight w:val="375"/>
          <w:jc w:val="center"/>
        </w:trPr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Plán kontinuálneho vzdelávania pedagogických zamestnancov na školský rok 2022/2023</w:t>
            </w:r>
          </w:p>
        </w:tc>
      </w:tr>
      <w:tr w:rsidR="000973CD" w:rsidTr="00912645">
        <w:trPr>
          <w:cantSplit/>
          <w:trHeight w:val="945"/>
          <w:jc w:val="center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P. č.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Meno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Priezvisko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973CD" w:rsidRDefault="000973CD" w:rsidP="00912645">
            <w:pPr>
              <w:spacing w:before="0"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Celková časová dotácia </w:t>
            </w:r>
          </w:p>
          <w:p w:rsidR="000973CD" w:rsidRDefault="000973CD" w:rsidP="00912645">
            <w:pPr>
              <w:spacing w:before="0"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 hodinách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Vzdelávanie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3CD" w:rsidRDefault="000973CD" w:rsidP="00912645">
            <w:pPr>
              <w:spacing w:before="0"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Spolu kredity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Začiatok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Poznámka</w:t>
            </w:r>
          </w:p>
        </w:tc>
      </w:tr>
      <w:tr w:rsidR="000973CD" w:rsidTr="00912645">
        <w:trPr>
          <w:cantSplit/>
          <w:trHeight w:val="1563"/>
          <w:jc w:val="center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Druh vzdelávania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Vzdelávacia inštitúcia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Názov vzdelávacieho programu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3CD" w:rsidRDefault="000973CD" w:rsidP="00912645">
            <w:pPr>
              <w:spacing w:before="0"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Počet kreditov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973CD" w:rsidRDefault="000973CD" w:rsidP="00912645">
            <w:pPr>
              <w:spacing w:before="0"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Predpokladané náklady na rozpočet 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€   *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3CD" w:rsidRDefault="000973CD" w:rsidP="00912645">
            <w:pPr>
              <w:spacing w:before="0" w:after="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30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Mgr.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317D2A" w:rsidRDefault="000973CD" w:rsidP="00912645">
            <w:pPr>
              <w:spacing w:before="0" w:after="0" w:line="240" w:lineRule="auto"/>
              <w:rPr>
                <w:iCs/>
              </w:rPr>
            </w:pPr>
            <w:r w:rsidRPr="00317D2A">
              <w:rPr>
                <w:iCs/>
              </w:rPr>
              <w:t>Ondrej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Dovalovský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Funkčné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Rozširujúce funkčné vzdelávanie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PaedDr.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Anna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Klausmanová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KU Ružomberok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2.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František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Pamula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1.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41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Katarína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Baraxová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15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PhDr.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Emília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Šivecová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Kooperatívne techniky na podporu učenia sa žiakov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15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Ing</w:t>
            </w:r>
            <w:r w:rsidRPr="004F6EF2">
              <w:rPr>
                <w:iCs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Mária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DTI Dubnica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Učiteľstvo odborných predmetov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4F6EF2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15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Erika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Husárová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Formatívne hodnotenie na podporu učenia sa žiakov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15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Soňa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973CD" w:rsidTr="00912645">
        <w:trPr>
          <w:trHeight w:val="315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Zuzana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Čisárová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DTI Dubnica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Default="000973CD" w:rsidP="00912645">
            <w:pPr>
              <w:spacing w:before="0"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Učiteľstvo praktickej prípravy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3CD" w:rsidRPr="002A0B96" w:rsidRDefault="000973CD" w:rsidP="00912645">
            <w:pPr>
              <w:spacing w:before="0" w:after="0" w:line="240" w:lineRule="auto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73CD" w:rsidRDefault="000973CD" w:rsidP="00912645">
            <w:pPr>
              <w:spacing w:before="0"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8A59E2" w:rsidRPr="008A59E2" w:rsidRDefault="008A59E2" w:rsidP="008A59E2">
      <w:pPr>
        <w:spacing w:before="100" w:beforeAutospacing="1" w:after="100" w:afterAutospacing="1"/>
        <w:ind w:right="510"/>
        <w:contextualSpacing/>
        <w:jc w:val="both"/>
        <w:rPr>
          <w:rFonts w:asciiTheme="minorHAnsi" w:eastAsiaTheme="minorHAnsi" w:hAnsiTheme="minorHAnsi" w:cstheme="minorBidi"/>
          <w:b/>
          <w:i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lang w:val="sk-SK" w:bidi="ar-SA"/>
        </w:rPr>
        <w:t xml:space="preserve">Poznámka: </w:t>
      </w:r>
      <w:r w:rsidRPr="008A59E2">
        <w:rPr>
          <w:rFonts w:asciiTheme="minorHAnsi" w:eastAsiaTheme="minorHAnsi" w:hAnsiTheme="minorHAnsi" w:cstheme="minorBidi"/>
          <w:b/>
          <w:i/>
          <w:lang w:val="sk-SK" w:bidi="ar-SA"/>
        </w:rPr>
        <w:t xml:space="preserve">*Predpokladaný rozpočet uvádzať len pri vzdelávaní, pri ktorom sa uplatňuje náhrada funkčného platu v súlade so zákonom o pedagogických zamestnancoch a o odborných zamestnancoch a o zmene a doplnení niektorých predpisov o zamestnancoch a o odborných zamestnancoch a o zmene a doplnení niektorých predpisov. </w:t>
      </w:r>
      <w:r w:rsidRPr="008A59E2">
        <w:rPr>
          <w:rFonts w:asciiTheme="minorHAnsi" w:eastAsiaTheme="minorHAnsi" w:hAnsiTheme="minorHAnsi" w:cstheme="minorBidi"/>
          <w:b/>
          <w:i/>
          <w:lang w:val="sk-SK" w:bidi="ar-SA"/>
        </w:rPr>
        <w:br w:type="page"/>
      </w:r>
      <w:bookmarkStart w:id="27" w:name="_Toc486847915"/>
      <w:bookmarkEnd w:id="26"/>
    </w:p>
    <w:p w:rsidR="008A59E2" w:rsidRPr="008A59E2" w:rsidRDefault="008A59E2" w:rsidP="008A59E2">
      <w:pPr>
        <w:spacing w:before="0" w:after="0"/>
        <w:rPr>
          <w:rFonts w:asciiTheme="minorHAnsi" w:eastAsiaTheme="minorHAnsi" w:hAnsiTheme="minorHAnsi" w:cstheme="minorBidi"/>
          <w:b/>
          <w:i/>
          <w:lang w:val="sk-SK" w:bidi="ar-SA"/>
        </w:rPr>
        <w:sectPr w:rsidR="008A59E2" w:rsidRPr="008A59E2">
          <w:pgSz w:w="16838" w:h="11906" w:orient="landscape"/>
          <w:pgMar w:top="1418" w:right="567" w:bottom="1418" w:left="567" w:header="709" w:footer="709" w:gutter="0"/>
          <w:cols w:space="708"/>
        </w:sectPr>
      </w:pPr>
    </w:p>
    <w:p w:rsidR="008A59E2" w:rsidRPr="008A59E2" w:rsidRDefault="008A59E2" w:rsidP="008A59E2">
      <w:p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28" w:name="_Toc18577431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Organizácia prijímacieho konania</w:t>
      </w:r>
      <w:bookmarkEnd w:id="27"/>
      <w:bookmarkEnd w:id="28"/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360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Škola prijíma žiakov na štúdium do 1. ročníka </w:t>
      </w:r>
    </w:p>
    <w:p w:rsidR="008A59E2" w:rsidRPr="008A59E2" w:rsidRDefault="008A59E2" w:rsidP="008A59E2">
      <w:pPr>
        <w:spacing w:before="0" w:after="0" w:line="240" w:lineRule="auto"/>
        <w:ind w:firstLine="708"/>
        <w:rPr>
          <w:rFonts w:asciiTheme="minorHAnsi" w:eastAsiaTheme="minorHAnsi" w:hAnsiTheme="minorHAnsi" w:cstheme="minorBid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theme="minorBidi"/>
          <w:bCs/>
          <w:sz w:val="24"/>
          <w:szCs w:val="24"/>
          <w:lang w:val="sk-SK" w:bidi="ar-SA"/>
        </w:rPr>
        <w:t>-uchádzači o štúdium popri zamestnaní sú prijatí bez prijímacích pohovorov, na základe predchádzajúceho vzdelania sú zaradení do jednotlivých odborov,</w:t>
      </w:r>
    </w:p>
    <w:p w:rsidR="008A59E2" w:rsidRPr="008A59E2" w:rsidRDefault="008A59E2" w:rsidP="000F3041">
      <w:pPr>
        <w:numPr>
          <w:ilvl w:val="0"/>
          <w:numId w:val="103"/>
        </w:numPr>
        <w:tabs>
          <w:tab w:val="num" w:pos="720"/>
        </w:tabs>
        <w:spacing w:before="0" w:after="0" w:line="240" w:lineRule="auto"/>
        <w:ind w:left="720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>kritériá prijatia sú zverejnené na dostupných miestach v škole a na EP v Sečovciach a na www stránke školy,</w:t>
      </w:r>
    </w:p>
    <w:p w:rsidR="008A59E2" w:rsidRPr="008A59E2" w:rsidRDefault="008A59E2" w:rsidP="000F3041">
      <w:pPr>
        <w:numPr>
          <w:ilvl w:val="0"/>
          <w:numId w:val="103"/>
        </w:numPr>
        <w:tabs>
          <w:tab w:val="num" w:pos="720"/>
        </w:tabs>
        <w:spacing w:before="0" w:after="0" w:line="240" w:lineRule="auto"/>
        <w:ind w:left="720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v prípade záujmu žiakov so zdravotným znevýhodnením môžu mať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prijímaciu skúšku upravenú. Úprava prijímacích skúšok pre žiakov so zdravotným znevýhodnením je upravená pre príslušný školský rok v súbore „Prijímacie skúšky“</w:t>
      </w:r>
    </w:p>
    <w:p w:rsidR="008A59E2" w:rsidRPr="008A59E2" w:rsidRDefault="008A59E2" w:rsidP="008A59E2">
      <w:pPr>
        <w:spacing w:before="0" w:after="0" w:line="240" w:lineRule="auto"/>
        <w:ind w:firstLine="360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Prijímacie skúšky sa organizujú v príslušnom školskom roku podľa platnej legislatívy.</w:t>
      </w:r>
    </w:p>
    <w:p w:rsidR="008A59E2" w:rsidRPr="008A59E2" w:rsidRDefault="008A59E2" w:rsidP="008A59E2">
      <w:pPr>
        <w:spacing w:before="0" w:after="0" w:line="240" w:lineRule="auto"/>
        <w:ind w:left="360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Kritéria pre prijímacie skúšky a pohovory na denné a externé štúdium do jednotlivých odborov sú prerokované a schválené na porade vedenia, v pedagogickej rade a v rade školy. </w:t>
      </w:r>
    </w:p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29" w:name="_Toc486847916"/>
      <w:bookmarkStart w:id="30" w:name="_Toc18577432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Organizácia záverečnej skúšky</w:t>
      </w:r>
      <w:bookmarkEnd w:id="29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 xml:space="preserve"> – SOŠ</w:t>
      </w:r>
      <w:bookmarkEnd w:id="30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 xml:space="preserve"> </w:t>
      </w:r>
      <w:r w:rsidRPr="008A59E2">
        <w:rPr>
          <w:rFonts w:asciiTheme="minorHAnsi" w:hAnsiTheme="minorHAnsi" w:cs="Cambria"/>
          <w:b/>
          <w:color w:val="000000" w:themeColor="text1"/>
          <w:spacing w:val="5"/>
          <w:kern w:val="28"/>
          <w:sz w:val="28"/>
          <w:szCs w:val="28"/>
          <w:lang w:val="sk-SK" w:eastAsia="sk-SK" w:bidi="ar-SA"/>
        </w:rPr>
        <w:t>techniky a služieb</w:t>
      </w:r>
    </w:p>
    <w:p w:rsidR="008A59E2" w:rsidRPr="008A59E2" w:rsidRDefault="008A59E2" w:rsidP="008A59E2">
      <w:pPr>
        <w:spacing w:before="0" w:after="300" w:line="240" w:lineRule="auto"/>
        <w:ind w:left="1400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8A59E2">
      <w:pPr>
        <w:spacing w:before="0" w:after="0" w:line="240" w:lineRule="auto"/>
        <w:ind w:left="-360" w:firstLine="360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Štúdium sa na našej škole končí </w:t>
      </w: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záverečnou skúškou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. </w:t>
      </w:r>
    </w:p>
    <w:p w:rsidR="008A59E2" w:rsidRPr="008A59E2" w:rsidRDefault="008A59E2" w:rsidP="008A59E2">
      <w:pPr>
        <w:tabs>
          <w:tab w:val="left" w:pos="720"/>
        </w:tabs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bCs/>
          <w:sz w:val="24"/>
          <w:szCs w:val="24"/>
          <w:u w:val="single"/>
          <w:lang w:val="sk-SK" w:bidi="ar-SA"/>
        </w:rPr>
        <w:t xml:space="preserve">Záverečná skúška </w:t>
      </w: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pozostáva z písomnej, praktickej a ústnej časti.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>Písomná časť záverečnej skúšky pozostáva z testu, ktorý obsahuje úlohy z viacerých odborných predmetov alebo opis technologického postupu.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Praktická časť záverečnej skúšky obsahuje niekoľko tém, podľa počtu žiakov, je organizovaná ako individuálna alebo skupinová.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Ústna časť záverečnej skúšky obsahuje 25 – 30 tém, ktoré obsahujú úlohy z odborných predmetov.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>Záverečná skúška sa koná podľa platnej legislatívy.</w:t>
      </w:r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31" w:name="_Toc18577433"/>
      <w:bookmarkStart w:id="32" w:name="_Toc486847917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Spolupráca s rodičmi a inými subjektmi</w:t>
      </w:r>
      <w:bookmarkEnd w:id="31"/>
      <w:bookmarkEnd w:id="32"/>
    </w:p>
    <w:p w:rsidR="008A59E2" w:rsidRPr="008A59E2" w:rsidRDefault="008A59E2" w:rsidP="008A59E2">
      <w:pPr>
        <w:spacing w:before="0"/>
        <w:jc w:val="center"/>
        <w:rPr>
          <w:rFonts w:asciiTheme="majorHAnsi" w:eastAsiaTheme="minorHAnsi" w:hAnsiTheme="majorHAnsi" w:cstheme="minorBidi"/>
          <w:b/>
          <w:sz w:val="28"/>
          <w:szCs w:val="28"/>
          <w:lang w:val="sk-SK" w:bidi="ar-SA"/>
        </w:rPr>
      </w:pPr>
      <w:r w:rsidRPr="008A59E2">
        <w:rPr>
          <w:rFonts w:asciiTheme="majorHAnsi" w:eastAsiaTheme="minorHAnsi" w:hAnsiTheme="majorHAnsi" w:cstheme="minorBidi"/>
          <w:b/>
          <w:sz w:val="28"/>
          <w:szCs w:val="28"/>
          <w:lang w:val="sk-SK" w:bidi="ar-SA"/>
        </w:rPr>
        <w:t xml:space="preserve">SOŠ </w:t>
      </w:r>
      <w:r w:rsidRPr="008A59E2">
        <w:rPr>
          <w:rFonts w:asciiTheme="majorHAnsi" w:eastAsiaTheme="minorHAnsi" w:hAnsiTheme="majorHAnsi" w:cstheme="minorBidi"/>
          <w:b/>
          <w:color w:val="000000" w:themeColor="text1"/>
          <w:sz w:val="28"/>
          <w:szCs w:val="28"/>
          <w:lang w:val="sk-SK" w:bidi="ar-SA"/>
        </w:rPr>
        <w:t>techniky a služieb</w:t>
      </w:r>
    </w:p>
    <w:p w:rsidR="008A59E2" w:rsidRPr="008A59E2" w:rsidRDefault="008A59E2" w:rsidP="008A59E2">
      <w:pPr>
        <w:spacing w:before="120" w:after="0" w:line="240" w:lineRule="auto"/>
        <w:ind w:left="360"/>
        <w:jc w:val="both"/>
        <w:rPr>
          <w:rFonts w:asciiTheme="minorHAnsi" w:eastAsiaTheme="minorHAnsi" w:hAnsiTheme="minorHAnsi" w:cs="Calibri"/>
          <w:b/>
          <w:sz w:val="28"/>
          <w:szCs w:val="28"/>
          <w:lang w:val="sk-SK" w:bidi="ar-SA"/>
        </w:rPr>
      </w:pP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Rada školy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pri Spojenej škole, Zimná 96, Dobšiná má 11 členov. Sú v nej zastúpení pedagogickí a nepedagogickí zamestnanci školy, žiaci, rodičia, poslanci KSK a delegovaní zástupcovia mesta a organizácií v regióne. Rada školy zasadá pravidelne minimálne 3 – krát ročne, zasadnutí sa zúčastňuje riaditeľ školy, rieši problémy školy, podieľa sa na výbere nových odborov, prejednáva výber voliteľných predmetov pre žiakov študijných odborov, ekonomickú situáciu na škole a aktuálne problémy.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Rodičovské združenia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sú na škole organizované triednymi učiteľmi 4 – krát ročne a podľa potreby. Na triednických schôdzkach sa riešia problémy prospechu, dochádzky a správania sa žiakov v škole ale aj na verejnosti. Pravidelne sa stretávajú členovia rodičovskej rady, na zasadnutiach riešia nielen rozpočet rodičovskej rady, ale prichádzajú aj s konkrétnymi návrhmi  a opatreniami na zlepšenie života na škole.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Spolupráca so zamestnávateľmi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v regióne sa v budúcnosti bude výraznejšie rozvíjať vzhľadom na skutočnosť, že škola má záujem o to, aby aspoň časť absolventov našla uplatnenie v našom regióne. 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lastRenderedPageBreak/>
        <w:t>Žiacka školská rada</w:t>
      </w:r>
      <w:r w:rsidR="00CD2155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má 7 členov – zástupcov z každej triedy . Koordinátorom ŽŠR je učiteľ. Pracuje podľa štatútu ŽŠR a vypracovaného plánu práce.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Podieľa sa na tvorbe školské poriadku a tvorby plánu práce (exkurzie, krúžky, športové súťaže...)</w:t>
      </w:r>
    </w:p>
    <w:p w:rsidR="008A59E2" w:rsidRPr="008A59E2" w:rsidRDefault="008A59E2" w:rsidP="008A59E2">
      <w:pPr>
        <w:spacing w:before="0" w:after="300" w:line="240" w:lineRule="auto"/>
        <w:ind w:left="1416" w:firstLine="708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8A59E2">
      <w:pPr>
        <w:spacing w:before="0"/>
        <w:jc w:val="center"/>
        <w:rPr>
          <w:rFonts w:asciiTheme="majorHAnsi" w:eastAsiaTheme="minorHAnsi" w:hAnsiTheme="majorHAnsi" w:cstheme="minorBidi"/>
          <w:b/>
          <w:sz w:val="28"/>
          <w:szCs w:val="28"/>
          <w:lang w:val="sk-SK" w:bidi="ar-SA"/>
        </w:rPr>
      </w:pPr>
      <w:r w:rsidRPr="008A59E2">
        <w:rPr>
          <w:rFonts w:asciiTheme="majorHAnsi" w:eastAsiaTheme="minorHAnsi" w:hAnsiTheme="majorHAnsi" w:cstheme="minorBidi"/>
          <w:b/>
          <w:sz w:val="28"/>
          <w:szCs w:val="28"/>
          <w:lang w:val="sk-SK" w:bidi="ar-SA"/>
        </w:rPr>
        <w:t>Spolupráca s rodičmi a inými subjektmi EP</w:t>
      </w:r>
    </w:p>
    <w:p w:rsidR="008A59E2" w:rsidRPr="008A59E2" w:rsidRDefault="008A59E2" w:rsidP="008A59E2">
      <w:p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Rodičovské združenia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sú na škole organizované triednymi učiteľmi 2 – krát ročne a podľa potreby. Na triednických schôdzkach sa riešia problémy prospechu, dochádzky a správania sa žiakov v škole ale aj na verejnosti. 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Spolupráca so zamestnávateľmi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v meste sa nachádzajú prevádzky vrátane samotného mesta, s ktorými by sme chceli uzavrieť dohodu o spolupráci hlavne v oblasti stavebných prác.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Žiacka školská rada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bola založená v školskom roku 2017/2018, bude pozostávať zo zástupcov jednotlivých tried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. Koordinátorom ŽŠR je učiteľ alebo MOV. Pracuje podľa štatútu ŽŠR a vypracovaného plánu práce na príslušný školský rok.</w:t>
      </w: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Podieľa sa na tvorbe školské poriadku a tvorby plánu práce (exkurzie, krúžky, športové súťaže a rôzne mimoškolské aktivity...)</w:t>
      </w:r>
    </w:p>
    <w:p w:rsidR="008A59E2" w:rsidRPr="008A59E2" w:rsidRDefault="008A59E2" w:rsidP="008A59E2">
      <w:pPr>
        <w:spacing w:before="0" w:after="300" w:line="240" w:lineRule="auto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</w:p>
    <w:p w:rsidR="008A59E2" w:rsidRPr="008A59E2" w:rsidRDefault="008A59E2" w:rsidP="008A59E2">
      <w:pPr>
        <w:spacing w:before="12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33" w:name="_Toc18577434"/>
      <w:bookmarkStart w:id="34" w:name="_Toc486847918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Priestorové a materiálno–technické podmienky školy</w:t>
      </w:r>
      <w:bookmarkEnd w:id="33"/>
      <w:bookmarkEnd w:id="34"/>
    </w:p>
    <w:p w:rsidR="008A59E2" w:rsidRPr="008A59E2" w:rsidRDefault="008A59E2" w:rsidP="008A59E2">
      <w:pPr>
        <w:spacing w:before="0"/>
        <w:jc w:val="center"/>
        <w:rPr>
          <w:rFonts w:asciiTheme="minorHAnsi" w:eastAsiaTheme="minorHAnsi" w:hAnsiTheme="minorHAnsi" w:cstheme="minorBidi"/>
          <w:b/>
          <w:sz w:val="28"/>
          <w:szCs w:val="28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8"/>
          <w:szCs w:val="28"/>
          <w:lang w:val="sk-SK" w:bidi="ar-SA"/>
        </w:rPr>
        <w:t>SOŠ techniky a služieb</w:t>
      </w:r>
    </w:p>
    <w:p w:rsidR="008A59E2" w:rsidRPr="008A59E2" w:rsidRDefault="008A59E2" w:rsidP="008A59E2">
      <w:pPr>
        <w:spacing w:before="120" w:after="0" w:line="240" w:lineRule="auto"/>
        <w:jc w:val="both"/>
        <w:rPr>
          <w:rFonts w:asciiTheme="minorHAnsi" w:eastAsiaTheme="minorHAnsi" w:hAnsiTheme="minorHAnsi" w:cs="Calibri"/>
          <w:b/>
          <w:sz w:val="28"/>
          <w:szCs w:val="28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Vyučovanie v Spojenej škole  prebieha v troch budovách. Teoretické vyučovanie pre študijné a učebné odbory na ulici SNP 607, praktické vyučovanie pre študijné a učebné odbory v budove na Zimnej 96. praktické vyučovanie prebieha tiež na ulici P.J.Šafárika 656. Na štúdium cudzích jazykov máme odborné učebne. Máme zariadené učebne výpočtovej techniky, multimediálnu učebňu, učebne s interaktívnymi tabuľami, odbornú učebňu pre elektrické merania a ostatné odborné predmety profesie mechanik elektrotechnik a odbornú učebňu strojopisu pre odbor obchodný pracovník.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Škola má vlastný školský bufet, v ktorom žiakom a zamestnancom ponúkame nealkoholické nápoje, pečivo, mliečne výrobky, desiatové polievky a sladkosti.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Škola má vlastnú telocvičňu a posilňovňu.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Výchovný poradca má k dispozícii priestor, kde sa stretáva so žiakmi, rodičmi, sociálnymi zamestnancami a pod.    </w:t>
      </w: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Pracoviská praktického vyučovania majú adekvátne vybavenie pre zabezpečenie odborných činností v rámci odborného výcviku, osobitné kabinety pre majstrov odborného výcviku, šatne pre žiakov a dielne.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Každoročne dopĺňame a vymieňame pomôcky a výpočtovú techniku, aby sa mohli plne realizovať učebné osnovy pre jednotlivé odbory.</w:t>
      </w:r>
    </w:p>
    <w:p w:rsidR="008A59E2" w:rsidRPr="008A59E2" w:rsidRDefault="008A59E2" w:rsidP="008A59E2">
      <w:pPr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Teoretické vyučovanie je realizované v budove školy na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 xml:space="preserve">SNP 607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 Dobšinej.</w:t>
      </w:r>
    </w:p>
    <w:p w:rsidR="008A59E2" w:rsidRPr="008A59E2" w:rsidRDefault="008A59E2" w:rsidP="008A59E2">
      <w:pPr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Kapacita školy – SOŠ techniky a služieb: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>Školský manažment – SNP 607, Dobšiná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kancelária riaditeľa školy, 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lastRenderedPageBreak/>
        <w:tab/>
        <w:t xml:space="preserve">kancelárie pre zástupcu RŠ pre teoretické vyučovanie,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kabinet pre výchovnú poradkyňu,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>Pedagogickí  zamestnanci školy – SNP 607, Dobšiná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zborovňa,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sociálne zariadenie.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>Pedagogickí  zamestnanci školy – Zimná 96, Dobšiná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zborovňa, kancelárie MOV, kancelária pre hlavného majstra OV,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sociálne zariadenie.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>Nepedagogickí zamestnanci – SNP 607, Dobšiná: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left="540"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kancelárie pre sekretariát, ekonómku a PAM, príručný sklad s odkladacím priestorom,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left="540"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archív.</w:t>
      </w:r>
    </w:p>
    <w:p w:rsidR="008A59E2" w:rsidRPr="008A59E2" w:rsidRDefault="008A59E2" w:rsidP="008A59E2">
      <w:pPr>
        <w:tabs>
          <w:tab w:val="num" w:pos="540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Kotolňa, sklad upratovačiek, sociálne zariadenie,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hanging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ab/>
      </w:r>
      <w:r w:rsidRPr="008A59E2">
        <w:rPr>
          <w:rFonts w:asciiTheme="minorHAnsi" w:eastAsiaTheme="minorHAnsi" w:hAnsiTheme="minorHAnsi" w:cs="Calibri"/>
          <w:sz w:val="24"/>
          <w:szCs w:val="24"/>
          <w:u w:val="single"/>
          <w:lang w:val="sk-SK" w:bidi="ar-SA"/>
        </w:rPr>
        <w:t xml:space="preserve">Nepedagogickí zamestnanci školy –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 xml:space="preserve">Zimná 96, Dobšiná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firstLine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>Kotolňa, sklad upratovačiek, sociálne zariadenie, archív, sklad učebníc.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  <w:t xml:space="preserve">Žiaci – SNP 607, Dobšiná: 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 xml:space="preserve">         </w:t>
      </w: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Prízemie –  3 triedy pre TV,  posilňovňa, telocvičňa, šatne, sociálne zariadenia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left="561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>Poschodie – 3 triedy pre TV, odborná učebňa CJ, multimediálna učebňa, učebňa výpočtovej techniky, odborná učebňa elektrotechniky, sociálne zariadenia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u w:val="single"/>
          <w:lang w:val="sk-SK" w:bidi="ar-SA"/>
        </w:rPr>
        <w:t>Žiaci – Zimná 96, Dobšiná: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Prízemie – 3 dielne pre OV,  2 triedy , sociálne zariadenia </w:t>
      </w:r>
    </w:p>
    <w:p w:rsidR="008A59E2" w:rsidRPr="008A59E2" w:rsidRDefault="008A59E2" w:rsidP="008A59E2">
      <w:pPr>
        <w:tabs>
          <w:tab w:val="num" w:pos="561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color w:val="000000" w:themeColor="text1"/>
          <w:sz w:val="24"/>
          <w:szCs w:val="24"/>
          <w:lang w:val="sk-SK" w:bidi="ar-SA"/>
        </w:rPr>
        <w:tab/>
        <w:t xml:space="preserve">Poschodie– 3 dielne pre OV, 1 trieda pre TV, učebňa výpočtovej techniky, sociálne zariadenia.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u w:val="single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u w:val="single"/>
          <w:lang w:val="sk-SK" w:bidi="ar-SA"/>
        </w:rPr>
        <w:t>Priestory na Šafárikovej ulici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8 dielne pre OV,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šatne,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kancelárie MOV,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1 odborná učebňa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sociálne zariadenia,</w:t>
      </w: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kotolňa,</w:t>
      </w:r>
    </w:p>
    <w:p w:rsid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garáže</w:t>
      </w:r>
    </w:p>
    <w:p w:rsid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tabs>
          <w:tab w:val="left" w:pos="540"/>
        </w:tabs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35" w:name="_Toc18577435"/>
      <w:bookmarkStart w:id="36" w:name="_Toc486847919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Škola ako životný priestor</w:t>
      </w:r>
      <w:bookmarkEnd w:id="35"/>
      <w:bookmarkEnd w:id="36"/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708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Žiaci a pedagogickí či nepedagogickí zamestnanci strávia v škole veľa času, preto kladieme dôraz na to, aby sa žiaci i pedagógovia cítili v škole čo najpríjemnejšie. Počas celého roka sa snažíme: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- aby prostredie tried bolo upravené, čisté a estetické, 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- aby priestory chodieb dotvorili kvety, aktuálne nástenky, ktoré verejnosti sprostredkujú život na škole,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informujú žiakov, rodičov a širokú verejnosť o pripravovaných aktivitách školy,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aby atmosféra medzi učiteľmi a žiakmi bola priateľská, aby žiaci našli cestu k svojim pedagógom, ktorí v mnohých prípadoch zastupujú aj rodičov.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C167F9" w:rsidRDefault="00C167F9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C167F9" w:rsidRDefault="00C167F9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C167F9" w:rsidRDefault="00C167F9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C167F9" w:rsidRPr="008A59E2" w:rsidRDefault="00C167F9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37" w:name="_Toc18577436"/>
      <w:bookmarkStart w:id="38" w:name="_Toc486847920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lastRenderedPageBreak/>
        <w:t>Zdravotné požiadavky</w:t>
      </w:r>
      <w:bookmarkEnd w:id="37"/>
      <w:bookmarkEnd w:id="38"/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240" w:after="0" w:line="240" w:lineRule="auto"/>
        <w:ind w:left="6" w:firstLine="702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Všetky</w:t>
      </w: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 zdravotné požiadavky vychádzajú zo </w:t>
      </w:r>
      <w:r w:rsidRPr="008A59E2">
        <w:rPr>
          <w:rFonts w:asciiTheme="minorHAnsi" w:eastAsiaTheme="minorHAnsi" w:hAnsiTheme="minorHAnsi" w:cs="Calibri"/>
          <w:bCs/>
          <w:snapToGrid w:val="0"/>
          <w:sz w:val="24"/>
          <w:szCs w:val="24"/>
          <w:lang w:val="sk-SK" w:bidi="ar-SA"/>
        </w:rPr>
        <w:t>všeobecne</w:t>
      </w: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 platných predpisov (nariadení,  vyhlášok, noriem a pod.).</w:t>
      </w:r>
    </w:p>
    <w:p w:rsidR="008A59E2" w:rsidRPr="008A59E2" w:rsidRDefault="008A59E2" w:rsidP="008A59E2">
      <w:pPr>
        <w:spacing w:before="240" w:after="0" w:line="240" w:lineRule="auto"/>
        <w:ind w:left="6" w:firstLine="702"/>
        <w:jc w:val="both"/>
        <w:rPr>
          <w:rFonts w:asciiTheme="minorHAnsi" w:eastAsiaTheme="minorHAnsi" w:hAnsiTheme="minorHAnsi" w:cs="Calibri"/>
          <w:bCs/>
          <w:snapToGrid w:val="0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 xml:space="preserve">Možnosť pokračovať v štúdiu na SOŠ vo zvolenom odbore potvrdí dorastový lekár na prihláške žiaka v odboroch podľa pokynov MŠVVaŠ SR. </w:t>
      </w:r>
    </w:p>
    <w:p w:rsidR="008A59E2" w:rsidRPr="008A59E2" w:rsidRDefault="008A59E2" w:rsidP="008A59E2">
      <w:pPr>
        <w:spacing w:before="240" w:after="0" w:line="240" w:lineRule="auto"/>
        <w:ind w:firstLine="708"/>
        <w:jc w:val="both"/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Cs/>
          <w:sz w:val="24"/>
          <w:szCs w:val="24"/>
          <w:lang w:val="sk-SK" w:bidi="ar-SA"/>
        </w:rPr>
        <w:t>Uchádzač ktorý má zmenenú pracovnú schopnosť, pripojí k prihláške rozhodnutie príslušnej lekárskej posudkovej komisie o schopnosti študovať zvolený odbor podľa platných predpisov o prijímaní na štúdium na stredné školy.</w:t>
      </w:r>
    </w:p>
    <w:p w:rsidR="008A59E2" w:rsidRPr="008A59E2" w:rsidRDefault="008A59E2" w:rsidP="008A59E2">
      <w:pPr>
        <w:tabs>
          <w:tab w:val="left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snapToGrid w:val="0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napToGrid w:val="0"/>
          <w:sz w:val="24"/>
          <w:szCs w:val="24"/>
          <w:lang w:val="sk-SK" w:bidi="ar-SA"/>
        </w:rPr>
        <w:t>V prípade zmenenej pracovnej schopnosti (ďalej len „ZPS“) uchádzačov je potrebné  odporúčanie  posudkovej  komisie sociálneho zabezpečenia.</w:t>
      </w:r>
    </w:p>
    <w:p w:rsidR="008A59E2" w:rsidRPr="008A59E2" w:rsidRDefault="008A59E2" w:rsidP="008A59E2">
      <w:pPr>
        <w:tabs>
          <w:tab w:val="left" w:pos="561"/>
        </w:tabs>
        <w:spacing w:before="0" w:after="0" w:line="240" w:lineRule="auto"/>
        <w:jc w:val="both"/>
        <w:rPr>
          <w:rFonts w:asciiTheme="minorHAnsi" w:eastAsiaTheme="minorHAnsi" w:hAnsiTheme="minorHAnsi" w:cs="Calibri"/>
          <w:snapToGrid w:val="0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napToGrid w:val="0"/>
          <w:sz w:val="24"/>
          <w:szCs w:val="24"/>
          <w:lang w:val="sk-SK" w:bidi="ar-SA"/>
        </w:rPr>
        <w:t>Najčastejšími chorobami a ohrozeniami  zdravia v dôsledku výkonu povolania  sú:  reumatizmus, alergie,  choroby z prechladnutia, úrazy a ohrozenia zdravia  pri práci vo výškach, s mechanizačnými prostriedkami, strojmi a zariadeniami, s horľavými a výbušnými materiálmi.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39" w:name="_Toc18577437"/>
      <w:bookmarkStart w:id="40" w:name="_Toc486847921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>Podmienky na zaistenie bezpečnosti a ochrany zdravia pri výchove a vzdelávaní</w:t>
      </w:r>
      <w:bookmarkEnd w:id="39"/>
      <w:bookmarkEnd w:id="40"/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Škola má vytvorené bezpečné a zdraviu vyhovujúce podmienky v priestoroch pre teoretické a praktické vyučovanie. Žiaci sú na začiatku školského roku na triednickych hodinách poučení o bezpečnosti a ochrane zdravia pri práci. 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Pravidelné školenia zamestnancov školy o bezpečnosti a ochrane zdravia pri práci a proti požiaru vykonáva bezpečnostný technik.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O kompletnú dokumentáciu na škole sa stará a zodpovedá bezpečnostný technik a riaditeľ školy. Na škole sú vykonávané pravidelné kontroly a revízie hasiacich prístrojov, elektrických zariadení a ručného náradia, kotolní a komínov a pod. V prípade zistenia nedostatkov sú tieto odstránené ihneď či už samotnými zamestnancami školy alebo dodávateľským spôsobom.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Vedenie školy spolu s odborovou organizáciu venuje náležitú pozornosť vykonávaniu preventívnych prehliadok, vstupných a výstupných prehliadok a podľa spracovaného časového harmonogramu zamestnanci dostávajú pracovnú obuv a odev.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Neoddeliteľnou súčasťou teoretického a praktického vyučovanie je problematika bezpečnosti a ochrany zdravia pri práci, požiarnej ochrany a hygieny práce t.z.:</w:t>
      </w:r>
    </w:p>
    <w:p w:rsidR="008A59E2" w:rsidRPr="008A59E2" w:rsidRDefault="008A59E2" w:rsidP="000F3041">
      <w:pPr>
        <w:numPr>
          <w:ilvl w:val="0"/>
          <w:numId w:val="3"/>
        </w:numPr>
        <w:tabs>
          <w:tab w:val="left" w:pos="570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dôkladné oboznámenie žiakov s predpismi OBP, protipožiarnymi predpismi   a technologickými postupmi,</w:t>
      </w:r>
    </w:p>
    <w:p w:rsidR="008A59E2" w:rsidRPr="008A59E2" w:rsidRDefault="008A59E2" w:rsidP="000F3041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používanie technických zariadení, ktoré zodpovedajú bezpečnostným a požiarnym predpisom,</w:t>
      </w:r>
    </w:p>
    <w:p w:rsidR="008A59E2" w:rsidRPr="008A59E2" w:rsidRDefault="008A59E2" w:rsidP="000F3041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používanie osobných ochranných pracovných pomôcok a prostriedkov podľa platných predpisov,</w:t>
      </w:r>
    </w:p>
    <w:p w:rsidR="008A59E2" w:rsidRPr="008A59E2" w:rsidRDefault="008A59E2" w:rsidP="000F3041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vykonávanie stanoveného dozoru.</w:t>
      </w:r>
    </w:p>
    <w:p w:rsidR="008A59E2" w:rsidRPr="008A59E2" w:rsidRDefault="008A59E2" w:rsidP="008A59E2">
      <w:pPr>
        <w:spacing w:before="0" w:after="0" w:line="240" w:lineRule="auto"/>
        <w:ind w:firstLine="180"/>
        <w:jc w:val="both"/>
        <w:rPr>
          <w:rFonts w:asciiTheme="minorHAnsi" w:eastAsiaTheme="minorHAnsi" w:hAnsiTheme="minorHAnsi" w:cs="Calibri"/>
          <w:b/>
          <w:sz w:val="24"/>
          <w:szCs w:val="22"/>
          <w:lang w:val="sk-SK" w:eastAsia="cs-CZ" w:bidi="ar-SA"/>
        </w:rPr>
      </w:pPr>
    </w:p>
    <w:p w:rsidR="008A59E2" w:rsidRPr="008A59E2" w:rsidRDefault="008A59E2" w:rsidP="008A59E2">
      <w:pPr>
        <w:spacing w:before="0" w:after="0" w:line="240" w:lineRule="auto"/>
        <w:ind w:firstLine="567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  <w:r w:rsidRPr="008A59E2"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  <w:t>Vo výchovno-vzdelávacom procese musí výchova k bezpečnosti a ochrane zdravia pri práci vychádzať z platných zákonov, vyhlášok a vykonávacích predpisov a noriem. Výklad musí smerovať od všeobecného ku konkrétnemu, t.j. špecifickému pre odbor.</w:t>
      </w:r>
    </w:p>
    <w:p w:rsidR="008A59E2" w:rsidRPr="008A59E2" w:rsidRDefault="008A59E2" w:rsidP="008A59E2">
      <w:pPr>
        <w:spacing w:before="0" w:after="0" w:line="240" w:lineRule="auto"/>
        <w:ind w:firstLine="567"/>
        <w:jc w:val="both"/>
        <w:rPr>
          <w:rFonts w:asciiTheme="minorHAnsi" w:eastAsiaTheme="minorHAnsi" w:hAnsiTheme="minorHAnsi" w:cs="Calibri"/>
          <w:sz w:val="24"/>
          <w:szCs w:val="22"/>
          <w:lang w:val="sk-SK" w:eastAsia="cs-CZ" w:bidi="ar-SA"/>
        </w:rPr>
      </w:pPr>
    </w:p>
    <w:p w:rsidR="008A59E2" w:rsidRPr="008A59E2" w:rsidRDefault="008A59E2" w:rsidP="008A59E2">
      <w:pPr>
        <w:spacing w:before="0" w:after="0" w:line="240" w:lineRule="auto"/>
        <w:rPr>
          <w:rFonts w:asciiTheme="minorHAnsi" w:eastAsiaTheme="minorHAnsi" w:hAnsiTheme="minorHAnsi" w:cs="Calibri"/>
          <w:b/>
          <w:sz w:val="36"/>
          <w:szCs w:val="36"/>
          <w:lang w:val="sk-SK" w:bidi="ar-SA"/>
        </w:rPr>
      </w:pPr>
    </w:p>
    <w:p w:rsidR="008A59E2" w:rsidRPr="008A59E2" w:rsidRDefault="008A59E2" w:rsidP="000F3041">
      <w:pPr>
        <w:numPr>
          <w:ilvl w:val="1"/>
          <w:numId w:val="105"/>
        </w:numPr>
        <w:tabs>
          <w:tab w:val="num" w:pos="1976"/>
        </w:tabs>
        <w:spacing w:before="0" w:after="300" w:line="240" w:lineRule="auto"/>
        <w:ind w:left="1976" w:hanging="576"/>
        <w:contextualSpacing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41" w:name="_Toc486847922"/>
      <w:bookmarkStart w:id="42" w:name="_Toc18577438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lastRenderedPageBreak/>
        <w:t>Vnútorný systém kontroly a hodnotenia</w:t>
      </w:r>
      <w:bookmarkEnd w:id="41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 xml:space="preserve"> – SOŠ</w:t>
      </w:r>
      <w:bookmarkEnd w:id="42"/>
      <w:r w:rsidRPr="008A59E2"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  <w:t xml:space="preserve"> techniky a služieb</w:t>
      </w:r>
    </w:p>
    <w:p w:rsidR="008A59E2" w:rsidRPr="008A59E2" w:rsidRDefault="008A59E2" w:rsidP="008A59E2">
      <w:pPr>
        <w:spacing w:before="120" w:after="0" w:line="240" w:lineRule="auto"/>
        <w:ind w:left="1146"/>
        <w:jc w:val="both"/>
        <w:rPr>
          <w:rFonts w:asciiTheme="minorHAnsi" w:eastAsiaTheme="minorHAnsi" w:hAnsiTheme="minorHAnsi" w:cs="Calibri"/>
          <w:b/>
          <w:sz w:val="36"/>
          <w:szCs w:val="36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Vnútorný systém hodnotenia kvality zameriame </w:t>
      </w: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na 3 oblasti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:</w:t>
      </w:r>
    </w:p>
    <w:p w:rsidR="008A59E2" w:rsidRPr="008A59E2" w:rsidRDefault="008A59E2" w:rsidP="008A59E2">
      <w:pPr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 xml:space="preserve">1. Hodnotenie žiakov </w:t>
      </w:r>
    </w:p>
    <w:p w:rsidR="008A59E2" w:rsidRPr="008A59E2" w:rsidRDefault="008A59E2" w:rsidP="008A59E2">
      <w:pPr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>2. Hodnotenie pedagogických zamestnancov</w:t>
      </w:r>
    </w:p>
    <w:p w:rsidR="008A59E2" w:rsidRPr="008A59E2" w:rsidRDefault="008A59E2" w:rsidP="008A59E2">
      <w:pPr>
        <w:spacing w:before="0" w:after="0" w:line="240" w:lineRule="auto"/>
        <w:ind w:left="540"/>
        <w:jc w:val="both"/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i/>
          <w:sz w:val="24"/>
          <w:szCs w:val="24"/>
          <w:lang w:val="sk-SK" w:bidi="ar-SA"/>
        </w:rPr>
        <w:t xml:space="preserve">3. Hodnotenie školy </w:t>
      </w:r>
    </w:p>
    <w:p w:rsidR="008A59E2" w:rsidRPr="008A59E2" w:rsidRDefault="008A59E2" w:rsidP="008A59E2">
      <w:pPr>
        <w:spacing w:before="12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2"/>
          <w:numId w:val="105"/>
        </w:numPr>
        <w:tabs>
          <w:tab w:val="num" w:pos="2120"/>
        </w:tabs>
        <w:spacing w:before="120" w:after="0" w:line="240" w:lineRule="auto"/>
        <w:ind w:left="21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43" w:name="_Toc486847923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</w:t>
      </w:r>
      <w:bookmarkStart w:id="44" w:name="_Toc18577439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Hodnotenie vzdelávacích výsledkov práce žiakov</w:t>
      </w:r>
      <w:bookmarkEnd w:id="43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v SOŠ</w:t>
      </w:r>
      <w:bookmarkEnd w:id="44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techniky a služieb</w:t>
      </w:r>
    </w:p>
    <w:p w:rsidR="008A59E2" w:rsidRPr="008A59E2" w:rsidRDefault="008A59E2" w:rsidP="008A59E2">
      <w:pPr>
        <w:suppressAutoHyphens/>
        <w:spacing w:before="120" w:after="0"/>
        <w:jc w:val="both"/>
        <w:rPr>
          <w:rFonts w:asciiTheme="minorHAnsi" w:eastAsiaTheme="minorHAnsi" w:hAnsiTheme="minorHAnsi" w:cs="Calibri"/>
          <w:sz w:val="22"/>
          <w:szCs w:val="22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Cieľom </w:t>
      </w: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hodnotenia vzdelávacích výsledkov žiakov v škole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 je poskytnúť samotnému žiakovi a jeho rodičom spätnú väzbu o tom, ako žiak zvládol danú problematiku, v čom má nedostatky, kde má rezervy, aké sú jeho pokroky. Súčasťou hodnotenia je tiež povzbudenie do ďalšej práce, návod, ako postupovať pri odstraňovaní nedostatkov. </w:t>
      </w: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Cieľom je zhodnotiť prepojenie teoretických vedomostí  a praktických zručností.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Pri hodnotení a klasifikácii výsledkov žiakov budeme vychádzať z metodických pokynov na hodnotenie a klasifikáciu.</w:t>
      </w: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 xml:space="preserve">Klasifikácia 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je výsledkom komplexného hodnotenia vedomostí, zručností a návykov žiaka.  Základom na pridelenie klasifikačného stupňa sú známky, čiže zaradenie žiaka alebo jeho výkonu do niektorej výkonnostnej skupiny. Vymedzenie klasifikačných stupňov sa opiera o hodnotenie podľa výkonových kritérií.</w:t>
      </w:r>
    </w:p>
    <w:p w:rsidR="008A59E2" w:rsidRPr="008A59E2" w:rsidRDefault="008A59E2" w:rsidP="008A59E2">
      <w:pPr>
        <w:suppressAutoHyphens/>
        <w:spacing w:before="0" w:after="0" w:line="240" w:lineRule="auto"/>
        <w:ind w:left="360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left="360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Stupne prospechu a celkový prospech</w:t>
      </w:r>
    </w:p>
    <w:p w:rsidR="008A59E2" w:rsidRPr="008A59E2" w:rsidRDefault="008A59E2" w:rsidP="008A59E2">
      <w:pPr>
        <w:suppressAutoHyphens/>
        <w:spacing w:before="0" w:after="0" w:line="240" w:lineRule="auto"/>
        <w:ind w:left="360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left="360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Prospech žiaka je v jednotlivých vyučovacích predmetoch klasifikovaný týmito stupňami:</w:t>
      </w:r>
    </w:p>
    <w:p w:rsidR="008A59E2" w:rsidRPr="008A59E2" w:rsidRDefault="008A59E2" w:rsidP="008A59E2">
      <w:pPr>
        <w:suppressAutoHyphens/>
        <w:spacing w:before="0" w:after="0" w:line="240" w:lineRule="auto"/>
        <w:ind w:left="360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1 – výborný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2 – chválitebný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3 – dobrý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4 – dostatočný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5 – nedostatočný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Správanie žiaka je klasifikované týmito stupňami: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1 – veľmi dobré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2 – uspokojivé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3 – neuspokojivé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Žiak na konci prvého a druhého polroku je hodnotený takto: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Prospel s vyznamenaním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Prospel veľmi dobre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Prospel</w:t>
      </w:r>
    </w:p>
    <w:p w:rsidR="008A59E2" w:rsidRPr="008A59E2" w:rsidRDefault="008A59E2" w:rsidP="008A59E2">
      <w:pPr>
        <w:suppressAutoHyphens/>
        <w:spacing w:before="0" w:after="0" w:line="240" w:lineRule="auto"/>
        <w:ind w:left="357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- Neprospel</w:t>
      </w:r>
    </w:p>
    <w:p w:rsidR="008A59E2" w:rsidRPr="008A59E2" w:rsidRDefault="008A59E2" w:rsidP="008A59E2">
      <w:pPr>
        <w:suppressAutoHyphens/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Žiak je neklasifikovaný, ak jeho absencia v danom predmete prekročila 25% celkovej dochádzky (riaditeľ školy môže odsúhlasiť skúšku na doplnenie klasifikácie). Žiak je neklasifikovaný aj v prípade, ak vyučujúci nemá dostatok podkladov na uzatvorenie klasifikácie. O tejto skutočnosti musí byť informovaný riaditeľ školy. Ak je žiak neklasifikovaný, nedostane vysvedčenie, iba výpis z katalógového listu. O dodatočnej klasifikácii rozhoduje riaditeľ školy v zmysle platnej legislatívy. </w:t>
      </w:r>
    </w:p>
    <w:p w:rsidR="008A59E2" w:rsidRPr="008A59E2" w:rsidRDefault="008A59E2" w:rsidP="008A59E2">
      <w:pPr>
        <w:suppressAutoHyphens/>
        <w:spacing w:before="0" w:after="0" w:line="240" w:lineRule="auto"/>
        <w:ind w:firstLine="357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lastRenderedPageBreak/>
        <w:t>Ak má žiak alebo jeho zákonný zástupca pochybnosti o správnosti hodnotenia, môže požiadať riaditeľa školy o komisionálne preskúšanie žiaka. Na základe kritérií hodnotenia sa uskutoční preskúšanie žiaka do 14 dní od doručenia jeho žiadosti prípadne v termíne po vzájomnej dohode medzi žiakom a riaditeľom školy. Komisionálne skúšky prebiehajú v súlade s právnymi predpismi.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Opravné skúšky určuje riaditeľ školy v súlade s právnym predpisom.   </w:t>
      </w:r>
    </w:p>
    <w:p w:rsidR="008A59E2" w:rsidRPr="008A59E2" w:rsidRDefault="008A59E2" w:rsidP="008A59E2">
      <w:pPr>
        <w:suppressAutoHyphens/>
        <w:spacing w:before="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>Výchovné opatrenia</w:t>
      </w: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Patria sem pochvaly, pokarhanie triednym učiteľom (majstrom odbornej výchovy), pokarhanie riaditeľom školy, podmienečné vylúčenie zo štúdia, vylúčenie zo štúdia. Akékoľvek výchovné opatrenie musí byť okamžite oznámené v písomnej forme rodičom alebo zákonným zástupcom žiaka. Opatrenie sa zaznamenáva do katalógového listu žiaka. Neuvádza sa na vysvedčení. </w:t>
      </w: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uppressAutoHyphens/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  <w:t xml:space="preserve">Klasifikácia a hodnotenie žiakov so ŠVVP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sa robí s prihliadnutím na stupeň poruchy. Vyučujúci rešpektujú doporučenia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Volia taký druh prejavu, v ktorom má žiak predpoklady preukázať lepšie výkony. </w:t>
      </w:r>
    </w:p>
    <w:p w:rsidR="008A59E2" w:rsidRPr="008A59E2" w:rsidRDefault="008A59E2" w:rsidP="008A59E2">
      <w:pPr>
        <w:spacing w:before="0" w:after="0" w:line="240" w:lineRule="auto"/>
        <w:ind w:left="283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2"/>
          <w:numId w:val="105"/>
        </w:numPr>
        <w:tabs>
          <w:tab w:val="num" w:pos="2120"/>
        </w:tabs>
        <w:spacing w:before="120" w:after="0" w:line="240" w:lineRule="auto"/>
        <w:ind w:left="21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45" w:name="_Toc486847924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</w:t>
      </w:r>
      <w:bookmarkStart w:id="46" w:name="_Toc18577440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Vnútorný systém kontroly a hodnotenia zamestnancov</w:t>
      </w:r>
      <w:bookmarkEnd w:id="45"/>
      <w:bookmarkEnd w:id="46"/>
    </w:p>
    <w:p w:rsidR="008A59E2" w:rsidRPr="008A59E2" w:rsidRDefault="008A59E2" w:rsidP="008A59E2">
      <w:pPr>
        <w:tabs>
          <w:tab w:val="left" w:pos="426"/>
        </w:tabs>
        <w:spacing w:before="12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120" w:after="0" w:line="240" w:lineRule="auto"/>
        <w:jc w:val="both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Hodnotenie zamestnancov sa koná na základe: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hospitácii na úseku teoretického vyučovania a praktického vyučovania zo strany RŠ a jeho zástupcov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výsledkov žiakov, ktorých učiteľ vyučuje – prospech, výsledky didaktických testov, ktoré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budú spracované RŠ resp. ZRŠ, účasť a úspechy na súťažiach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dodržiavanie pracovnej doby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úroveň spracovania pedagogickej dokumentácie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vedenie predmetovej komisie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manipulácia so zvereným majetkom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mimoškolské aktivity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ďalšie vzdelávanie pedagogických zamestnancov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vzájomné hodnotenie pedagogických zamestnancov ( vzájomné hospitácie )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hodnotenie pedagogických zamestnancov zo strany žiakov a rodičov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práca so žiakmi v čase mimo vyučovania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vedenie krúžkov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príprava žiakov na maturitné a záverečné skúšky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práca s nadanými a slabo prospievajúcimi žiakmi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práca so žiakmi so špeciálnymi potrebami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kontroly na úseku nepedagogických zamestnancov, týkajúce sa plnenia si pracovných povinností, dodržiavania pracovnej doby, zaobchádzania s majetkom, ktorý im bol zverený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hodnotenie ekonomických ukazovateľov</w:t>
      </w:r>
    </w:p>
    <w:p w:rsidR="008A59E2" w:rsidRPr="008A59E2" w:rsidRDefault="008A59E2" w:rsidP="000F3041">
      <w:pPr>
        <w:numPr>
          <w:ilvl w:val="1"/>
          <w:numId w:val="2"/>
        </w:numPr>
        <w:spacing w:before="0" w:after="0" w:line="240" w:lineRule="auto"/>
        <w:ind w:left="72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propagácia školy na verejnosti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 xml:space="preserve">Toto hodnotenie vykonávať pravidelne, o zistených skutočnostiach viesť záznamy, prehodnotiť mesačne resp. štvrťročne prácu zamestnancov a upozorniť konkrétne na nedostatky. Vyzdvihnúť </w:t>
      </w: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lastRenderedPageBreak/>
        <w:t>zamestnancov, ktorí dosahujú dobré pracovné výsledky a motivovať tých, kde pracovné výsledky sú priemerné alebo slabšie.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Dávame prednosť slovnému hodnoteniu jednotlivých zamestnancov pred bodovým ohodnotením. Dôležité je postrehnúť a evidovať každú činnosť a rovnakou mierou ju hodnotiť.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</w:p>
    <w:p w:rsidR="008A59E2" w:rsidRPr="008A59E2" w:rsidRDefault="008A59E2" w:rsidP="000F3041">
      <w:pPr>
        <w:numPr>
          <w:ilvl w:val="2"/>
          <w:numId w:val="105"/>
        </w:numPr>
        <w:tabs>
          <w:tab w:val="num" w:pos="2120"/>
        </w:tabs>
        <w:spacing w:before="120" w:after="0" w:line="240" w:lineRule="auto"/>
        <w:ind w:left="2120"/>
        <w:jc w:val="both"/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</w:pPr>
      <w:bookmarkStart w:id="47" w:name="_Toc486847925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 xml:space="preserve"> </w:t>
      </w:r>
      <w:bookmarkStart w:id="48" w:name="_Toc18577441"/>
      <w:r w:rsidRPr="008A59E2">
        <w:rPr>
          <w:rFonts w:asciiTheme="minorHAnsi" w:hAnsiTheme="minorHAnsi" w:cs="Calibri"/>
          <w:b/>
          <w:i/>
          <w:sz w:val="24"/>
          <w:szCs w:val="24"/>
          <w:lang w:val="sk-SK" w:eastAsia="sk-SK" w:bidi="ar-SA"/>
        </w:rPr>
        <w:t>Hodnotenie školy</w:t>
      </w:r>
      <w:bookmarkEnd w:id="47"/>
      <w:bookmarkEnd w:id="48"/>
    </w:p>
    <w:p w:rsidR="008A59E2" w:rsidRPr="008A59E2" w:rsidRDefault="008A59E2" w:rsidP="008A59E2">
      <w:pPr>
        <w:spacing w:before="0" w:after="0" w:line="240" w:lineRule="auto"/>
        <w:ind w:left="360"/>
        <w:rPr>
          <w:rFonts w:asciiTheme="minorHAnsi" w:eastAsiaTheme="minorHAnsi" w:hAnsiTheme="minorHAnsi" w:cs="Calibri"/>
          <w:b/>
          <w:sz w:val="24"/>
          <w:szCs w:val="24"/>
          <w:lang w:val="sk-SK" w:bidi="ar-SA"/>
        </w:rPr>
      </w:pP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Cieľom hodnotenia je, aby žiaci a ich rodičia získali dostatočné a hodnoverné informácie o tom, ako zvládajú požiadavky na nich kladené, aby aj verejnosť vedela, ako škola dosahuje ciele, ktoré sú na žiakov kladené.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  <w:t>Kritériom pre nás je: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spokojnosť rodičov, žiakov a zamestnancov školy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kvalita výsledkov.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  <w:t xml:space="preserve"> Kvalitu školy je potrebné hodnotiť na základe: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kvality výučby teoretickej a praktickej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odbornosť učiteľov a majstrov odbornej výchovy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príjemné a čisté prostredie školských zariadení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vybavenie školy pomôckami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komunikácia „učiteľ – žiak“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komunikácia „učiteľ – rodič“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stravovanie žiakov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športové vybavenie školy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mimoškolské aktivity žiakov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manažment školy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uplatnenie absolventov v praxi (práca – práca vo vyučenom odbore, ďalšie štúdium – pomaturitné resp. vysoká škola, evidencia na úrade práce)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rast žiakov (tvorivosť a aktivita).</w:t>
      </w:r>
    </w:p>
    <w:p w:rsidR="008A59E2" w:rsidRPr="008A59E2" w:rsidRDefault="008A59E2" w:rsidP="008A59E2">
      <w:pPr>
        <w:spacing w:before="0" w:after="0" w:line="240" w:lineRule="auto"/>
        <w:jc w:val="both"/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i/>
          <w:sz w:val="24"/>
          <w:szCs w:val="24"/>
          <w:lang w:val="sk-SK" w:bidi="ar-SA"/>
        </w:rPr>
        <w:t>Podklady na hodnotenie školy získame: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dotazníkom, ktorý vyplnia rodičia, žiaci a pedagogickí zamestnanci,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rozhovormi s rodičmi – na rodičovských združeniach, žiakmi – na triednických hodinách a učiteľmi – na zasadnutiach pedagogických rád resp. predmetových komisií,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rozhovormi s majiteľmi a vedúcimi prevádzok (potenciálnymi zamestnávateľmi), kde naši žiaci vykonávajú odborný výcvik,</w:t>
      </w:r>
    </w:p>
    <w:p w:rsidR="008A59E2" w:rsidRPr="008A59E2" w:rsidRDefault="008A59E2" w:rsidP="000F3041">
      <w:pPr>
        <w:numPr>
          <w:ilvl w:val="0"/>
          <w:numId w:val="104"/>
        </w:numPr>
        <w:spacing w:before="0" w:after="0" w:line="240" w:lineRule="auto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rozhovormi s predstaviteľmi mesta.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Po spracovaní výsledkov situáciu rozoberieme na porade vedenia a na pedagogickej rade.</w:t>
      </w:r>
    </w:p>
    <w:p w:rsidR="008A59E2" w:rsidRPr="008A59E2" w:rsidRDefault="008A59E2" w:rsidP="008A59E2">
      <w:pPr>
        <w:spacing w:before="0" w:after="0" w:line="240" w:lineRule="auto"/>
        <w:ind w:firstLine="360"/>
        <w:jc w:val="both"/>
        <w:rPr>
          <w:rFonts w:asciiTheme="minorHAnsi" w:eastAsiaTheme="minorHAnsi" w:hAnsiTheme="minorHAnsi" w:cs="Calibri"/>
          <w:sz w:val="24"/>
          <w:szCs w:val="24"/>
          <w:lang w:val="sk-SK" w:bidi="ar-SA"/>
        </w:rPr>
      </w:pPr>
      <w:r w:rsidRPr="008A59E2">
        <w:rPr>
          <w:rFonts w:asciiTheme="minorHAnsi" w:eastAsiaTheme="minorHAnsi" w:hAnsiTheme="minorHAnsi" w:cs="Calibri"/>
          <w:sz w:val="24"/>
          <w:szCs w:val="24"/>
          <w:lang w:val="sk-SK" w:bidi="ar-SA"/>
        </w:rPr>
        <w:t>Na základe vnútorného výsledku kontroly vykonáme aj sebahodnotenie – čo sme splnili, do akej miery a kde máme resty.</w:t>
      </w:r>
    </w:p>
    <w:p w:rsidR="008A59E2" w:rsidRPr="008A59E2" w:rsidRDefault="008A59E2" w:rsidP="008A59E2">
      <w:pPr>
        <w:spacing w:before="0"/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</w:pPr>
      <w:r w:rsidRPr="008A59E2">
        <w:rPr>
          <w:rFonts w:asciiTheme="minorHAnsi" w:eastAsiaTheme="minorHAnsi" w:hAnsiTheme="minorHAnsi" w:cstheme="minorBidi"/>
          <w:b/>
          <w:sz w:val="22"/>
          <w:szCs w:val="22"/>
          <w:lang w:val="sk-SK" w:bidi="ar-SA"/>
        </w:rPr>
        <w:br w:type="page"/>
      </w:r>
    </w:p>
    <w:p w:rsidR="007572A5" w:rsidRPr="00941034" w:rsidRDefault="007572A5" w:rsidP="000504DC">
      <w:pPr>
        <w:pStyle w:val="tl1"/>
        <w:rPr>
          <w:color w:val="auto"/>
          <w:sz w:val="48"/>
          <w:szCs w:val="48"/>
        </w:rPr>
      </w:pPr>
      <w:bookmarkStart w:id="49" w:name="_Toc486843475"/>
      <w:bookmarkStart w:id="50" w:name="_Toc491937381"/>
      <w:bookmarkStart w:id="51" w:name="_Toc492373335"/>
      <w:bookmarkStart w:id="52" w:name="_Toc492376634"/>
      <w:bookmarkStart w:id="53" w:name="_Toc524344998"/>
      <w:bookmarkStart w:id="54" w:name="_Toc396813763"/>
      <w:bookmarkEnd w:id="7"/>
      <w:bookmarkEnd w:id="8"/>
      <w:bookmarkEnd w:id="9"/>
      <w:bookmarkEnd w:id="10"/>
      <w:bookmarkEnd w:id="11"/>
      <w:r w:rsidRPr="000504DC">
        <w:lastRenderedPageBreak/>
        <w:t>CHARAKTERISTIKA ŠKOLSKÉHO</w:t>
      </w:r>
      <w:r w:rsidRPr="00941034">
        <w:rPr>
          <w:color w:val="auto"/>
          <w:sz w:val="48"/>
          <w:szCs w:val="48"/>
        </w:rPr>
        <w:t xml:space="preserve"> VZDELÁVACIEHO PROGRAMU</w:t>
      </w:r>
      <w:bookmarkEnd w:id="49"/>
      <w:bookmarkEnd w:id="50"/>
      <w:bookmarkEnd w:id="51"/>
      <w:bookmarkEnd w:id="52"/>
      <w:bookmarkEnd w:id="53"/>
    </w:p>
    <w:p w:rsidR="007572A5" w:rsidRPr="008C6B0C" w:rsidRDefault="007572A5" w:rsidP="008C6B0C">
      <w:pPr>
        <w:rPr>
          <w:rFonts w:asciiTheme="majorHAnsi" w:hAnsiTheme="majorHAnsi"/>
          <w:b/>
          <w:sz w:val="24"/>
          <w:szCs w:val="24"/>
          <w:lang w:val="sk-SK"/>
        </w:rPr>
      </w:pPr>
      <w:r w:rsidRPr="00941034">
        <w:rPr>
          <w:rFonts w:asciiTheme="majorHAnsi" w:hAnsiTheme="majorHAnsi"/>
          <w:b/>
          <w:sz w:val="24"/>
          <w:szCs w:val="24"/>
          <w:lang w:val="sk-SK"/>
        </w:rPr>
        <w:t xml:space="preserve">      Skupina študijných odborov: 64 ekonomika a organizácia obchod a služby</w:t>
      </w:r>
    </w:p>
    <w:bookmarkEnd w:id="54"/>
    <w:p w:rsidR="007572A5" w:rsidRPr="009C3C74" w:rsidRDefault="007572A5" w:rsidP="009C3C74">
      <w:pPr>
        <w:spacing w:before="0" w:after="300" w:line="240" w:lineRule="auto"/>
        <w:rPr>
          <w:szCs w:val="28"/>
        </w:rPr>
      </w:pPr>
    </w:p>
    <w:p w:rsidR="009C3C74" w:rsidRPr="009C3C74" w:rsidRDefault="009C3C74" w:rsidP="000F3041">
      <w:pPr>
        <w:pStyle w:val="Odsekzoznamu"/>
        <w:numPr>
          <w:ilvl w:val="0"/>
          <w:numId w:val="9"/>
        </w:numPr>
        <w:spacing w:before="0" w:after="300" w:line="240" w:lineRule="auto"/>
        <w:rPr>
          <w:rFonts w:asciiTheme="minorHAnsi" w:hAnsiTheme="minorHAnsi" w:cs="Cambria"/>
          <w:b/>
          <w:vanish/>
          <w:spacing w:val="5"/>
          <w:kern w:val="28"/>
          <w:sz w:val="28"/>
          <w:szCs w:val="28"/>
          <w:lang w:val="sk-SK" w:eastAsia="sk-SK" w:bidi="ar-SA"/>
        </w:rPr>
      </w:pPr>
      <w:bookmarkStart w:id="55" w:name="_Toc492376635"/>
    </w:p>
    <w:p w:rsidR="00A26BFD" w:rsidRPr="00FE697E" w:rsidRDefault="00A26BFD" w:rsidP="000F3041">
      <w:pPr>
        <w:pStyle w:val="tl2"/>
        <w:numPr>
          <w:ilvl w:val="1"/>
          <w:numId w:val="9"/>
        </w:numPr>
      </w:pPr>
      <w:bookmarkStart w:id="56" w:name="_Toc524344999"/>
      <w:bookmarkEnd w:id="55"/>
      <w:r w:rsidRPr="00A26BFD">
        <w:t>CHARAKTERISTIKA VZDELÁVACIEHO P</w:t>
      </w:r>
      <w:r w:rsidR="000A0496" w:rsidRPr="000A0496">
        <w:t>R</w:t>
      </w:r>
      <w:r w:rsidRPr="00A26BFD">
        <w:t>OGRAMU</w:t>
      </w:r>
      <w:bookmarkEnd w:id="56"/>
    </w:p>
    <w:p w:rsidR="00350204" w:rsidRDefault="00350204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Popis vzdelávacieho programu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Vzdelávací program konkretizuje požiadavky ŠVP na odborné vzdelávanie žiaka v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 odboroch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príslušných do skupiny odborov 64 Ekonomika a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organizácia,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obchod 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a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služby II.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Ciele vzdelávania, ktoré sú vymedzené týmto vzdelávacím programom, smerujú do troch základných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oblastí: rozvoj osobnosti žiaka, príprava pre život v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občianskej 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spoločnosti a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príprava na pracovné uplatnenie.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Odborné vzdelávanie tejto skupiny odborov vytvára predpoklady pre získanie kompetencií potrebných pre uplatnenie v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rôznych okruhoch pracovnej činnosti v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oblasti obchodu –predavačské práce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>.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Dôraz je položený na prípravu absol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>venta so</w:t>
      </w:r>
      <w:r w:rsid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všeobecnovzdelávacím základom, s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odbornými teoretickými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vedomosťami a praktickými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zručnosťami, ktoré bude vedieť aplikovať v</w:t>
      </w:r>
      <w:r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praxi. 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Vzdelávací program je rozvrhnutý tak, aby umožňoval vznik vzdelávacích programov, ktorých realizácia nepovedie iba k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príprave úzko zameraných špecialistov v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danej 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oblasti, ale k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získaniu širšieho rozsahu kompetencií, ktoré umožnia absolventom hľadať 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nachádzať zamestnanie v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širšej oblasti trhu práce, prípadne umožní ich bezproblémovú rekvalifikáciu.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Odborná zložka vzdelávania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vymedzuje jednak učivo spoločné pre všetky odbory tejto skupin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y vzdelávania bez ohľadu na ich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profiláciu, kde spoločné vzdelávacie štandardy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predstavujú povinný základ odborného vzdelávania danej skupiny. 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Pripravuje žiaka k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porozumeniu základných vzťahov v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trhovej ekonomike, základných podnikových činností a pracovnoprávnych vzťahov. Poskytuje žiakovi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potrebné vedomosti o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podnikaní, finančnej gramotnosti, spotre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>biteľskej výchove</w:t>
      </w:r>
      <w:r w:rsid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>,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pripravuje 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ho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aktívne rozhodovať o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svojej profesijnej kariére a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uplatniť sa na trhu práce, myslieť 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konať ekonomicky 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ekologicky,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prispievať k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dosahovaniu vyššej kvality svojej práce, dbať 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na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bezpečnosť a</w:t>
      </w:r>
      <w:r w:rsid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ochranu zdravia pri práci. </w:t>
      </w:r>
    </w:p>
    <w:p w:rsidR="00A26BFD" w:rsidRPr="00A26BFD" w:rsidRDefault="00A26BFD" w:rsidP="00861F2B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Ďalej je učivo rozdelené do špecifických vzdelávacích štandardov</w:t>
      </w:r>
    </w:p>
    <w:p w:rsidR="00A26BFD" w:rsidRPr="00A26BFD" w:rsidRDefault="00A26BFD" w:rsidP="00861F2B">
      <w:pPr>
        <w:spacing w:before="0" w:after="0" w:line="240" w:lineRule="auto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podľa jednotlivých učebných odborov. </w:t>
      </w:r>
    </w:p>
    <w:p w:rsidR="00350204" w:rsidRPr="00C167F9" w:rsidRDefault="00A26BFD" w:rsidP="00C167F9">
      <w:pPr>
        <w:spacing w:before="0"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sk-SK" w:eastAsia="sk-SK" w:bidi="ar-SA"/>
        </w:rPr>
      </w:pP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Potrebné vedomosti, zručnosti 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="00C167F9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kompetencie žiak získava v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teoretickom a</w:t>
      </w:r>
      <w:r w:rsidR="004C47F9" w:rsidRPr="000A0496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pr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>aktickom vyučovaní. Teoretické vyučovanie a</w:t>
      </w:r>
      <w:r w:rsidR="00350204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 </w:t>
      </w:r>
      <w:r w:rsidRPr="00A26BFD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praktické vyučovanie sa </w:t>
      </w:r>
      <w:r w:rsidR="00350204">
        <w:rPr>
          <w:rFonts w:asciiTheme="minorHAnsi" w:hAnsiTheme="minorHAnsi" w:cs="Arial"/>
          <w:sz w:val="24"/>
          <w:szCs w:val="24"/>
          <w:lang w:val="sk-SK" w:eastAsia="sk-SK" w:bidi="ar-SA"/>
        </w:rPr>
        <w:t xml:space="preserve">uskutočňuje </w:t>
      </w:r>
      <w:r w:rsidR="00350204" w:rsidRPr="00350204">
        <w:rPr>
          <w:rFonts w:cs="Arial"/>
          <w:sz w:val="24"/>
          <w:szCs w:val="24"/>
          <w:lang w:val="sk-SK" w:eastAsia="sk-SK" w:bidi="ar-SA"/>
        </w:rPr>
        <w:t>po</w:t>
      </w:r>
      <w:r w:rsidR="00350204">
        <w:rPr>
          <w:rFonts w:cs="Arial"/>
          <w:sz w:val="24"/>
          <w:szCs w:val="24"/>
          <w:lang w:val="sk-SK" w:eastAsia="sk-SK" w:bidi="ar-SA"/>
        </w:rPr>
        <w:t>dľ</w:t>
      </w:r>
      <w:r w:rsidR="00350204" w:rsidRPr="00350204">
        <w:rPr>
          <w:rFonts w:cs="Arial"/>
          <w:sz w:val="24"/>
          <w:szCs w:val="24"/>
          <w:lang w:val="sk-SK" w:eastAsia="sk-SK" w:bidi="ar-SA"/>
        </w:rPr>
        <w:t>a</w:t>
      </w:r>
      <w:r w:rsidR="00350204">
        <w:rPr>
          <w:rFonts w:cs="Arial"/>
          <w:sz w:val="24"/>
          <w:szCs w:val="24"/>
          <w:lang w:val="sk-SK" w:eastAsia="sk-SK" w:bidi="ar-SA"/>
        </w:rPr>
        <w:t xml:space="preserve"> </w:t>
      </w:r>
      <w:r w:rsidR="00350204" w:rsidRPr="00350204">
        <w:rPr>
          <w:rFonts w:cs="Arial"/>
          <w:sz w:val="24"/>
          <w:szCs w:val="24"/>
          <w:lang w:val="sk-SK" w:eastAsia="sk-SK" w:bidi="ar-SA"/>
        </w:rPr>
        <w:t>všeobecne platných právnych predpisov a schválených ŠkVP</w:t>
      </w:r>
      <w:r w:rsidR="00350204">
        <w:rPr>
          <w:rFonts w:cs="Arial"/>
          <w:sz w:val="24"/>
          <w:szCs w:val="24"/>
          <w:lang w:val="sk-SK" w:eastAsia="sk-SK" w:bidi="ar-SA"/>
        </w:rPr>
        <w:t>.</w:t>
      </w:r>
    </w:p>
    <w:p w:rsidR="009C3C74" w:rsidRDefault="009C3C74" w:rsidP="00861F2B">
      <w:pPr>
        <w:jc w:val="both"/>
        <w:rPr>
          <w:rFonts w:cs="Arial"/>
          <w:sz w:val="24"/>
          <w:szCs w:val="24"/>
          <w:lang w:val="sk-SK" w:eastAsia="sk-SK" w:bidi="ar-SA"/>
        </w:rPr>
      </w:pPr>
    </w:p>
    <w:p w:rsidR="009C3C74" w:rsidRDefault="009C3C74" w:rsidP="00861F2B">
      <w:pPr>
        <w:jc w:val="both"/>
        <w:rPr>
          <w:rFonts w:cs="Arial"/>
          <w:sz w:val="24"/>
          <w:szCs w:val="24"/>
          <w:lang w:val="sk-SK" w:eastAsia="sk-SK" w:bidi="ar-SA"/>
        </w:rPr>
      </w:pPr>
    </w:p>
    <w:p w:rsidR="00C167F9" w:rsidRDefault="00C167F9" w:rsidP="00861F2B">
      <w:pPr>
        <w:jc w:val="both"/>
        <w:rPr>
          <w:rFonts w:cs="Arial"/>
          <w:sz w:val="24"/>
          <w:szCs w:val="24"/>
          <w:lang w:val="sk-SK" w:eastAsia="sk-SK" w:bidi="ar-SA"/>
        </w:rPr>
      </w:pPr>
    </w:p>
    <w:p w:rsidR="009C3C74" w:rsidRDefault="009C3C74" w:rsidP="00861F2B">
      <w:pPr>
        <w:jc w:val="both"/>
        <w:rPr>
          <w:rFonts w:cs="Arial"/>
          <w:sz w:val="24"/>
          <w:szCs w:val="24"/>
          <w:lang w:val="sk-SK" w:eastAsia="sk-SK" w:bidi="ar-SA"/>
        </w:rPr>
      </w:pPr>
    </w:p>
    <w:p w:rsidR="00C410FC" w:rsidRPr="00C410FC" w:rsidRDefault="00C410FC" w:rsidP="000F3041">
      <w:pPr>
        <w:pStyle w:val="Odsekzoznamu"/>
        <w:numPr>
          <w:ilvl w:val="0"/>
          <w:numId w:val="70"/>
        </w:numPr>
        <w:spacing w:before="120" w:after="0" w:line="240" w:lineRule="auto"/>
        <w:contextualSpacing w:val="0"/>
        <w:jc w:val="both"/>
        <w:rPr>
          <w:rFonts w:asciiTheme="minorHAnsi" w:hAnsiTheme="minorHAnsi" w:cs="Calibri"/>
          <w:b/>
          <w:i/>
          <w:vanish/>
          <w:sz w:val="24"/>
          <w:szCs w:val="24"/>
          <w:lang w:val="sk-SK" w:eastAsia="sk-SK" w:bidi="ar-SA"/>
        </w:rPr>
      </w:pPr>
      <w:bookmarkStart w:id="57" w:name="_Toc492634726"/>
    </w:p>
    <w:p w:rsidR="00C410FC" w:rsidRPr="00C410FC" w:rsidRDefault="00C410FC" w:rsidP="000F3041">
      <w:pPr>
        <w:pStyle w:val="Odsekzoznamu"/>
        <w:numPr>
          <w:ilvl w:val="1"/>
          <w:numId w:val="70"/>
        </w:numPr>
        <w:spacing w:before="120" w:after="0" w:line="240" w:lineRule="auto"/>
        <w:contextualSpacing w:val="0"/>
        <w:jc w:val="both"/>
        <w:rPr>
          <w:rFonts w:asciiTheme="minorHAnsi" w:hAnsiTheme="minorHAnsi" w:cs="Calibri"/>
          <w:b/>
          <w:i/>
          <w:vanish/>
          <w:sz w:val="24"/>
          <w:szCs w:val="24"/>
          <w:lang w:val="sk-SK" w:eastAsia="sk-SK" w:bidi="ar-SA"/>
        </w:rPr>
      </w:pPr>
    </w:p>
    <w:p w:rsidR="009C3C74" w:rsidRDefault="009C3C74" w:rsidP="000F3041">
      <w:pPr>
        <w:pStyle w:val="tl3"/>
        <w:numPr>
          <w:ilvl w:val="2"/>
          <w:numId w:val="70"/>
        </w:numPr>
      </w:pPr>
      <w:bookmarkStart w:id="58" w:name="_Toc524345000"/>
      <w:r w:rsidRPr="00DC51CD">
        <w:t>Základné údaje</w:t>
      </w:r>
      <w:bookmarkEnd w:id="57"/>
      <w:bookmarkEnd w:id="58"/>
      <w:r w:rsidRPr="00DC51CD">
        <w:t xml:space="preserve"> </w:t>
      </w:r>
    </w:p>
    <w:p w:rsidR="009C3C74" w:rsidRPr="009C3C74" w:rsidRDefault="009C3C74" w:rsidP="009C3C74">
      <w:pPr>
        <w:pStyle w:val="tl3"/>
        <w:ind w:left="720"/>
      </w:pP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5940"/>
      </w:tblGrid>
      <w:tr w:rsidR="009C3C74" w:rsidRPr="00DC51CD" w:rsidTr="004829AD">
        <w:trPr>
          <w:trHeight w:val="327"/>
        </w:trPr>
        <w:tc>
          <w:tcPr>
            <w:tcW w:w="3410" w:type="dxa"/>
            <w:shd w:val="clear" w:color="auto" w:fill="E6E6E6"/>
          </w:tcPr>
          <w:p w:rsidR="009C3C74" w:rsidRPr="009C3C74" w:rsidRDefault="009C3C74" w:rsidP="004829AD">
            <w:pPr>
              <w:pStyle w:val="Zarkazkladnhotextu2"/>
              <w:tabs>
                <w:tab w:val="num" w:pos="1188"/>
                <w:tab w:val="num" w:pos="1548"/>
              </w:tabs>
              <w:ind w:left="0"/>
              <w:jc w:val="both"/>
              <w:rPr>
                <w:rFonts w:asciiTheme="minorHAnsi" w:hAnsiTheme="minorHAnsi" w:cs="Calibri"/>
                <w:lang w:val="sk-SK"/>
              </w:rPr>
            </w:pPr>
            <w:r w:rsidRPr="009C3C74">
              <w:rPr>
                <w:rFonts w:asciiTheme="minorHAnsi" w:hAnsiTheme="minorHAnsi" w:cs="Calibri"/>
                <w:lang w:val="sk-SK"/>
              </w:rPr>
              <w:t>Názov</w:t>
            </w:r>
          </w:p>
        </w:tc>
        <w:tc>
          <w:tcPr>
            <w:tcW w:w="5940" w:type="dxa"/>
          </w:tcPr>
          <w:p w:rsidR="009C3C74" w:rsidRPr="009C3C74" w:rsidRDefault="009C3C74" w:rsidP="004829AD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9C3C74">
              <w:rPr>
                <w:rFonts w:asciiTheme="minorHAnsi" w:hAnsiTheme="minorHAnsi"/>
                <w:b w:val="0"/>
                <w:iCs/>
                <w:sz w:val="22"/>
                <w:szCs w:val="22"/>
              </w:rPr>
              <w:t>Škola pre prax</w:t>
            </w:r>
          </w:p>
        </w:tc>
      </w:tr>
      <w:tr w:rsidR="009C3C74" w:rsidRPr="00DC51CD" w:rsidTr="004829AD">
        <w:trPr>
          <w:trHeight w:val="327"/>
        </w:trPr>
        <w:tc>
          <w:tcPr>
            <w:tcW w:w="3410" w:type="dxa"/>
            <w:shd w:val="clear" w:color="auto" w:fill="E6E6E6"/>
          </w:tcPr>
          <w:p w:rsidR="009C3C74" w:rsidRPr="009C3C74" w:rsidRDefault="009C3C74" w:rsidP="004829AD">
            <w:pPr>
              <w:pStyle w:val="Zarkazkladnhotextu2"/>
              <w:tabs>
                <w:tab w:val="num" w:pos="1188"/>
                <w:tab w:val="num" w:pos="1548"/>
              </w:tabs>
              <w:ind w:left="0"/>
              <w:jc w:val="both"/>
              <w:rPr>
                <w:rFonts w:asciiTheme="minorHAnsi" w:hAnsiTheme="minorHAnsi" w:cs="Calibri"/>
                <w:lang w:val="sk-SK"/>
              </w:rPr>
            </w:pPr>
            <w:r w:rsidRPr="009C3C74">
              <w:rPr>
                <w:rFonts w:asciiTheme="minorHAnsi" w:hAnsiTheme="minorHAnsi" w:cs="Calibri"/>
                <w:lang w:val="sk-SK"/>
              </w:rPr>
              <w:t>Kód a názov odboru štúdia</w:t>
            </w:r>
          </w:p>
        </w:tc>
        <w:tc>
          <w:tcPr>
            <w:tcW w:w="5940" w:type="dxa"/>
          </w:tcPr>
          <w:p w:rsidR="009C3C74" w:rsidRPr="009C3C74" w:rsidRDefault="009C3C74" w:rsidP="004829AD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9C3C74">
              <w:rPr>
                <w:rFonts w:asciiTheme="minorHAnsi" w:hAnsiTheme="minorHAnsi"/>
                <w:b w:val="0"/>
                <w:iCs/>
                <w:sz w:val="22"/>
                <w:szCs w:val="22"/>
              </w:rPr>
              <w:t>6460 H predavač</w:t>
            </w:r>
          </w:p>
        </w:tc>
      </w:tr>
      <w:tr w:rsidR="009C3C74" w:rsidRPr="00DC51CD" w:rsidTr="004829AD">
        <w:trPr>
          <w:trHeight w:val="327"/>
        </w:trPr>
        <w:tc>
          <w:tcPr>
            <w:tcW w:w="3410" w:type="dxa"/>
            <w:shd w:val="clear" w:color="auto" w:fill="E6E6E6"/>
          </w:tcPr>
          <w:p w:rsidR="009C3C74" w:rsidRPr="009C3C74" w:rsidRDefault="009C3C74" w:rsidP="004829AD">
            <w:pPr>
              <w:pStyle w:val="Zarkazkladnhotextu2"/>
              <w:tabs>
                <w:tab w:val="num" w:pos="1188"/>
                <w:tab w:val="num" w:pos="1548"/>
              </w:tabs>
              <w:ind w:left="0"/>
              <w:jc w:val="both"/>
              <w:rPr>
                <w:rFonts w:asciiTheme="minorHAnsi" w:hAnsiTheme="minorHAnsi" w:cs="Calibri"/>
                <w:lang w:val="sk-SK"/>
              </w:rPr>
            </w:pPr>
            <w:r w:rsidRPr="009C3C74">
              <w:rPr>
                <w:rFonts w:asciiTheme="minorHAnsi" w:hAnsiTheme="minorHAnsi" w:cs="Calibri"/>
                <w:lang w:val="sk-SK"/>
              </w:rPr>
              <w:t>Stupeň vzdelania</w:t>
            </w:r>
          </w:p>
        </w:tc>
        <w:tc>
          <w:tcPr>
            <w:tcW w:w="5940" w:type="dxa"/>
          </w:tcPr>
          <w:p w:rsidR="009C3C74" w:rsidRPr="009C3C74" w:rsidRDefault="009C3C74" w:rsidP="004829AD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C3C7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stredné odborné vzdelanie </w:t>
            </w:r>
          </w:p>
          <w:p w:rsidR="009C3C74" w:rsidRPr="009C3C74" w:rsidRDefault="009C3C74" w:rsidP="004829AD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9C3C74">
              <w:rPr>
                <w:rFonts w:asciiTheme="minorHAnsi" w:hAnsiTheme="minorHAnsi"/>
                <w:b w:val="0"/>
                <w:snapToGrid w:val="0"/>
                <w:sz w:val="22"/>
                <w:szCs w:val="22"/>
              </w:rPr>
              <w:t>ISCED 3C</w:t>
            </w:r>
          </w:p>
        </w:tc>
      </w:tr>
      <w:tr w:rsidR="009C3C74" w:rsidRPr="009C3C74" w:rsidTr="004829AD">
        <w:trPr>
          <w:trHeight w:val="327"/>
        </w:trPr>
        <w:tc>
          <w:tcPr>
            <w:tcW w:w="3410" w:type="dxa"/>
            <w:shd w:val="clear" w:color="auto" w:fill="E6E6E6"/>
          </w:tcPr>
          <w:p w:rsidR="009C3C74" w:rsidRPr="009C3C74" w:rsidRDefault="009C3C74" w:rsidP="004829AD">
            <w:pPr>
              <w:pStyle w:val="Zarkazkladnhotextu2"/>
              <w:tabs>
                <w:tab w:val="num" w:pos="1188"/>
                <w:tab w:val="num" w:pos="1548"/>
              </w:tabs>
              <w:ind w:left="0"/>
              <w:jc w:val="both"/>
              <w:rPr>
                <w:rFonts w:asciiTheme="minorHAnsi" w:hAnsiTheme="minorHAnsi" w:cs="Calibri"/>
                <w:lang w:val="sk-SK"/>
              </w:rPr>
            </w:pPr>
            <w:r w:rsidRPr="009C3C74">
              <w:rPr>
                <w:rFonts w:asciiTheme="minorHAnsi" w:hAnsiTheme="minorHAnsi" w:cs="Calibri"/>
                <w:lang w:val="sk-SK"/>
              </w:rPr>
              <w:t>Názov a adresa školy</w:t>
            </w:r>
          </w:p>
        </w:tc>
        <w:tc>
          <w:tcPr>
            <w:tcW w:w="5940" w:type="dxa"/>
          </w:tcPr>
          <w:p w:rsidR="009C3C74" w:rsidRPr="009C3C74" w:rsidRDefault="009C3C74" w:rsidP="004829AD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</w:p>
          <w:p w:rsidR="009C3C74" w:rsidRPr="009C3C74" w:rsidRDefault="009C3C74" w:rsidP="004829AD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9C3C74">
              <w:rPr>
                <w:rFonts w:asciiTheme="minorHAnsi" w:hAnsiTheme="minorHAnsi"/>
                <w:b w:val="0"/>
                <w:iCs/>
                <w:sz w:val="22"/>
                <w:szCs w:val="22"/>
              </w:rPr>
              <w:t>Stredná odborná škola</w:t>
            </w:r>
            <w:r w:rsidR="001852F5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techniky a služieb</w:t>
            </w:r>
            <w:r w:rsidR="00C167F9">
              <w:rPr>
                <w:rFonts w:asciiTheme="minorHAnsi" w:hAnsiTheme="minorHAnsi"/>
                <w:b w:val="0"/>
                <w:iCs/>
                <w:sz w:val="22"/>
                <w:szCs w:val="22"/>
              </w:rPr>
              <w:t>, SNP 607</w:t>
            </w:r>
            <w:r w:rsidRPr="009C3C74">
              <w:rPr>
                <w:rFonts w:asciiTheme="minorHAnsi" w:hAnsiTheme="minorHAnsi"/>
                <w:b w:val="0"/>
                <w:iCs/>
                <w:sz w:val="22"/>
                <w:szCs w:val="22"/>
              </w:rPr>
              <w:t>, Dobšiná</w:t>
            </w:r>
          </w:p>
        </w:tc>
      </w:tr>
    </w:tbl>
    <w:p w:rsidR="009C3C74" w:rsidRPr="00DC51CD" w:rsidRDefault="009C3C74" w:rsidP="009C3C74">
      <w:pPr>
        <w:pStyle w:val="tl3"/>
      </w:pPr>
    </w:p>
    <w:p w:rsidR="009C3C74" w:rsidRPr="00DC51CD" w:rsidRDefault="009C3C74" w:rsidP="000F3041">
      <w:pPr>
        <w:pStyle w:val="tl3"/>
        <w:numPr>
          <w:ilvl w:val="2"/>
          <w:numId w:val="70"/>
        </w:numPr>
      </w:pPr>
      <w:bookmarkStart w:id="59" w:name="_Toc492634727"/>
      <w:bookmarkStart w:id="60" w:name="_Toc524345001"/>
      <w:r w:rsidRPr="00DC51CD">
        <w:t>Ciele odborného vzdelávania a prípravy na úrovni ISCED  3C</w:t>
      </w:r>
      <w:bookmarkEnd w:id="59"/>
      <w:bookmarkEnd w:id="60"/>
    </w:p>
    <w:p w:rsidR="009C3C74" w:rsidRPr="009C3C74" w:rsidRDefault="009C3C74" w:rsidP="009C3C74">
      <w:pPr>
        <w:pStyle w:val="Zarkazkladnhotextu"/>
        <w:tabs>
          <w:tab w:val="num" w:pos="561"/>
        </w:tabs>
        <w:suppressAutoHyphens/>
        <w:spacing w:before="480"/>
        <w:ind w:left="0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Odborné vzdelávanie a príprava je súčasťou celoživotného vzdelávania a musí byť súčasťou spoločnosti založenej na vedomostiach, v ktorej je vzdelávanie cestou rozvoja ľudskej osobnosti. Zámerom OVP je pripraviť žiaka na úspešný, zmysluplný a zodpovedný osobný, občiansky a pracovný život. Všeobecné ciele OVP na úrovni ISCED 3C sú:  </w:t>
      </w:r>
    </w:p>
    <w:p w:rsidR="009C3C74" w:rsidRPr="009C3C74" w:rsidRDefault="009C3C74" w:rsidP="009C3C74">
      <w:pPr>
        <w:pStyle w:val="Zarkazkladnhotextu"/>
        <w:tabs>
          <w:tab w:val="num" w:pos="561"/>
        </w:tabs>
        <w:spacing w:before="240" w:after="0"/>
        <w:ind w:left="561" w:hanging="561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Cieľ - učiť sa poznávať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r w:rsidRPr="009C3C74">
        <w:rPr>
          <w:rFonts w:asciiTheme="minorHAnsi" w:hAnsiTheme="minorHAnsi"/>
          <w:sz w:val="24"/>
          <w:szCs w:val="24"/>
          <w:lang w:val="sk-SK"/>
        </w:rPr>
        <w:t>znamená naučiť sa osvojiť si nástroje pochopenia sveta a rozvíjať schopnosti nevyhnutné k učeniu sa.</w:t>
      </w:r>
    </w:p>
    <w:p w:rsidR="009C3C74" w:rsidRPr="009C3C74" w:rsidRDefault="009C3C74" w:rsidP="009C3C74">
      <w:pPr>
        <w:pStyle w:val="Zarkazkladnhotextu"/>
        <w:spacing w:before="120"/>
        <w:ind w:left="360" w:firstLine="201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OVP má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>: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before="120"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rozvíjať základné myšlienkové postupy žiakov, ich pamäť a schopnosť sústredenia,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podporovať osvojovanie všeobecných princípov a algoritmov riešenia problémov, javov a situácií, ako aj bežných zručností pre prácu s informáciami,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podporovať žiakov v lepšom poznaní a chápaní sveta, v ktorom žijú a nevyhnutnosť udržateľného rozvoja,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viesť k porozumeniu základných vedeckých,  technologických a technických metód, postupov a nástrojov a rozvíjať zručnosti pri ich aplikácii,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rozvíjať osvojenie si základných poznatkov, pracovných postupov a nástrojov potrebných pre kvalifikovaný výkon povolania na trhu práce,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pripravovať žiakov pre celoživotné vzdelávanie.  </w:t>
      </w:r>
    </w:p>
    <w:p w:rsidR="009C3C74" w:rsidRPr="009C3C74" w:rsidRDefault="009C3C74" w:rsidP="009C3C74">
      <w:pPr>
        <w:pStyle w:val="Zarkazkladnhotextu"/>
        <w:tabs>
          <w:tab w:val="num" w:pos="561"/>
        </w:tabs>
        <w:spacing w:before="240" w:after="0"/>
        <w:ind w:left="561" w:hanging="561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Cieľ - učiť sa rozhodovať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r w:rsidRPr="009C3C74">
        <w:rPr>
          <w:rFonts w:asciiTheme="minorHAnsi" w:hAnsiTheme="minorHAnsi"/>
          <w:sz w:val="24"/>
          <w:szCs w:val="24"/>
          <w:lang w:val="sk-SK"/>
        </w:rPr>
        <w:t>znamená naučiť sa tvorivo zasahovať do svojho životného, pracovného a spoločenského prostredia.</w:t>
      </w:r>
    </w:p>
    <w:p w:rsidR="009C3C74" w:rsidRPr="009C3C74" w:rsidRDefault="009C3C74" w:rsidP="009C3C74">
      <w:pPr>
        <w:pStyle w:val="Zarkazkladnhotextu"/>
        <w:tabs>
          <w:tab w:val="num" w:pos="561"/>
        </w:tabs>
        <w:spacing w:before="120"/>
        <w:ind w:left="561" w:hanging="561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lang w:val="sk-SK"/>
        </w:rPr>
        <w:tab/>
      </w: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OVP má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>: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before="120"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aktívny a tvorivý prístup žiakov k riešeniu problémov a hľadaniu progresívnych riešení,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podporovať flexibilitu, adaptabilitu a kreativitu žiakov,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viesť žiakov k aktívnemu prístupu k práci, profesijnej kariére  a prispôsobovaniu sa zmenám na trhu práce,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cieľavedomý prístup žiakov k tímovej a samostatnej práci,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lastRenderedPageBreak/>
        <w:t xml:space="preserve">vytvárať zodpovedný prístup žiakov k plneniu svojich povinností a rešpektovaniu stanovených pravidiel,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viesť žiakov k hodnoteniu svojich schopností a rešpektovaniu schopností druhých,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rozvíjať zručnosti potrebných k rokovaniu, diskusii, kompromisu, obhajobe svojho stanoviska a k akceptovaniu stanovísk druhých,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viesť žiakov k chápaniu práce ako príležitosti pre sebarealizáciu.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   </w:t>
      </w:r>
    </w:p>
    <w:p w:rsidR="009C3C74" w:rsidRPr="009C3C74" w:rsidRDefault="009C3C74" w:rsidP="009C3C74">
      <w:pPr>
        <w:pStyle w:val="Zarkazkladnhotextu"/>
        <w:tabs>
          <w:tab w:val="num" w:pos="561"/>
        </w:tabs>
        <w:spacing w:before="240" w:after="0"/>
        <w:ind w:left="561" w:hanging="561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Cieľ - učiť sa existovať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  </w:t>
      </w:r>
      <w:r w:rsidRPr="009C3C74">
        <w:rPr>
          <w:rFonts w:asciiTheme="minorHAnsi" w:hAnsiTheme="minorHAnsi"/>
          <w:sz w:val="24"/>
          <w:szCs w:val="24"/>
          <w:lang w:val="sk-SK"/>
        </w:rPr>
        <w:t>znamená porozumieť vlastnej osobnosti a jej vytváraniu v súlade so všeobecne akceptovanými morálnymi hodnotami.</w:t>
      </w:r>
    </w:p>
    <w:p w:rsidR="009C3C74" w:rsidRPr="009C3C74" w:rsidRDefault="009C3C74" w:rsidP="009C3C74">
      <w:pPr>
        <w:pStyle w:val="Zarkazkladnhotextu"/>
        <w:spacing w:before="120"/>
        <w:ind w:left="0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OVP má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>: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before="120"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telesné a duševné schopnosti a zručnosti žiakov,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prehlbovať zručnosti potrebné k sebareflexii, sebapoznaniu a sebahodnoteniu, 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vytvárať primerané sebavedomie a inšpiráciu žiakov,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slobodné, kritické a nezávislé myslenie žiakov, ich úsudok a rozhodovanie,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viesť žiakov k prijímaniu zodpovednosti za svoje myslenie, rozhodovanie,  správanie a cítenie,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viesť žiakov k emocionálnemu a estetickému vnímaniu,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>rozvíjať kreativitu, nadanie, špecifické schopnosti a predstavivosť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.    </w:t>
      </w:r>
    </w:p>
    <w:p w:rsidR="009C3C74" w:rsidRPr="009C3C74" w:rsidRDefault="009C3C74" w:rsidP="009C3C74">
      <w:pPr>
        <w:pStyle w:val="Zarkazkladnhotextu"/>
        <w:tabs>
          <w:tab w:val="num" w:pos="561"/>
        </w:tabs>
        <w:spacing w:before="240" w:after="0"/>
        <w:ind w:left="561" w:hanging="561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b/>
          <w:sz w:val="24"/>
          <w:szCs w:val="24"/>
          <w:u w:val="single"/>
          <w:lang w:val="sk-SK"/>
        </w:rPr>
        <w:t>Cieľ - učiť sa žiť v spoločnosti a žiť s ostatnými</w:t>
      </w:r>
      <w:r w:rsidRPr="009C3C74">
        <w:rPr>
          <w:rFonts w:asciiTheme="minorHAnsi" w:hAnsiTheme="minorHAnsi"/>
          <w:b/>
          <w:sz w:val="24"/>
          <w:szCs w:val="24"/>
          <w:lang w:val="sk-SK"/>
        </w:rPr>
        <w:t xml:space="preserve">  </w:t>
      </w:r>
      <w:r w:rsidRPr="009C3C74">
        <w:rPr>
          <w:rFonts w:asciiTheme="minorHAnsi" w:hAnsiTheme="minorHAnsi"/>
          <w:sz w:val="24"/>
          <w:szCs w:val="24"/>
          <w:lang w:val="sk-SK"/>
        </w:rPr>
        <w:t>znamená vedieť spolupracovať s ostatnými a podieľať sa na živote spoločnosti a nájsť si v nej svoje miesto.</w:t>
      </w:r>
    </w:p>
    <w:p w:rsidR="009C3C74" w:rsidRPr="009C3C74" w:rsidRDefault="009C3C74" w:rsidP="009C3C74">
      <w:pPr>
        <w:pStyle w:val="Zarkazkladnhotextu2"/>
        <w:spacing w:before="120"/>
        <w:ind w:left="374" w:firstLine="187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u w:val="single"/>
          <w:lang w:val="sk-SK"/>
        </w:rPr>
        <w:t>OVP má</w:t>
      </w:r>
      <w:r w:rsidRPr="009C3C74">
        <w:rPr>
          <w:rFonts w:asciiTheme="minorHAnsi" w:hAnsiTheme="minorHAnsi"/>
          <w:sz w:val="24"/>
          <w:szCs w:val="24"/>
          <w:lang w:val="sk-SK"/>
        </w:rPr>
        <w:t>: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before="120"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úctu k  životu a jeho hodnote,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vytvárať úctu a rešpekt k živej a neživej prírode, k ochrane životného prostredia a k chápaniu globálnych problémov ľudstva,  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prehlbovať osobnostnú, národnostnú a občiansku identitu žiakov, ich pripravenosť chrániť vlastnú identitu a rešpektovať identitu druhých,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viesť žiakov k tomu, aby sa vo vzťahu k iným ľuďom oslobodili od predsudkov, xenofóbie, intolerancie, rasizmu, agresívneho nacionalizmu, etnickej, náboženskej a inej neznášanlivosti,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vytvárať zodpovedné a slušné správanie žiakov v súlade s morálnymi zásadami a zásadami spoločenského správania sa,   </w:t>
      </w:r>
    </w:p>
    <w:p w:rsidR="009C3C74" w:rsidRP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viesť žiakov k aktívnej účasti v občianskom živote a spolupráci na rozvoji demokracie,  </w:t>
      </w:r>
    </w:p>
    <w:p w:rsidR="009C3C74" w:rsidRDefault="009C3C74" w:rsidP="000F3041">
      <w:pPr>
        <w:pStyle w:val="Zarkazkladnhotextu"/>
        <w:numPr>
          <w:ilvl w:val="2"/>
          <w:numId w:val="71"/>
        </w:numPr>
        <w:tabs>
          <w:tab w:val="clear" w:pos="2340"/>
          <w:tab w:val="num" w:pos="935"/>
        </w:tabs>
        <w:spacing w:after="0" w:line="240" w:lineRule="auto"/>
        <w:ind w:left="935" w:hanging="374"/>
        <w:jc w:val="both"/>
        <w:rPr>
          <w:rFonts w:asciiTheme="minorHAnsi" w:hAnsiTheme="minorHAnsi"/>
          <w:sz w:val="24"/>
          <w:szCs w:val="24"/>
          <w:lang w:val="sk-SK"/>
        </w:rPr>
      </w:pPr>
      <w:r w:rsidRPr="009C3C74">
        <w:rPr>
          <w:rFonts w:asciiTheme="minorHAnsi" w:hAnsiTheme="minorHAnsi"/>
          <w:sz w:val="24"/>
          <w:szCs w:val="24"/>
          <w:lang w:val="sk-SK"/>
        </w:rPr>
        <w:t xml:space="preserve">rozvíjať komunikačné zručnosti žiakov a zručnosti pre hodnotný pracovný, občiansky, rodinný a partnerský život.      </w:t>
      </w: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C167F9" w:rsidRPr="009C3C74" w:rsidRDefault="00C167F9" w:rsidP="00C167F9">
      <w:pPr>
        <w:pStyle w:val="Zarkazkladnhotextu"/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350204" w:rsidRDefault="00350204" w:rsidP="00861F2B">
      <w:pPr>
        <w:spacing w:before="0" w:after="0" w:line="240" w:lineRule="auto"/>
        <w:jc w:val="both"/>
        <w:rPr>
          <w:rFonts w:cs="Arial"/>
          <w:sz w:val="24"/>
          <w:szCs w:val="24"/>
          <w:lang w:val="sk-SK" w:eastAsia="sk-SK" w:bidi="ar-SA"/>
        </w:rPr>
      </w:pPr>
    </w:p>
    <w:p w:rsidR="009C3C74" w:rsidRPr="00DC51CD" w:rsidRDefault="009C3C74" w:rsidP="000F3041">
      <w:pPr>
        <w:pStyle w:val="tl2"/>
        <w:numPr>
          <w:ilvl w:val="1"/>
          <w:numId w:val="70"/>
        </w:numPr>
      </w:pPr>
      <w:bookmarkStart w:id="61" w:name="_Toc492634728"/>
      <w:bookmarkStart w:id="62" w:name="_Toc524345002"/>
      <w:r w:rsidRPr="00DC51CD">
        <w:t>Celková charakteristika absolventa</w:t>
      </w:r>
      <w:bookmarkEnd w:id="61"/>
      <w:bookmarkEnd w:id="62"/>
    </w:p>
    <w:p w:rsidR="004829AD" w:rsidRPr="00DC51CD" w:rsidRDefault="004829AD" w:rsidP="004829AD">
      <w:pPr>
        <w:pStyle w:val="Zarkazkladnhotextu2"/>
        <w:tabs>
          <w:tab w:val="left" w:pos="3960"/>
        </w:tabs>
        <w:spacing w:before="480"/>
        <w:ind w:left="0"/>
        <w:rPr>
          <w:b/>
          <w:color w:val="808080"/>
          <w:sz w:val="24"/>
          <w:szCs w:val="24"/>
          <w:lang w:val="sk-SK"/>
        </w:rPr>
      </w:pPr>
      <w:r w:rsidRPr="00DC51CD">
        <w:rPr>
          <w:b/>
          <w:sz w:val="24"/>
          <w:szCs w:val="24"/>
          <w:lang w:val="sk-SK"/>
        </w:rPr>
        <w:t>Skupina učebných odborov:</w:t>
      </w:r>
      <w:r w:rsidRPr="00DC51CD">
        <w:rPr>
          <w:b/>
          <w:sz w:val="24"/>
          <w:szCs w:val="24"/>
          <w:lang w:val="sk-SK"/>
        </w:rPr>
        <w:tab/>
        <w:t xml:space="preserve">64 Ekonomika a organizácia, obchod a služby      </w:t>
      </w:r>
    </w:p>
    <w:p w:rsidR="004829AD" w:rsidRPr="004829AD" w:rsidRDefault="004829AD" w:rsidP="004829AD">
      <w:pPr>
        <w:spacing w:before="240"/>
        <w:ind w:firstLine="284"/>
        <w:jc w:val="both"/>
        <w:rPr>
          <w:snapToGrid w:val="0"/>
          <w:sz w:val="24"/>
          <w:szCs w:val="24"/>
          <w:lang w:val="sk-SK"/>
        </w:rPr>
      </w:pPr>
      <w:r w:rsidRPr="004829AD">
        <w:rPr>
          <w:snapToGrid w:val="0"/>
          <w:sz w:val="24"/>
          <w:szCs w:val="24"/>
          <w:lang w:val="sk-SK"/>
        </w:rPr>
        <w:t xml:space="preserve">Cieľom vzdelávacieho programu </w:t>
      </w:r>
      <w:r w:rsidRPr="004829AD">
        <w:rPr>
          <w:sz w:val="24"/>
          <w:szCs w:val="24"/>
          <w:lang w:val="sk-SK"/>
        </w:rPr>
        <w:t>skupiny odborov 64 Ekonomika a organizácia, obchod a služby</w:t>
      </w:r>
      <w:r w:rsidRPr="004829AD">
        <w:rPr>
          <w:snapToGrid w:val="0"/>
          <w:sz w:val="24"/>
          <w:szCs w:val="24"/>
          <w:lang w:val="sk-SK"/>
        </w:rPr>
        <w:t xml:space="preserve"> je pripraviť absolventov, ktorí budú schopní uplatniť sa vo svojich povolaniach so všeobecnovzdelávacím základom a odbornými teoretickými</w:t>
      </w:r>
      <w:r w:rsidRPr="004829AD">
        <w:rPr>
          <w:i/>
          <w:snapToGrid w:val="0"/>
          <w:sz w:val="24"/>
          <w:szCs w:val="24"/>
          <w:lang w:val="sk-SK"/>
        </w:rPr>
        <w:t xml:space="preserve"> </w:t>
      </w:r>
      <w:r w:rsidRPr="004829AD">
        <w:rPr>
          <w:snapToGrid w:val="0"/>
          <w:sz w:val="24"/>
          <w:szCs w:val="24"/>
          <w:lang w:val="sk-SK"/>
        </w:rPr>
        <w:t>a praktickými zručnosťami aplikovateľnými v praxi s prirodzenou profesionálnou hrdosťou.</w:t>
      </w:r>
    </w:p>
    <w:p w:rsidR="004829AD" w:rsidRPr="004829AD" w:rsidRDefault="004829AD" w:rsidP="004829AD">
      <w:pPr>
        <w:spacing w:before="120"/>
        <w:ind w:firstLine="284"/>
        <w:jc w:val="both"/>
        <w:rPr>
          <w:snapToGrid w:val="0"/>
          <w:sz w:val="24"/>
          <w:szCs w:val="24"/>
        </w:rPr>
      </w:pPr>
      <w:r w:rsidRPr="004829AD">
        <w:rPr>
          <w:snapToGrid w:val="0"/>
          <w:sz w:val="24"/>
          <w:szCs w:val="24"/>
          <w:lang w:val="sk-SK"/>
        </w:rPr>
        <w:t xml:space="preserve">Absolventi získajú schopnosť komunikovať v cudzom jazyku, riešiť problémové úlohy a pracovať v skupine. </w:t>
      </w:r>
      <w:r w:rsidRPr="004829AD">
        <w:rPr>
          <w:snapToGrid w:val="0"/>
          <w:sz w:val="24"/>
          <w:szCs w:val="24"/>
        </w:rPr>
        <w:t>Aktívne sa zapájať do spoločnosti a svoje vedomosti  a zručnosti priebežne aktualizovať. Budú schopní prijímať zodpovednosť za vlastnú prácu a za prácu ostatných. Po absolvovaní vzdelávacieho programu získajú zručnosti pri práci s osobným počítačom a internetom. Naučia sa efektívne využívať informačné a komunikačné technológie pre svoj osobný rast a výkonnosť v práci.</w:t>
      </w:r>
    </w:p>
    <w:p w:rsidR="004829AD" w:rsidRPr="004829AD" w:rsidRDefault="004829AD" w:rsidP="004829AD">
      <w:pPr>
        <w:spacing w:before="120"/>
        <w:ind w:firstLine="284"/>
        <w:jc w:val="both"/>
        <w:rPr>
          <w:snapToGrid w:val="0"/>
          <w:sz w:val="24"/>
          <w:szCs w:val="24"/>
        </w:rPr>
      </w:pPr>
      <w:r w:rsidRPr="004829AD">
        <w:rPr>
          <w:snapToGrid w:val="0"/>
          <w:sz w:val="24"/>
          <w:szCs w:val="24"/>
        </w:rPr>
        <w:t xml:space="preserve">Odborné vzdelávanie v skupine odborov ekonomika a organizácia, obchod a služby  je dôležitou súčasťou stredoškolského odborného vzdelávania. Jeho charakteristickou črtou je široko koncipovaná odborná orientácia. Vzdelávací smer pripravuje absolventov pre uplatnenie sa vo výrobných podnikoch, v domácom obchode a v ďalších službách. </w:t>
      </w:r>
    </w:p>
    <w:p w:rsidR="004829AD" w:rsidRPr="004829AD" w:rsidRDefault="004829AD" w:rsidP="004829AD">
      <w:pPr>
        <w:spacing w:before="120"/>
        <w:jc w:val="both"/>
        <w:rPr>
          <w:snapToGrid w:val="0"/>
          <w:sz w:val="24"/>
          <w:szCs w:val="24"/>
        </w:rPr>
      </w:pPr>
      <w:r w:rsidRPr="004829AD">
        <w:rPr>
          <w:snapToGrid w:val="0"/>
          <w:sz w:val="24"/>
          <w:szCs w:val="24"/>
        </w:rPr>
        <w:t xml:space="preserve">Po absolvovaní vzdelávacieho programu </w:t>
      </w:r>
      <w:r w:rsidRPr="004829AD">
        <w:rPr>
          <w:snapToGrid w:val="0"/>
          <w:sz w:val="24"/>
          <w:szCs w:val="24"/>
          <w:u w:val="single"/>
        </w:rPr>
        <w:t>absolvent disponuje týmito kompetenciami</w:t>
      </w:r>
      <w:r w:rsidRPr="004829AD">
        <w:rPr>
          <w:snapToGrid w:val="0"/>
          <w:sz w:val="24"/>
          <w:szCs w:val="24"/>
        </w:rPr>
        <w:t>:</w:t>
      </w:r>
    </w:p>
    <w:p w:rsidR="004829AD" w:rsidRPr="00DC51CD" w:rsidRDefault="004829AD" w:rsidP="000F3041">
      <w:pPr>
        <w:pStyle w:val="tl2"/>
        <w:numPr>
          <w:ilvl w:val="1"/>
          <w:numId w:val="70"/>
        </w:numPr>
      </w:pPr>
      <w:bookmarkStart w:id="63" w:name="_Toc492634729"/>
      <w:bookmarkStart w:id="64" w:name="_Toc524345003"/>
      <w:r w:rsidRPr="00DC51CD">
        <w:t>Kompetencie</w:t>
      </w:r>
      <w:bookmarkEnd w:id="63"/>
      <w:bookmarkEnd w:id="64"/>
    </w:p>
    <w:p w:rsidR="004829AD" w:rsidRPr="00DC51CD" w:rsidRDefault="004829AD" w:rsidP="004829AD">
      <w:pPr>
        <w:ind w:firstLine="360"/>
        <w:jc w:val="both"/>
        <w:rPr>
          <w:b/>
          <w:i/>
          <w:sz w:val="24"/>
          <w:szCs w:val="24"/>
        </w:rPr>
      </w:pPr>
      <w:r w:rsidRPr="00DC51CD">
        <w:rPr>
          <w:b/>
          <w:snapToGrid w:val="0"/>
          <w:sz w:val="24"/>
          <w:szCs w:val="24"/>
        </w:rPr>
        <w:t>Kľúčové kompetencie</w:t>
      </w:r>
    </w:p>
    <w:p w:rsidR="004829AD" w:rsidRPr="004829AD" w:rsidRDefault="004829AD" w:rsidP="004829AD">
      <w:pPr>
        <w:spacing w:before="240"/>
        <w:ind w:firstLine="374"/>
        <w:jc w:val="both"/>
        <w:rPr>
          <w:snapToGrid w:val="0"/>
          <w:sz w:val="24"/>
          <w:szCs w:val="24"/>
        </w:rPr>
      </w:pPr>
      <w:r w:rsidRPr="004829AD">
        <w:rPr>
          <w:snapToGrid w:val="0"/>
          <w:sz w:val="24"/>
          <w:szCs w:val="24"/>
        </w:rPr>
        <w:t>Vzdelávanie v ŠVP v súlade s cieľmi stredného odborného vzdelávania na úrovni ISCED 3C smeruje k tomu, aby si žiaci vytvorili na tejto úrovni zodpovedajúce schopnosti a študijné predpoklady. Kľúčové kompetencie sa musia zakomponovať do všetkých vzdelávacích oblastí. V súlade so Spoločným európskym rámcom kľúčových kompetencií, ako základným orientačným nástrojom pre vymedzenie kľúčových kompetencií  ŠVP vymedzil nasledovné kľúčové kompetencie:</w:t>
      </w:r>
    </w:p>
    <w:p w:rsidR="004829AD" w:rsidRPr="00DC51CD" w:rsidRDefault="004829AD" w:rsidP="000F3041">
      <w:pPr>
        <w:pStyle w:val="Nadpis6"/>
        <w:numPr>
          <w:ilvl w:val="0"/>
          <w:numId w:val="73"/>
        </w:numPr>
        <w:tabs>
          <w:tab w:val="clear" w:pos="720"/>
          <w:tab w:val="num" w:pos="561"/>
        </w:tabs>
        <w:spacing w:before="240"/>
        <w:ind w:left="561" w:hanging="561"/>
        <w:jc w:val="left"/>
        <w:rPr>
          <w:color w:val="000000"/>
          <w:szCs w:val="24"/>
        </w:rPr>
      </w:pPr>
      <w:r w:rsidRPr="00DC51CD">
        <w:rPr>
          <w:color w:val="000000"/>
          <w:szCs w:val="24"/>
        </w:rPr>
        <w:t>Komunikatívne a sociálno-interakčné spôsobilosti</w:t>
      </w: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  <w:lang w:val="sk-SK"/>
        </w:rPr>
      </w:pPr>
      <w:r w:rsidRPr="004829AD">
        <w:rPr>
          <w:b/>
          <w:sz w:val="24"/>
          <w:szCs w:val="24"/>
          <w:lang w:val="sk-SK"/>
        </w:rPr>
        <w:t xml:space="preserve">V tomto ŠkVP sú vymedzené nasledovné kľúčové kompetencie: </w:t>
      </w:r>
    </w:p>
    <w:p w:rsidR="004829AD" w:rsidRPr="004829AD" w:rsidRDefault="004829AD" w:rsidP="004829AD">
      <w:pPr>
        <w:rPr>
          <w:lang w:val="sk-SK"/>
        </w:rPr>
      </w:pPr>
    </w:p>
    <w:p w:rsidR="004829AD" w:rsidRPr="00DC51CD" w:rsidRDefault="004829AD" w:rsidP="004829AD">
      <w:pPr>
        <w:pStyle w:val="Nadpis6"/>
        <w:spacing w:before="120"/>
        <w:rPr>
          <w:szCs w:val="24"/>
        </w:rPr>
      </w:pPr>
      <w:r w:rsidRPr="00DC51CD">
        <w:rPr>
          <w:szCs w:val="24"/>
        </w:rPr>
        <w:t>Absolvent má: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120" w:after="0" w:line="240" w:lineRule="auto"/>
        <w:ind w:left="561" w:hanging="561"/>
        <w:jc w:val="both"/>
        <w:rPr>
          <w:iCs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rozumieť bežnému a odbornému ústnemu a písomnému prejavu druhých,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komunikovať zreteľne  a kultivovane na primeranej odbornej úrovni,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formulovať svoje myšlienky zrozumiteľne a súvisle, v písomnom prejave prehľadne a jazykovo správne,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 xml:space="preserve">zúčastňovať sa aktívnej diskusie, formulovať svoje názory a postoje, 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lastRenderedPageBreak/>
        <w:t xml:space="preserve">ovládať základy komunikácie v cudzom jazyku pre základné pracovné uplatnenie podľa potrieb a charakteru príslušnej odbornej kvalifikácie,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chápať výhody ovládania cudzích jazykov pre životné a spoločenské uplatnenie a prehlbovať svoju jazykovú spôsobilosť,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spracovávať bežné  administratívne písomnosti a pracovné dokumenty,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 xml:space="preserve">dodržiavať jazykové a štylistické normy,  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používať odbornú terminológiu a symboliku,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vyjadrovať sa a vystupovať v súlade so zásadami kultúry prejavu a správania sa,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využívať svoje vedomosti pri riešení bežných problémových situácií,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ovládať prácu s príručkami, učebnicami, odborným textom a primerane ich interpretovať,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ovládať užívateľské operácie na počítači  na úrovni spotrebiteľa a vnímať digitálnu gramotnosť ako východisko pre  celoživotné vzdelávanie,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rozvíjať svoju tvorivosť,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využívať informačné zdroje  poskytujúce prístup k informáciám a príležitostiam na vzdelávanie v celej Európe.</w:t>
      </w:r>
    </w:p>
    <w:p w:rsidR="004829AD" w:rsidRPr="004829AD" w:rsidRDefault="004829AD" w:rsidP="000F3041">
      <w:pPr>
        <w:numPr>
          <w:ilvl w:val="0"/>
          <w:numId w:val="73"/>
        </w:numPr>
        <w:tabs>
          <w:tab w:val="clear" w:pos="720"/>
          <w:tab w:val="num" w:pos="561"/>
        </w:tabs>
        <w:spacing w:before="240" w:after="0" w:line="240" w:lineRule="auto"/>
        <w:ind w:left="561" w:hanging="561"/>
        <w:rPr>
          <w:color w:val="000000"/>
          <w:sz w:val="24"/>
          <w:szCs w:val="24"/>
        </w:rPr>
      </w:pPr>
      <w:r w:rsidRPr="004829AD">
        <w:rPr>
          <w:color w:val="000000"/>
          <w:sz w:val="24"/>
          <w:szCs w:val="24"/>
        </w:rPr>
        <w:t>Intrapersonálne a interpersonálne spôsobilosti</w:t>
      </w: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</w:rPr>
      </w:pPr>
      <w:r w:rsidRPr="004829AD">
        <w:rPr>
          <w:b/>
          <w:sz w:val="24"/>
          <w:szCs w:val="24"/>
        </w:rPr>
        <w:t xml:space="preserve">V tomto ŠkVP sú vymedzené nasledovné kľúčové kompetencie: </w:t>
      </w:r>
    </w:p>
    <w:p w:rsidR="004829AD" w:rsidRPr="004829AD" w:rsidRDefault="004829AD" w:rsidP="004829AD">
      <w:pPr>
        <w:pStyle w:val="Nadpis6"/>
        <w:spacing w:before="120"/>
        <w:rPr>
          <w:szCs w:val="24"/>
        </w:rPr>
      </w:pPr>
      <w:r w:rsidRPr="004829AD">
        <w:rPr>
          <w:szCs w:val="24"/>
        </w:rPr>
        <w:t>Absolvent má: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120" w:after="0" w:line="240" w:lineRule="auto"/>
        <w:ind w:left="561" w:hanging="561"/>
        <w:jc w:val="both"/>
        <w:rPr>
          <w:iCs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posudzovať reálne svoje fyzické a duševné možnosti, odhadovať dôsledky svojho konania a správania sa v rôznych situáciách,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vytvárať, objasňovať a aplikovať hodnotový systém  a postoje,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určovať  vážne nedostatky a kvality vo vlastnom učení, pracovných výkonoch a osobnostnom raste,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stanovovať si ciele a priority podľa svojich osobných schopností, záujmov, pracovnej orientácie a životných podmienok,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 xml:space="preserve">reagovať adekvátne na hodnotenie svojho vystupovania a spôsobov správania zo strany iných ľudí, prijímať rady a kritiky,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plniť plán úloh smerujúci k daným cieľom a snažiť sa ich vylepšovať formou využívania sebakontroly, sebaregulácie, sebahodnotenia a vlastného rozhodovania,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overovať získané poznatky, kriticky posudzovať názory, postoje a správanie druhých,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zmerať vlastnú činnosť na dodržiavaní osobnej zodpovednosti a dosiahnutie spoločného cieľa v pracovnom kolektíve,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pracovať v tíme a podieľať sa na realizácií spoločných pracovných a iných činností,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mať zodpovedný vzťah k svojmu zdraviu, starať sa o svoj fyzický a duševný rozvoj, byť si vedomí dôsledkov nezdravého životného štýlu a závislostí,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prijímať a zodpovedne plniť dané úlohy,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 xml:space="preserve">predkladať spolupracovníkom vlastné návrhy na zlepšenie práce, bez zaujatosti posudzovať návrhy druhých,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 xml:space="preserve">prispievať k vytváraniu ústretových medziľudských vzťahov, predchádzať osobným konfliktom, nepodliehať predsudkom a stereotypom v prístupe k druhým. </w:t>
      </w:r>
    </w:p>
    <w:p w:rsidR="004829AD" w:rsidRPr="004829AD" w:rsidRDefault="004829AD" w:rsidP="004829AD">
      <w:pPr>
        <w:jc w:val="both"/>
        <w:rPr>
          <w:iCs/>
          <w:sz w:val="24"/>
          <w:szCs w:val="24"/>
        </w:rPr>
      </w:pPr>
    </w:p>
    <w:p w:rsidR="004829AD" w:rsidRPr="004829AD" w:rsidRDefault="004829AD" w:rsidP="000F3041">
      <w:pPr>
        <w:numPr>
          <w:ilvl w:val="0"/>
          <w:numId w:val="73"/>
        </w:numPr>
        <w:tabs>
          <w:tab w:val="clear" w:pos="720"/>
          <w:tab w:val="num" w:pos="561"/>
        </w:tabs>
        <w:spacing w:before="240" w:after="0" w:line="240" w:lineRule="auto"/>
        <w:ind w:left="561" w:hanging="561"/>
        <w:rPr>
          <w:color w:val="000000"/>
          <w:sz w:val="24"/>
          <w:szCs w:val="24"/>
        </w:rPr>
      </w:pPr>
      <w:r w:rsidRPr="004829AD">
        <w:rPr>
          <w:color w:val="000000"/>
          <w:sz w:val="24"/>
          <w:szCs w:val="24"/>
        </w:rPr>
        <w:t>Schopnosť tvorivo riešiť problémy</w:t>
      </w: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</w:rPr>
      </w:pPr>
      <w:r w:rsidRPr="004829AD">
        <w:rPr>
          <w:b/>
          <w:sz w:val="24"/>
          <w:szCs w:val="24"/>
        </w:rPr>
        <w:t xml:space="preserve">V tomto ŠkVP sú vymedzené nasledovné kľúčové kompetencie: </w:t>
      </w:r>
    </w:p>
    <w:p w:rsidR="004829AD" w:rsidRPr="004829AD" w:rsidRDefault="004829AD" w:rsidP="004829AD">
      <w:pPr>
        <w:pStyle w:val="Nadpis6"/>
        <w:spacing w:before="120"/>
        <w:rPr>
          <w:szCs w:val="24"/>
        </w:rPr>
      </w:pPr>
      <w:r w:rsidRPr="004829AD">
        <w:rPr>
          <w:szCs w:val="24"/>
        </w:rPr>
        <w:lastRenderedPageBreak/>
        <w:t>Absolvent má: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120" w:after="0" w:line="240" w:lineRule="auto"/>
        <w:ind w:left="561" w:hanging="561"/>
        <w:jc w:val="both"/>
        <w:rPr>
          <w:iCs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využívať zrozumiteľné návody na objasňovanie podstaty  problému,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pochopiť zadanie úlohy alebo určiť jadro problému a získať informácie potrebné k riešeniu, navrhnúť jednoduchý spôsob riešenia, zdôvodniť ho, vyhodnotiť a overiť správnosť zvoleného postupu a dosiahnutých výsledkov,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Cs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uplatňovať pri riešení problému rôzne jednoduché metódy myslenia a myšlienkových operácií,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  <w:lang w:val="sk-SK"/>
        </w:rPr>
      </w:pPr>
      <w:r w:rsidRPr="004829AD">
        <w:rPr>
          <w:iCs/>
          <w:sz w:val="24"/>
          <w:szCs w:val="24"/>
          <w:lang w:val="sk-SK"/>
        </w:rPr>
        <w:t>zhodnotiť význam informácií, zhromažďovať  a využívať ich pre optimálne riešenie základných pracovných problémových situácií, zvažovať výhody a nevýhody navrhovaných riešení</w:t>
      </w:r>
      <w:r w:rsidRPr="004829AD">
        <w:rPr>
          <w:i/>
          <w:sz w:val="24"/>
          <w:szCs w:val="24"/>
          <w:lang w:val="sk-SK"/>
        </w:rPr>
        <w:t>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iCs/>
          <w:sz w:val="24"/>
          <w:szCs w:val="24"/>
        </w:rPr>
        <w:t>vybrať správny (optimálny) postup na realizáciu riešenia a dodržiavať ho,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>spolupracovať pri riešení problémov s inými ľuďmi.</w:t>
      </w:r>
      <w:r w:rsidRPr="004829AD">
        <w:rPr>
          <w:i/>
          <w:sz w:val="24"/>
          <w:szCs w:val="24"/>
        </w:rPr>
        <w:tab/>
      </w:r>
    </w:p>
    <w:p w:rsidR="004829AD" w:rsidRPr="004829AD" w:rsidRDefault="004829AD" w:rsidP="000F3041">
      <w:pPr>
        <w:numPr>
          <w:ilvl w:val="0"/>
          <w:numId w:val="73"/>
        </w:numPr>
        <w:tabs>
          <w:tab w:val="clear" w:pos="720"/>
          <w:tab w:val="num" w:pos="561"/>
        </w:tabs>
        <w:spacing w:before="240" w:after="0" w:line="240" w:lineRule="auto"/>
        <w:ind w:left="561" w:hanging="561"/>
        <w:rPr>
          <w:color w:val="000000"/>
          <w:sz w:val="24"/>
          <w:szCs w:val="24"/>
        </w:rPr>
      </w:pPr>
      <w:r w:rsidRPr="004829AD">
        <w:rPr>
          <w:color w:val="000000"/>
          <w:sz w:val="24"/>
          <w:szCs w:val="24"/>
        </w:rPr>
        <w:t>Podnikateľské spôsobilosti</w:t>
      </w: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</w:rPr>
      </w:pPr>
      <w:r w:rsidRPr="004829AD">
        <w:rPr>
          <w:b/>
          <w:sz w:val="24"/>
          <w:szCs w:val="24"/>
        </w:rPr>
        <w:t xml:space="preserve">V tomto ŠkVP sú vymedzené nasledovné kľúčové kompetencie: </w:t>
      </w:r>
    </w:p>
    <w:p w:rsidR="004829AD" w:rsidRPr="004829AD" w:rsidRDefault="004829AD" w:rsidP="004829AD">
      <w:pPr>
        <w:pStyle w:val="Nadpis6"/>
        <w:spacing w:before="120"/>
        <w:rPr>
          <w:szCs w:val="24"/>
        </w:rPr>
      </w:pPr>
      <w:r w:rsidRPr="004829AD">
        <w:rPr>
          <w:szCs w:val="24"/>
        </w:rPr>
        <w:t>Absolvent má: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12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mať zodpovedný postoj k vlastnej profesijnej budúcnosti a ďalšiemu vzdelávaniu, uvedomovať si význam celoživotného učenia a byť pripravený prispôsobovať sa k zmeneným pracovným podmienkam,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využívať k učeniu rôzne informačné zdroje, vrátane skúseností iných a svoje vlastné,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sledovať a hodnotiť vlastný úspech vo svojom učení, prijímať hodnotenie výsledkov svojho učenia zo strany iných ľudí,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poznať možnosti ďalšieho vzdelávania, hlavne v odbore prípravy na povolanie,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mať prehľad o možnostiach uplatnenia na trhu práce v danom odbore, cieľavedome a zodpovedne rozhodovať o svojej budúcej profesií a vzdelávacej ceste,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mať reálnu predstavu o pracovných a iných podmienkach v odbore, o požiadavkách zamestnávateľov na pracovné činnosti a vedieť ich porovnávať so svojími predstavami a reálnymi predpokladmi,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interpretovať základné informácie o prieskume trhu, reklame a cieľoch podnikania,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 xml:space="preserve">vedieť získavať a vyhodnocovať informácie o pracovných a vzdelávacích príležitostiach, 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využívať poradenské a sprostredkovateľské služby tak v oblasti sveta práce, ako aj v oblasti vzdelávania,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 xml:space="preserve">primerane komunikovať s potenciálnymi zamestnávateľmi, prezentovať svoj odborný potenciál a svoje odborné ciele,    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vedieť vystihnúť podstatu, realitu, fakty, predvídať dôsledky,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poznať zásady konštruktívnej kritiky, vedieť zaujať kritické postoje, prijímať kritiku druhých,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poznať všeobecné práva a povinnosti zamestnávateľov a pracovníkov,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poznať vlastné chyby a byť schopný sebareflexie,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identifikovať a riešiť aj sporné problémy (nevyhýbať sa ich riešeniu),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robiť aj nepopulárne, ale správne  opatrenia a rozhodnutia,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chápať podstatu a princíp podnikania, mať predstavu o základných právnych, ekonomických, administratívnych, osobnostných a etických aspektoch súkromného podnikania,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 xml:space="preserve">dokázať vyhľadávať a posudzovať podnikateľské príležitosti v súlade s realitou trhového prostredia, svojími predpokladmi a ďalšími možnosťami.  </w:t>
      </w:r>
    </w:p>
    <w:p w:rsidR="004829AD" w:rsidRDefault="004829AD" w:rsidP="000F3041">
      <w:pPr>
        <w:numPr>
          <w:ilvl w:val="1"/>
          <w:numId w:val="75"/>
        </w:numPr>
        <w:tabs>
          <w:tab w:val="clear" w:pos="1440"/>
          <w:tab w:val="num" w:pos="561"/>
        </w:tabs>
        <w:spacing w:before="240" w:after="0" w:line="240" w:lineRule="auto"/>
        <w:ind w:left="561" w:hanging="561"/>
        <w:rPr>
          <w:color w:val="000000"/>
          <w:sz w:val="24"/>
          <w:szCs w:val="24"/>
        </w:rPr>
      </w:pPr>
      <w:r w:rsidRPr="004829AD">
        <w:rPr>
          <w:color w:val="000000"/>
          <w:sz w:val="24"/>
          <w:szCs w:val="24"/>
        </w:rPr>
        <w:t>Spôsobilosť využívať informačné technológie</w:t>
      </w:r>
    </w:p>
    <w:p w:rsidR="002A7469" w:rsidRPr="004829AD" w:rsidRDefault="002A7469" w:rsidP="002A7469">
      <w:pPr>
        <w:tabs>
          <w:tab w:val="num" w:pos="561"/>
        </w:tabs>
        <w:spacing w:before="240" w:after="0" w:line="240" w:lineRule="auto"/>
        <w:ind w:left="561"/>
        <w:rPr>
          <w:color w:val="000000"/>
          <w:sz w:val="24"/>
          <w:szCs w:val="24"/>
        </w:rPr>
      </w:pP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</w:rPr>
      </w:pPr>
      <w:r w:rsidRPr="004829AD">
        <w:rPr>
          <w:b/>
          <w:sz w:val="24"/>
          <w:szCs w:val="24"/>
        </w:rPr>
        <w:lastRenderedPageBreak/>
        <w:t xml:space="preserve">V tomto ŠkVP sú vymedzené nasledovné kľúčové kompetencie: </w:t>
      </w:r>
    </w:p>
    <w:p w:rsidR="004829AD" w:rsidRPr="004829AD" w:rsidRDefault="004829AD" w:rsidP="004829AD">
      <w:pPr>
        <w:pStyle w:val="Nadpis6"/>
        <w:spacing w:before="120"/>
        <w:rPr>
          <w:szCs w:val="24"/>
        </w:rPr>
      </w:pPr>
      <w:r w:rsidRPr="004829AD">
        <w:rPr>
          <w:szCs w:val="24"/>
        </w:rPr>
        <w:t>Absolvent má: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  <w:tab w:val="num" w:pos="1496"/>
        </w:tabs>
        <w:spacing w:before="12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ovládať počítač,  poznať jeho základné časti  a jednoduchý spôsob jeho obsluhy,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  <w:tab w:val="num" w:pos="1496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 xml:space="preserve">pochopiť základné informácie o štruktúre a fungovaní počítača, </w:t>
      </w:r>
    </w:p>
    <w:p w:rsidR="004829AD" w:rsidRPr="004829AD" w:rsidRDefault="004829AD" w:rsidP="000F3041">
      <w:pPr>
        <w:numPr>
          <w:ilvl w:val="0"/>
          <w:numId w:val="75"/>
        </w:numPr>
        <w:tabs>
          <w:tab w:val="clear" w:pos="2160"/>
          <w:tab w:val="num" w:pos="561"/>
          <w:tab w:val="num" w:pos="1496"/>
        </w:tabs>
        <w:spacing w:before="0" w:after="0" w:line="240" w:lineRule="auto"/>
        <w:ind w:left="561" w:hanging="561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pracovať s jednoduchými základnými a aplikačnými funkciami programu potrebnými pre výkon povolania,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ovládať obsluhu  periférnych zariadení potrebných pre činnosť používaného programu,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 xml:space="preserve">učiť sa používať nové jednoduché aplikácie, 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komunikovať elektronickou poštou, využívať jednoduché prostriedky online a offline komunikácie,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 xml:space="preserve">vyhľadávať jednoduché informačné zdroje a informácie z otvorených zdrojov, 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ovládať základy  grafického znázorňovania a vedieť ich podľa potreby využiť v praktickom živote,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evidovať, triediť a uchovávať informácie tak, aby ich mohol využívať pri práci,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chrániť informácie pred znehodnotením alebo zmanipulovaním,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bCs/>
        </w:rPr>
      </w:pPr>
      <w:r w:rsidRPr="004829AD">
        <w:rPr>
          <w:bCs/>
        </w:rPr>
        <w:t>posudzovať vierohodnosť rôznych informačných zdrojov, kriticky pristupovať k získaným informáciám a byť mediálne gramotný.</w:t>
      </w:r>
    </w:p>
    <w:p w:rsidR="004829AD" w:rsidRDefault="004829AD" w:rsidP="000F3041">
      <w:pPr>
        <w:numPr>
          <w:ilvl w:val="0"/>
          <w:numId w:val="76"/>
        </w:numPr>
        <w:tabs>
          <w:tab w:val="clear" w:pos="1440"/>
          <w:tab w:val="num" w:pos="561"/>
        </w:tabs>
        <w:spacing w:before="240" w:after="0" w:line="240" w:lineRule="auto"/>
        <w:ind w:left="561" w:hanging="561"/>
        <w:rPr>
          <w:color w:val="000000"/>
          <w:sz w:val="24"/>
          <w:szCs w:val="24"/>
        </w:rPr>
      </w:pPr>
      <w:r w:rsidRPr="004829AD">
        <w:rPr>
          <w:color w:val="000000"/>
          <w:sz w:val="24"/>
          <w:szCs w:val="24"/>
        </w:rPr>
        <w:t>Spôsobilosť byť demokratickým občanom</w:t>
      </w:r>
    </w:p>
    <w:p w:rsidR="002A7469" w:rsidRPr="004829AD" w:rsidRDefault="002A7469" w:rsidP="002A7469">
      <w:pPr>
        <w:tabs>
          <w:tab w:val="num" w:pos="561"/>
        </w:tabs>
        <w:spacing w:before="240" w:after="0" w:line="240" w:lineRule="auto"/>
        <w:ind w:left="561"/>
        <w:rPr>
          <w:color w:val="000000"/>
          <w:sz w:val="24"/>
          <w:szCs w:val="24"/>
        </w:rPr>
      </w:pPr>
    </w:p>
    <w:p w:rsidR="004829AD" w:rsidRPr="004829AD" w:rsidRDefault="004829AD" w:rsidP="004829AD">
      <w:pPr>
        <w:spacing w:before="120"/>
        <w:jc w:val="both"/>
        <w:rPr>
          <w:b/>
          <w:sz w:val="24"/>
          <w:szCs w:val="24"/>
        </w:rPr>
      </w:pPr>
      <w:r w:rsidRPr="004829AD">
        <w:rPr>
          <w:b/>
          <w:sz w:val="24"/>
          <w:szCs w:val="24"/>
        </w:rPr>
        <w:t xml:space="preserve">V tomto ŠkVP sú vymedzené nasledovné kľúčové kompetencie: </w:t>
      </w:r>
    </w:p>
    <w:p w:rsidR="004829AD" w:rsidRPr="004829AD" w:rsidRDefault="004829AD" w:rsidP="004829AD">
      <w:pPr>
        <w:pStyle w:val="Nadpis6"/>
        <w:spacing w:before="120"/>
        <w:rPr>
          <w:szCs w:val="24"/>
        </w:rPr>
      </w:pPr>
      <w:r w:rsidRPr="004829AD">
        <w:rPr>
          <w:szCs w:val="24"/>
        </w:rPr>
        <w:t>Absolvent má:</w:t>
      </w:r>
    </w:p>
    <w:p w:rsidR="004829AD" w:rsidRPr="004829AD" w:rsidRDefault="004829AD" w:rsidP="000F3041">
      <w:pPr>
        <w:numPr>
          <w:ilvl w:val="0"/>
          <w:numId w:val="72"/>
        </w:numPr>
        <w:spacing w:before="120" w:after="0" w:line="240" w:lineRule="auto"/>
        <w:jc w:val="both"/>
        <w:rPr>
          <w:iCs/>
          <w:sz w:val="24"/>
          <w:szCs w:val="24"/>
        </w:rPr>
      </w:pPr>
      <w:r w:rsidRPr="004829AD">
        <w:rPr>
          <w:iCs/>
          <w:sz w:val="24"/>
          <w:szCs w:val="24"/>
        </w:rPr>
        <w:t>rozumieť podstate sveta a spoločnosti na primeranej úrovni,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iCs/>
          <w:sz w:val="24"/>
          <w:szCs w:val="24"/>
        </w:rPr>
        <w:t>rešpektovať, že telesná, citová, rozumová i vôľová zložka osobnosti sú rovnocenné a vzájomne sa dopĺňajú,</w:t>
      </w:r>
      <w:r w:rsidRPr="004829AD">
        <w:rPr>
          <w:i/>
          <w:sz w:val="24"/>
          <w:szCs w:val="24"/>
        </w:rPr>
        <w:t xml:space="preserve">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>konať zodpovedne, samostatne a iniciatívne, nielen vo svojom vlastnom záujme, ale aj vo verejnom záujme,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 xml:space="preserve">dodržiavať zákony, rešpektovať práva a osobnosť druhých ľudí, ich kultúrne špecifiká, vystupovať proti neznášanlivosti, xenofóbií a diskriminácií,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>konať v súlade s morálnymi princípmi a zásadami spoločenského správania, prispievať k uplatňovaniu hodnôt demokracie,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 xml:space="preserve">uvedomovať si vlastnú kultúrnu, národnú a osobnostnú identitu, pristupovať s toleranciou k identite druhých,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sz w:val="24"/>
          <w:szCs w:val="24"/>
        </w:rPr>
        <w:t xml:space="preserve">zaujímať sa aktívne o politické a spoločenské dianie u nás a vo svete, 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i/>
          <w:sz w:val="24"/>
          <w:szCs w:val="24"/>
        </w:rPr>
      </w:pPr>
      <w:r w:rsidRPr="004829AD">
        <w:rPr>
          <w:iCs/>
          <w:sz w:val="24"/>
          <w:szCs w:val="24"/>
        </w:rPr>
        <w:t>rešpektovať rôzne názory na svet</w:t>
      </w:r>
      <w:r w:rsidRPr="004829AD">
        <w:rPr>
          <w:sz w:val="24"/>
          <w:szCs w:val="24"/>
        </w:rPr>
        <w:t>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chápať význam životného prostredia pre človeka a konať v duchu udržateľného rozvoja,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uznávať hodnotu života, uvedomovať si zodpovednosť za vlastný život a spoluzodpovednosť  pri ochrane života a zdravia iných,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uznávať tradície a hodnoty svojho národa, chápať jeho minulosť i súčasnosť v európskom a svetovom kontexte,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sz w:val="24"/>
          <w:szCs w:val="24"/>
        </w:rPr>
        <w:t>podporovať hodnoty miestnej, národnej, európskej a svetovej kultúry a mať k nim vytvorený pozitívny vzťah,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iCs/>
          <w:sz w:val="24"/>
          <w:szCs w:val="24"/>
        </w:rPr>
        <w:t>orientovať sa v problematike nerovnomerného hospodárskeho rozvoja, etnických, rasových a náboženských konfliktov, terorizmu,</w:t>
      </w:r>
    </w:p>
    <w:p w:rsidR="004829AD" w:rsidRPr="004829AD" w:rsidRDefault="004829AD" w:rsidP="000F3041">
      <w:pPr>
        <w:numPr>
          <w:ilvl w:val="0"/>
          <w:numId w:val="72"/>
        </w:numPr>
        <w:tabs>
          <w:tab w:val="clear" w:pos="360"/>
          <w:tab w:val="num" w:pos="561"/>
        </w:tabs>
        <w:spacing w:before="0" w:after="0" w:line="240" w:lineRule="auto"/>
        <w:ind w:left="561" w:hanging="561"/>
        <w:jc w:val="both"/>
        <w:rPr>
          <w:sz w:val="24"/>
          <w:szCs w:val="24"/>
        </w:rPr>
      </w:pPr>
      <w:r w:rsidRPr="004829AD">
        <w:rPr>
          <w:iCs/>
          <w:sz w:val="24"/>
          <w:szCs w:val="24"/>
        </w:rPr>
        <w:lastRenderedPageBreak/>
        <w:t>pochopiť pojmy: spravodlivosť, ľudské práva, zodpovednosť a aplikovať ich v globálnom kontexte</w:t>
      </w:r>
      <w:r w:rsidRPr="004829AD">
        <w:rPr>
          <w:sz w:val="24"/>
          <w:szCs w:val="24"/>
        </w:rPr>
        <w:t>.</w:t>
      </w:r>
    </w:p>
    <w:p w:rsidR="004829AD" w:rsidRPr="00DC51CD" w:rsidRDefault="004829AD" w:rsidP="004829AD">
      <w:pPr>
        <w:jc w:val="both"/>
        <w:rPr>
          <w:b/>
          <w:snapToGrid w:val="0"/>
          <w:sz w:val="24"/>
          <w:szCs w:val="24"/>
        </w:rPr>
      </w:pPr>
      <w:r w:rsidRPr="00DC51CD">
        <w:rPr>
          <w:b/>
          <w:snapToGrid w:val="0"/>
          <w:sz w:val="24"/>
          <w:szCs w:val="24"/>
        </w:rPr>
        <w:t xml:space="preserve">Všeobecné kompetencie                                                </w:t>
      </w:r>
    </w:p>
    <w:p w:rsidR="004829AD" w:rsidRPr="00DC51CD" w:rsidRDefault="004829AD" w:rsidP="004829AD">
      <w:pPr>
        <w:pStyle w:val="Nadpis6"/>
        <w:spacing w:before="120"/>
        <w:rPr>
          <w:szCs w:val="24"/>
        </w:rPr>
      </w:pPr>
      <w:r w:rsidRPr="00DC51CD">
        <w:rPr>
          <w:szCs w:val="24"/>
        </w:rPr>
        <w:t>Absolvent má: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spacing w:before="120"/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rozlišovať spisovný a hovorový jazyk, dialekt a štýlovo príznačné javy, vo vlastnom prejave voliť prostriedky adekvátnej komunikačnej situácie,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 písomnom a hovorenom prejave uplatňovať zásady slovenského pravopisu, využívať vedomostí o tvarosloví,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pracovať s najnovšími normatívnymi príručkami slovenského jazyka,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odhaľovať a opravovať jazykové nedostatky a chyby,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používať adekvátnu slovnú zásobu vrátane príslušnej odbornej terminológie,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orientovať sa v základnej výstavbe textu, prezentovať a obhajovať svoje stanoviská,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vedieť položiť otázku a správne formulovať odpovede,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vyjadrovať postoje neutrálne, pozitívne (pochvala) a negatívne (kritika, polemika),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vyjadrovať sa vecne správne,  jasne a zrozumiteľne,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rozoznávať funkčné štýly a v typických príkladoch slohový útvar,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posúdiť kompozíciu textu, jeho slovnú zásobu a skladbu,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orientovať sa v rôznych literárnych smeroch,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porovnávať literárne diela a chápať súvislostí v dielach,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 xml:space="preserve">naučiť sa čítať umelecké diela a chápať ich celistvosť a estetickú pôsobnosť, 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odborne sa vyjadrovať o javoch vo svojom odbore,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vytvoriť základné útvary administratívneho štýlu,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samostatne získavať potrebné informácie z dostupných zdrojov, triediť ich a kriticky k nim pristupovať,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mať prehľad o dennej tlači a tlači podľa svojho záujmu,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komunikovať v cudzom jazyku v rámci základných tém,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vymieňať si informácie a názory v cudzom jazyku týkajúce sa základných všeobecných a odborných tém ústnym a písomným prejavom,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zvoliť si adekvátnu komunikačnú stratégiu a jazykové prostriedky, zrozumiteľne vyjadrovať hlavné myšlienky v cudzom jazyku,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pracovať so základným cudzojazyčným textom vrátane základného odborného textu, využívať text ako poznanie a prostriedok na skvalitnenie jazykových spôsobilostí,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pracovať so slovníkom, jazykovými a inými príručkami, internetom a ďalšími zdrojmi informácií,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 xml:space="preserve">chápať a rešpektovať tradície, zvyky a odlišnosti sociálnej a kultúrnej hodnoty iných národov a jazykových oblastí.   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rPr>
          <w:rFonts w:asciiTheme="minorHAnsi" w:hAnsiTheme="minorHAnsi"/>
        </w:rPr>
      </w:pPr>
      <w:r w:rsidRPr="00DC51CD">
        <w:rPr>
          <w:rFonts w:asciiTheme="minorHAnsi" w:hAnsiTheme="minorHAnsi"/>
        </w:rPr>
        <w:t xml:space="preserve">mať prehľad o knižniciach a ich službách. 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 xml:space="preserve">využívať prírodovedné poznatky a zručnosti v praktickom živote vo všetkých situáciách, ktoré súvisia s prírodovednou 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logicky uvažovať, analyzovať a riešiť jednoduché prírodovedné problémy,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pozorovať a skúmať prírodu, robiť experimenty a merania, spracovávať a vyhodnocovať získané údaje,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porozumieť základným ekologickým súvislostiam a postaveniu človeka v prírode, zdôvodniť nevyhnutnosť udržateľného rozvoja,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posúdiť chemické látky z hľadiska nebezpečnosti a ich vplyvu na živé organizmy.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vysvetliť základné etické pojmy, súvislosť medzi hodnotami a normami,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popísať princípy náboženskej a nenáboženskej etiky,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lastRenderedPageBreak/>
        <w:t>vysvetliť etické normy súvisiace so životom a zdravím,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vysvetliť etické hodnoty súvisiace s rodičovstvom, rodinným životom a sexualitou,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charakterizovať etiku práce,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využívať vedomosti a spôsobilosti v praktickom živote pri riešení otázok svojho politického a občianskeho rozhodovania, hodnotenia a správania,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 xml:space="preserve">konať zodpovedne a prejavovať občiansku aktivitu, vážiť si demokraciu a slobodu, 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využívať matematické poznatky v praktickom živote v situáciách, ktoré súvisia s matematikou,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numericky počítať, používať a premieňať matematické a fyzikálne jednotky (dĺžka, hmotnosť, čas, objem, povrch, rovinný uhol, rýchlosť, mena, a pod.),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orientovať sa v matematickom texte, pochopiť zadanie matematickej úlohy, kriticky vyhodnocovať informácie kvantitatívneho charakteru získané z rôznych zdrojov – grafov, diagramov, tabuliek, správne sa matematicky vyjadrovať.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osvojiť si poznatky a špeciálne činnosti podporujúce úpravu porúch zdravia,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osvojiť si základy zdravovedy a fyziológie ľudského tela,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chápať otázky vzniku civilizačných porúch zdravia a princípy primárnej a sekundárnej prevencie,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osvojiť si zásady správnej výživy a zdravého životného štýlu,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zorganizovať si pohybový režim a program vlastných pohybových aktivít ako súčasť životného štýlu,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hodnotiť a diagnostikovať telesnú zdatnosť a pohybovú výkonnosť,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vedieť uplatňovať viaceré pohybové prostriedky na rozvoj svojich pohybových schopností,</w:t>
      </w:r>
    </w:p>
    <w:p w:rsidR="004829AD" w:rsidRPr="00DC51C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preukázať pohybovú gramotnosť k osobnému športovému výkonu,</w:t>
      </w:r>
    </w:p>
    <w:p w:rsidR="004829AD" w:rsidRPr="004829AD" w:rsidRDefault="004829AD" w:rsidP="000F3041">
      <w:pPr>
        <w:pStyle w:val="Pta"/>
        <w:numPr>
          <w:ilvl w:val="0"/>
          <w:numId w:val="72"/>
        </w:numPr>
        <w:tabs>
          <w:tab w:val="clear" w:pos="360"/>
          <w:tab w:val="clear" w:pos="4536"/>
          <w:tab w:val="clear" w:pos="9072"/>
          <w:tab w:val="num" w:pos="561"/>
        </w:tabs>
        <w:ind w:left="561" w:hanging="561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vedieť uplatniť získané poznatky o pravidlách z viacerých športových disciplín pri vykonávaní športovej činnosti.</w:t>
      </w:r>
    </w:p>
    <w:p w:rsidR="004829AD" w:rsidRPr="00DC51CD" w:rsidRDefault="004829AD" w:rsidP="004829AD">
      <w:pPr>
        <w:ind w:firstLine="561"/>
        <w:jc w:val="both"/>
        <w:rPr>
          <w:b/>
          <w:snapToGrid w:val="0"/>
          <w:sz w:val="24"/>
          <w:szCs w:val="24"/>
        </w:rPr>
      </w:pPr>
      <w:r w:rsidRPr="00DC51CD">
        <w:rPr>
          <w:b/>
          <w:snapToGrid w:val="0"/>
          <w:sz w:val="24"/>
          <w:szCs w:val="24"/>
        </w:rPr>
        <w:t xml:space="preserve">Odborné kompetencie </w:t>
      </w:r>
    </w:p>
    <w:p w:rsidR="004829AD" w:rsidRPr="004829AD" w:rsidRDefault="004829AD" w:rsidP="000F3041">
      <w:pPr>
        <w:numPr>
          <w:ilvl w:val="0"/>
          <w:numId w:val="74"/>
        </w:numPr>
        <w:tabs>
          <w:tab w:val="clear" w:pos="1440"/>
          <w:tab w:val="num" w:pos="561"/>
        </w:tabs>
        <w:spacing w:before="240" w:after="0" w:line="240" w:lineRule="auto"/>
        <w:ind w:left="561" w:hanging="561"/>
        <w:rPr>
          <w:snapToGrid w:val="0"/>
          <w:color w:val="000000"/>
          <w:sz w:val="24"/>
          <w:szCs w:val="24"/>
        </w:rPr>
      </w:pPr>
      <w:r w:rsidRPr="004829AD">
        <w:rPr>
          <w:snapToGrid w:val="0"/>
          <w:color w:val="000000"/>
          <w:sz w:val="24"/>
          <w:szCs w:val="24"/>
        </w:rPr>
        <w:t>Požadované vedomosti</w:t>
      </w:r>
      <w:r w:rsidR="00C0057D">
        <w:rPr>
          <w:snapToGrid w:val="0"/>
          <w:color w:val="000000"/>
          <w:sz w:val="24"/>
          <w:szCs w:val="24"/>
        </w:rPr>
        <w:t xml:space="preserve"> výkonový standard:</w:t>
      </w:r>
    </w:p>
    <w:p w:rsidR="004829AD" w:rsidRDefault="004829AD" w:rsidP="004829AD">
      <w:pPr>
        <w:pStyle w:val="Nadpis6"/>
        <w:spacing w:before="120" w:after="120"/>
        <w:ind w:firstLine="561"/>
        <w:rPr>
          <w:rFonts w:asciiTheme="minorHAnsi" w:hAnsiTheme="minorHAnsi"/>
          <w:b w:val="0"/>
          <w:szCs w:val="24"/>
        </w:rPr>
      </w:pPr>
      <w:r w:rsidRPr="00DC51CD">
        <w:rPr>
          <w:rFonts w:asciiTheme="minorHAnsi" w:hAnsiTheme="minorHAnsi"/>
          <w:b w:val="0"/>
          <w:szCs w:val="24"/>
        </w:rPr>
        <w:t>Absolvent má: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 - vymenovať sortimentové druhy tovarov,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popísať úžitkové vlastnosti tovaru, jeho skladovanie a ošetrovanie,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popísať vonkajšiu úpravu predajne a priestorové riešenie predajne,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popísať základné, doplnkové a špeciálne zariadenie predajne,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charakterizovať základné a doplnkové formy predaja,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definovať jednotlivé maloobchodné operácie,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</w:t>
      </w:r>
      <w:r>
        <w:rPr>
          <w:sz w:val="24"/>
          <w:szCs w:val="24"/>
        </w:rPr>
        <w:t xml:space="preserve"> posúdiť význam prieskumu trhu,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vysvetliť obchodno-záväzkové vzťahy,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opísať doklady súvisiace s predajom tovaru,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opísať správny postup pri vybavovaní reklamácií,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vysvetliť hlavné zásady hotovostného a bezhotovostného platobného styku,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opísať postup pri inventarizácii,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vyčísliť inventarizačné rozdiely,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vysvetliť hmotnú zodpovednosť zamestnanca,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 - definovať organizácie, ktoré zabezpečujú služby pre predajňu,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vysvetliť podstatu tvorby cien, </w:t>
      </w:r>
    </w:p>
    <w:p w:rsidR="00C0057D" w:rsidRPr="00C0057D" w:rsidRDefault="00C0057D" w:rsidP="00C0057D">
      <w:pPr>
        <w:spacing w:before="0" w:after="0"/>
        <w:rPr>
          <w:sz w:val="24"/>
          <w:szCs w:val="24"/>
          <w:lang w:val="sk-SK" w:eastAsia="cs-CZ" w:bidi="ar-SA"/>
        </w:rPr>
      </w:pPr>
      <w:r w:rsidRPr="00C0057D">
        <w:rPr>
          <w:sz w:val="24"/>
          <w:szCs w:val="24"/>
        </w:rPr>
        <w:t>- popísať zásady bezpečnosti a ochrany zdravia pri práci.</w:t>
      </w:r>
    </w:p>
    <w:p w:rsidR="004829AD" w:rsidRPr="004829AD" w:rsidRDefault="004829AD" w:rsidP="00C0057D">
      <w:pPr>
        <w:pStyle w:val="Nadpis6"/>
        <w:rPr>
          <w:rFonts w:asciiTheme="minorHAnsi" w:hAnsiTheme="minorHAnsi"/>
          <w:b w:val="0"/>
          <w:color w:val="000000"/>
          <w:szCs w:val="24"/>
          <w:u w:val="none"/>
        </w:rPr>
      </w:pPr>
      <w:r w:rsidRPr="004829AD">
        <w:rPr>
          <w:rFonts w:asciiTheme="minorHAnsi" w:hAnsiTheme="minorHAnsi"/>
          <w:b w:val="0"/>
          <w:color w:val="000000"/>
          <w:szCs w:val="24"/>
          <w:u w:val="none"/>
        </w:rPr>
        <w:lastRenderedPageBreak/>
        <w:t xml:space="preserve">b)    </w:t>
      </w:r>
      <w:r w:rsidRPr="004829AD">
        <w:rPr>
          <w:rFonts w:asciiTheme="minorHAnsi" w:hAnsiTheme="minorHAnsi"/>
          <w:b w:val="0"/>
          <w:color w:val="000000"/>
          <w:szCs w:val="24"/>
        </w:rPr>
        <w:t>Požadované zručnosti</w:t>
      </w:r>
      <w:r w:rsidR="00C0057D">
        <w:rPr>
          <w:rFonts w:asciiTheme="minorHAnsi" w:hAnsiTheme="minorHAnsi"/>
          <w:b w:val="0"/>
          <w:color w:val="000000"/>
          <w:szCs w:val="24"/>
        </w:rPr>
        <w:t xml:space="preserve"> výkonový štandard</w:t>
      </w:r>
    </w:p>
    <w:p w:rsidR="004829AD" w:rsidRDefault="004829AD" w:rsidP="00C0057D">
      <w:pPr>
        <w:pStyle w:val="Nadpis6"/>
        <w:ind w:left="374" w:firstLine="187"/>
        <w:rPr>
          <w:rFonts w:asciiTheme="minorHAnsi" w:hAnsiTheme="minorHAnsi"/>
          <w:b w:val="0"/>
          <w:szCs w:val="24"/>
        </w:rPr>
      </w:pPr>
      <w:r w:rsidRPr="00DC51CD">
        <w:rPr>
          <w:rFonts w:asciiTheme="minorHAnsi" w:hAnsiTheme="minorHAnsi"/>
          <w:b w:val="0"/>
          <w:szCs w:val="24"/>
        </w:rPr>
        <w:t>Absolvent vie: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aplikovať zásady bezpečnosti a ochrany a zdravia pri práci a hygieny práce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preberať, skladovať, ošetrovať tovar a manipulovať s tovarom v maloobchode a veľkoobchode,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pripraviť tovar na predaj,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aplikovať zásady techniky predaja v praxi,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zhotoviť spotrebiteľské a darčekové balenie,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upraviť a aranžovať tovar v predajných a výkladných priestoroch,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poskytnúť poradenskú činnosť a nevyhnutné informácie zákazníkovi,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predviesť funkcie tovaru,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uzatvoriť predajnú transakciu,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prijímať hotovostné a bezhotovostné platby pomocou platobných kariet,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obsluhovať pokladňu a pokladničné systémy,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vyhotoviť príjmový a výdavkový pokladničný doklad,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vyúčtovať tržby,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prijímať objednávky od zákazníkov na tovar, ktorý nemôže predajňa ihneď poskytnúť,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vybavovať dodávky tovaru pre zákazníkov zo skladu, zabezpečovať dopravu a dohodnúť termín dodávky,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plánovať druh a množstvo tovaru objednávaného do predajne podľa predpokladaného odbytu,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vyhotoviť objednávku, dodací list, faktúru,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vybavovať sťažnosti a reklamácie v súlade s platnou legislatívou,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vykonávať inventúru tovaru v predajni, </w:t>
      </w:r>
    </w:p>
    <w:p w:rsid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 xml:space="preserve">- používať základné právne normy ochrany majetku a ochrany spotrebiteľa, </w:t>
      </w:r>
    </w:p>
    <w:p w:rsidR="00C0057D" w:rsidRPr="00C0057D" w:rsidRDefault="00C0057D" w:rsidP="00C0057D">
      <w:pPr>
        <w:spacing w:before="0" w:after="0"/>
        <w:rPr>
          <w:sz w:val="24"/>
          <w:szCs w:val="24"/>
        </w:rPr>
      </w:pPr>
      <w:r w:rsidRPr="00C0057D">
        <w:rPr>
          <w:sz w:val="24"/>
          <w:szCs w:val="24"/>
        </w:rPr>
        <w:t>- vystupovať kultivovane a taktne komunikovať so zákazníkmi.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bookmarkStart w:id="65" w:name="_GoBack"/>
      <w:bookmarkEnd w:id="65"/>
      <w:r w:rsidRPr="00DC51CD">
        <w:rPr>
          <w:sz w:val="24"/>
          <w:szCs w:val="24"/>
        </w:rPr>
        <w:t>uplatniť v praxi etické a profesijné pravidlá, zásady spoločenského správania a vystupovania,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aplikovať v praxi základné obchodno-podnikateľské aktivity a základné zásady marketingu,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uplatňovať estetiku práce a prostredia s dodržaním hygienických zásad a zásad bezpečnosti práce na prevádzke,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voliť správne technologické postupy práce, pripraviť pracovisko, pracovné prostriedky a predmety,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ovládať bežnú údržbu pracovných prostriedkov, ktoré používa,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ovládať odbornú terminológiu v svojom odbore a využívať všeobecné poznatky, pojmy a zásady pri riešení praktických úloh,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základné užívateľské práce s výpočtovou technikou,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vykonávať pracovné činnosti tak, aby nenarušoval životné prostredie,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dbať na estetickú úroveň pracovného prostredia,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pracovať v tíme,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základné zásady rokovania s klientmi, zákazníkmi a spolupracovníkmi,</w:t>
      </w:r>
    </w:p>
    <w:p w:rsidR="004829AD" w:rsidRPr="00DC51C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709"/>
          <w:tab w:val="left" w:pos="851"/>
        </w:tabs>
        <w:spacing w:after="0" w:line="240" w:lineRule="auto"/>
        <w:ind w:left="561" w:hanging="561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konať hospodárne a v súlade so stratégiou trvale udržateľného</w:t>
      </w:r>
      <w:r>
        <w:rPr>
          <w:sz w:val="24"/>
          <w:szCs w:val="24"/>
        </w:rPr>
        <w:t xml:space="preserve"> rozvoja, tzn. aby absolvent:</w:t>
      </w:r>
      <w:r>
        <w:rPr>
          <w:sz w:val="24"/>
          <w:szCs w:val="24"/>
        </w:rPr>
        <w:br/>
      </w:r>
      <w:r w:rsidRPr="00DC51CD">
        <w:rPr>
          <w:sz w:val="24"/>
          <w:szCs w:val="24"/>
        </w:rPr>
        <w:t>poznal význam, účel a užitočnosť vykonávanej práce, jej finančné       a spoločenské   ohodnotenie,</w:t>
      </w:r>
      <w:r w:rsidRPr="00DC51CD">
        <w:rPr>
          <w:color w:val="FF0000"/>
          <w:sz w:val="24"/>
          <w:szCs w:val="24"/>
        </w:rPr>
        <w:t xml:space="preserve"> </w:t>
      </w:r>
    </w:p>
    <w:p w:rsidR="004829A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DC51CD">
        <w:rPr>
          <w:sz w:val="24"/>
          <w:szCs w:val="24"/>
        </w:rPr>
        <w:t>zvažoval pri plánovaní a posudzovaní určitej činnosti možné náklady, výnosy,     zisk, vplyv na životné prostredie, sociálne dopady,</w:t>
      </w:r>
    </w:p>
    <w:p w:rsidR="004829AD" w:rsidRPr="004829AD" w:rsidRDefault="004829AD" w:rsidP="000F3041">
      <w:pPr>
        <w:pStyle w:val="Zarkazkladnhotextu3"/>
        <w:numPr>
          <w:ilvl w:val="2"/>
          <w:numId w:val="77"/>
        </w:numPr>
        <w:tabs>
          <w:tab w:val="clear" w:pos="2040"/>
          <w:tab w:val="num" w:pos="561"/>
        </w:tabs>
        <w:spacing w:after="0" w:line="240" w:lineRule="auto"/>
        <w:ind w:left="561" w:hanging="561"/>
        <w:rPr>
          <w:sz w:val="24"/>
          <w:szCs w:val="24"/>
        </w:rPr>
      </w:pPr>
      <w:r w:rsidRPr="004829AD">
        <w:rPr>
          <w:sz w:val="24"/>
          <w:szCs w:val="24"/>
        </w:rPr>
        <w:t>nakladal s materiálom, energiou, odpadom, vodou a inými látkami ekonomicky a s ohľadom na životné prostredie.</w:t>
      </w:r>
    </w:p>
    <w:p w:rsidR="004829AD" w:rsidRPr="004829AD" w:rsidRDefault="004829AD" w:rsidP="004829AD">
      <w:pPr>
        <w:tabs>
          <w:tab w:val="left" w:pos="561"/>
        </w:tabs>
        <w:spacing w:before="240"/>
        <w:jc w:val="both"/>
        <w:rPr>
          <w:bCs/>
          <w:snapToGrid w:val="0"/>
          <w:color w:val="000000"/>
          <w:sz w:val="24"/>
          <w:szCs w:val="24"/>
        </w:rPr>
      </w:pPr>
      <w:r w:rsidRPr="004829AD">
        <w:rPr>
          <w:snapToGrid w:val="0"/>
          <w:color w:val="000000"/>
          <w:sz w:val="24"/>
          <w:szCs w:val="24"/>
        </w:rPr>
        <w:lastRenderedPageBreak/>
        <w:t>Požadované osobnostné predpoklady, vlastnosti a schopnosti</w:t>
      </w:r>
      <w:r w:rsidRPr="004829AD">
        <w:rPr>
          <w:bCs/>
          <w:snapToGrid w:val="0"/>
          <w:color w:val="000000"/>
          <w:sz w:val="24"/>
          <w:szCs w:val="24"/>
        </w:rPr>
        <w:t xml:space="preserve">                                      </w:t>
      </w:r>
    </w:p>
    <w:p w:rsidR="004829AD" w:rsidRPr="00DC51CD" w:rsidRDefault="004829AD" w:rsidP="004829AD">
      <w:pPr>
        <w:pStyle w:val="Nadpis6"/>
        <w:spacing w:before="120"/>
        <w:rPr>
          <w:szCs w:val="24"/>
        </w:rPr>
      </w:pPr>
      <w:r w:rsidRPr="00DC51CD">
        <w:rPr>
          <w:szCs w:val="24"/>
        </w:rPr>
        <w:t xml:space="preserve"> Absolvent sa vyznačuje:</w:t>
      </w:r>
    </w:p>
    <w:p w:rsidR="00E92737" w:rsidRDefault="004829AD" w:rsidP="004829AD">
      <w:pPr>
        <w:spacing w:before="120"/>
        <w:ind w:left="374" w:hanging="374"/>
        <w:jc w:val="both"/>
        <w:rPr>
          <w:sz w:val="24"/>
          <w:szCs w:val="24"/>
          <w:lang w:val="sk-SK"/>
        </w:rPr>
      </w:pPr>
      <w:r w:rsidRPr="004829AD">
        <w:rPr>
          <w:sz w:val="24"/>
          <w:szCs w:val="24"/>
          <w:lang w:val="sk-SK"/>
        </w:rPr>
        <w:t>-</w:t>
      </w:r>
      <w:r w:rsidRPr="004829AD">
        <w:rPr>
          <w:sz w:val="24"/>
          <w:szCs w:val="24"/>
          <w:lang w:val="sk-SK"/>
        </w:rPr>
        <w:tab/>
        <w:t>manuálnou zručnosťou v činnostiach konkrétneho odboru, adaptabilitou, kreativitou, disponibilitou, spoľahlivosťou, trpezlivosťou, dôslednosťou a presnosťou, schopnosťou spolupracovať, sebadisciplínou, mobilitou, schopnosťami pracovať v tíme,  budovaním imidžu firmy, pozitívnym kontaktom so zákazníkom, samostatnou prácou, dodržovaním predpisov o ochrane spotrebiteľa, dodržiavaním firemnej kultúry, flexibilitou, profesionálnou hrdosťou, zodpovednosťou za zverený majetok, schopnosťou riešiť konfliktné situácie.</w:t>
      </w:r>
    </w:p>
    <w:p w:rsidR="002A7469" w:rsidRPr="004829AD" w:rsidRDefault="002A7469" w:rsidP="004829AD">
      <w:pPr>
        <w:spacing w:before="120"/>
        <w:ind w:left="374" w:hanging="374"/>
        <w:jc w:val="both"/>
        <w:rPr>
          <w:sz w:val="24"/>
          <w:szCs w:val="24"/>
          <w:lang w:val="sk-SK"/>
        </w:rPr>
      </w:pPr>
    </w:p>
    <w:p w:rsidR="002A7469" w:rsidRDefault="002A7469">
      <w:pPr>
        <w:spacing w:before="0"/>
        <w:rPr>
          <w:rFonts w:asciiTheme="minorHAnsi" w:hAnsiTheme="minorHAnsi" w:cs="Cambria"/>
          <w:b/>
          <w:spacing w:val="5"/>
          <w:kern w:val="28"/>
          <w:sz w:val="28"/>
          <w:szCs w:val="28"/>
          <w:lang w:val="sk-SK" w:eastAsia="sk-SK" w:bidi="ar-SA"/>
        </w:rPr>
      </w:pPr>
      <w:bookmarkStart w:id="66" w:name="_Toc492634730"/>
      <w:r>
        <w:br w:type="page"/>
      </w:r>
    </w:p>
    <w:p w:rsidR="004829AD" w:rsidRPr="00DC51CD" w:rsidRDefault="004829AD" w:rsidP="000F3041">
      <w:pPr>
        <w:pStyle w:val="tl2"/>
        <w:numPr>
          <w:ilvl w:val="1"/>
          <w:numId w:val="70"/>
        </w:numPr>
      </w:pPr>
      <w:bookmarkStart w:id="67" w:name="_Toc524345004"/>
      <w:r w:rsidRPr="00DC51CD">
        <w:lastRenderedPageBreak/>
        <w:t>Charakteristika školského vzdelávacieho programu</w:t>
      </w:r>
      <w:bookmarkEnd w:id="66"/>
      <w:bookmarkEnd w:id="67"/>
    </w:p>
    <w:p w:rsidR="004829AD" w:rsidRPr="002A7469" w:rsidRDefault="004829AD" w:rsidP="002A7469">
      <w:pPr>
        <w:spacing w:before="100" w:beforeAutospacing="1" w:after="100" w:afterAutospacing="1" w:line="240" w:lineRule="auto"/>
        <w:outlineLvl w:val="1"/>
        <w:rPr>
          <w:rFonts w:asciiTheme="minorHAnsi" w:hAnsiTheme="minorHAnsi"/>
          <w:b/>
          <w:bCs/>
          <w:sz w:val="36"/>
          <w:szCs w:val="36"/>
          <w:lang w:val="sk-SK" w:eastAsia="sk-SK" w:bidi="ar-SA"/>
        </w:rPr>
      </w:pPr>
      <w:r w:rsidRPr="00DC51CD">
        <w:rPr>
          <w:sz w:val="24"/>
          <w:szCs w:val="24"/>
          <w:lang w:val="sk-SK"/>
        </w:rPr>
        <w:t xml:space="preserve">          </w:t>
      </w:r>
      <w:r w:rsidRPr="00DC51CD">
        <w:rPr>
          <w:b/>
          <w:sz w:val="24"/>
          <w:szCs w:val="24"/>
          <w:lang w:val="sk-SK"/>
        </w:rPr>
        <w:t>Skupina učebných odborov:</w:t>
      </w:r>
      <w:r w:rsidRPr="00DC51CD">
        <w:rPr>
          <w:b/>
          <w:sz w:val="24"/>
          <w:szCs w:val="24"/>
          <w:lang w:val="sk-SK"/>
        </w:rPr>
        <w:tab/>
        <w:t>64 Ekonomika a organizácia, obchod a služby</w:t>
      </w:r>
      <w:r w:rsidRPr="002C2C5F">
        <w:rPr>
          <w:rFonts w:asciiTheme="minorHAnsi" w:hAnsiTheme="minorHAnsi"/>
          <w:b/>
          <w:bCs/>
          <w:sz w:val="36"/>
          <w:szCs w:val="36"/>
          <w:lang w:val="sk-SK" w:eastAsia="sk-SK" w:bidi="ar-SA"/>
        </w:rPr>
        <w:t xml:space="preserve"> </w:t>
      </w:r>
    </w:p>
    <w:p w:rsidR="002C2C5F" w:rsidRPr="002C2C5F" w:rsidRDefault="002C2C5F" w:rsidP="004829AD">
      <w:pPr>
        <w:spacing w:before="100" w:beforeAutospacing="1" w:after="100" w:afterAutospacing="1" w:line="240" w:lineRule="auto"/>
        <w:outlineLvl w:val="1"/>
        <w:rPr>
          <w:rFonts w:asciiTheme="minorHAnsi" w:hAnsiTheme="minorHAnsi"/>
          <w:b/>
          <w:bCs/>
          <w:sz w:val="36"/>
          <w:szCs w:val="36"/>
          <w:lang w:val="sk-SK" w:eastAsia="sk-SK" w:bidi="ar-SA"/>
        </w:rPr>
      </w:pPr>
      <w:r w:rsidRPr="002C2C5F">
        <w:rPr>
          <w:rFonts w:asciiTheme="minorHAnsi" w:hAnsiTheme="minorHAnsi"/>
          <w:b/>
          <w:bCs/>
          <w:sz w:val="36"/>
          <w:szCs w:val="36"/>
          <w:lang w:val="sk-SK" w:eastAsia="sk-SK" w:bidi="ar-SA"/>
        </w:rPr>
        <w:t>Odbor: 6460 H predavač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451"/>
      </w:tblGrid>
      <w:tr w:rsidR="002C2C5F" w:rsidRPr="002C2C5F" w:rsidTr="002C2C5F">
        <w:trPr>
          <w:trHeight w:val="420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Dĺžka štúdia                              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3 roky</w:t>
            </w:r>
          </w:p>
        </w:tc>
      </w:tr>
      <w:tr w:rsidR="002C2C5F" w:rsidRPr="002C2C5F" w:rsidTr="002C2C5F">
        <w:trPr>
          <w:trHeight w:val="40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Forma štúdia                            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7F4781" w:rsidP="007F4781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D</w:t>
            </w:r>
            <w:r w:rsidR="002C2C5F"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en</w:t>
            </w:r>
            <w:r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né štúdium pre absolventov ZŠ</w:t>
            </w:r>
          </w:p>
        </w:tc>
      </w:tr>
      <w:tr w:rsidR="002C2C5F" w:rsidRPr="002C2C5F" w:rsidTr="002C2C5F">
        <w:trPr>
          <w:trHeight w:val="40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7F4781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>Poskytnutý stupeň vzdelania</w:t>
            </w:r>
            <w:r w:rsidR="002C2C5F"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                  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7F4781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Stredné odborné vzdelanie</w:t>
            </w:r>
          </w:p>
        </w:tc>
      </w:tr>
      <w:tr w:rsidR="007F4781" w:rsidRPr="002C2C5F" w:rsidTr="007F4781">
        <w:trPr>
          <w:trHeight w:val="583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781" w:rsidRPr="002C2C5F" w:rsidRDefault="007F4781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>Vyučovací jazyk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781" w:rsidRPr="002C2C5F" w:rsidRDefault="007F4781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Štátny jazyk</w:t>
            </w:r>
          </w:p>
        </w:tc>
      </w:tr>
      <w:tr w:rsidR="002C2C5F" w:rsidRPr="002C2C5F" w:rsidTr="007F4781">
        <w:trPr>
          <w:trHeight w:val="832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7F4781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>Nevyhnutné vstupné požiadavky na štúdium</w:t>
            </w:r>
            <w:r w:rsidR="002C2C5F"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          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781" w:rsidRPr="007F4781" w:rsidRDefault="007F4781" w:rsidP="007F4781">
            <w:pPr>
              <w:spacing w:before="0" w:after="0" w:line="240" w:lineRule="auto"/>
              <w:rPr>
                <w:rFonts w:cs="Arial"/>
                <w:sz w:val="24"/>
                <w:szCs w:val="24"/>
                <w:lang w:val="sk-SK" w:eastAsia="sk-SK" w:bidi="ar-SA"/>
              </w:rPr>
            </w:pPr>
            <w:r w:rsidRPr="007F4781">
              <w:rPr>
                <w:rFonts w:cs="Arial"/>
                <w:sz w:val="24"/>
                <w:szCs w:val="24"/>
                <w:lang w:val="sk-SK" w:eastAsia="sk-SK" w:bidi="ar-SA"/>
              </w:rPr>
              <w:t>Nižšie stredné vzdelanie a</w:t>
            </w:r>
          </w:p>
          <w:p w:rsidR="002C2C5F" w:rsidRPr="002C2C5F" w:rsidRDefault="007F4781" w:rsidP="007F4781">
            <w:pPr>
              <w:spacing w:before="0" w:after="0" w:line="240" w:lineRule="auto"/>
              <w:rPr>
                <w:rFonts w:cs="Arial"/>
                <w:sz w:val="24"/>
                <w:szCs w:val="24"/>
                <w:lang w:val="sk-SK" w:eastAsia="sk-SK" w:bidi="ar-SA"/>
              </w:rPr>
            </w:pPr>
            <w:r w:rsidRPr="007F4781">
              <w:rPr>
                <w:rFonts w:cs="Arial"/>
                <w:sz w:val="24"/>
                <w:szCs w:val="24"/>
                <w:lang w:val="sk-SK" w:eastAsia="sk-SK" w:bidi="ar-SA"/>
              </w:rPr>
              <w:t xml:space="preserve">splnenie podmienok </w:t>
            </w:r>
            <w:r>
              <w:rPr>
                <w:rFonts w:cs="Arial"/>
                <w:sz w:val="24"/>
                <w:szCs w:val="24"/>
                <w:lang w:val="sk-SK" w:eastAsia="sk-SK" w:bidi="ar-SA"/>
              </w:rPr>
              <w:t>prijímacieho konania</w:t>
            </w:r>
          </w:p>
        </w:tc>
      </w:tr>
      <w:tr w:rsidR="002C2C5F" w:rsidRPr="002C2C5F" w:rsidTr="002C2C5F">
        <w:trPr>
          <w:trHeight w:val="40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Spôsob ukončenia štúdia       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záverečná skúška</w:t>
            </w:r>
          </w:p>
        </w:tc>
      </w:tr>
      <w:tr w:rsidR="002C2C5F" w:rsidRPr="002C2C5F" w:rsidTr="002C2C5F">
        <w:trPr>
          <w:trHeight w:val="40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Doklad o dosiahnutom vzdelaní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výučný list</w:t>
            </w:r>
          </w:p>
        </w:tc>
      </w:tr>
      <w:tr w:rsidR="002C2C5F" w:rsidRPr="002C2C5F" w:rsidTr="002C2C5F">
        <w:trPr>
          <w:trHeight w:val="420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Poskytnutý stupeň vzdelania       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Stredné odborné vzdelanie – ISCED 3C</w:t>
            </w:r>
          </w:p>
        </w:tc>
      </w:tr>
      <w:tr w:rsidR="002C2C5F" w:rsidRPr="000504DC" w:rsidTr="002C2C5F">
        <w:trPr>
          <w:trHeight w:val="79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 xml:space="preserve">Možnosť pracovného uplatnenia      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výkon kvalifikovaných pracovných činností ako predavač, skladník a ako živnostník</w:t>
            </w:r>
          </w:p>
        </w:tc>
      </w:tr>
      <w:tr w:rsidR="002C2C5F" w:rsidRPr="000504DC" w:rsidTr="002C2C5F">
        <w:trPr>
          <w:trHeight w:val="1665"/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b/>
                <w:bCs/>
                <w:sz w:val="24"/>
                <w:szCs w:val="24"/>
                <w:lang w:val="sk-SK" w:eastAsia="sk-SK" w:bidi="ar-SA"/>
              </w:rPr>
              <w:t>Ďalšie vzdelávanie                                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5F" w:rsidRPr="002C2C5F" w:rsidRDefault="002C2C5F" w:rsidP="002C2C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</w:pPr>
            <w:r w:rsidRPr="002C2C5F">
              <w:rPr>
                <w:rFonts w:asciiTheme="minorHAnsi" w:hAnsiTheme="minorHAnsi"/>
                <w:sz w:val="24"/>
                <w:szCs w:val="24"/>
                <w:lang w:val="sk-SK" w:eastAsia="sk-SK" w:bidi="ar-SA"/>
              </w:rPr>
              <w:t>možnosť  uchádzať sa o štúdium v nadstavbovom študijnom odbore nadväzujúcom na predchádzajúcu prípravu a získať Úplné stredné odborné vzdelanie</w:t>
            </w:r>
          </w:p>
        </w:tc>
      </w:tr>
    </w:tbl>
    <w:p w:rsidR="002C2C5F" w:rsidRDefault="002C2C5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  <w:r w:rsidRPr="002C2C5F">
        <w:rPr>
          <w:rFonts w:asciiTheme="minorHAnsi" w:hAnsiTheme="minorHAnsi"/>
          <w:color w:val="000000"/>
          <w:sz w:val="24"/>
          <w:szCs w:val="24"/>
          <w:lang w:val="sk-SK" w:eastAsia="sk-SK" w:bidi="ar-SA"/>
        </w:rPr>
        <w:t xml:space="preserve">             </w:t>
      </w: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4E0F0F" w:rsidRDefault="004E0F0F" w:rsidP="002C2C5F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bookmarkEnd w:id="0"/>
    <w:bookmarkEnd w:id="1"/>
    <w:bookmarkEnd w:id="2"/>
    <w:bookmarkEnd w:id="3"/>
    <w:p w:rsidR="002A7469" w:rsidRDefault="002A7469">
      <w:pPr>
        <w:spacing w:before="0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  <w:r>
        <w:rPr>
          <w:rFonts w:asciiTheme="minorHAnsi" w:hAnsiTheme="minorHAnsi"/>
          <w:color w:val="000000"/>
          <w:sz w:val="24"/>
          <w:szCs w:val="24"/>
          <w:lang w:val="sk-SK" w:eastAsia="sk-SK" w:bidi="ar-SA"/>
        </w:rPr>
        <w:br w:type="page"/>
      </w:r>
    </w:p>
    <w:p w:rsidR="002A7469" w:rsidRDefault="002A7469" w:rsidP="002A7469">
      <w:pPr>
        <w:spacing w:before="480"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sk-SK" w:eastAsia="sk-SK" w:bidi="ar-SA"/>
        </w:rPr>
      </w:pPr>
    </w:p>
    <w:p w:rsidR="002A7469" w:rsidRPr="00DC51CD" w:rsidRDefault="002A7469" w:rsidP="000F3041">
      <w:pPr>
        <w:pStyle w:val="tl3"/>
        <w:numPr>
          <w:ilvl w:val="2"/>
          <w:numId w:val="70"/>
        </w:numPr>
        <w:jc w:val="left"/>
      </w:pPr>
      <w:bookmarkStart w:id="68" w:name="_Toc492461865"/>
      <w:bookmarkStart w:id="69" w:name="_Toc492634731"/>
      <w:bookmarkStart w:id="70" w:name="_Toc524345005"/>
      <w:r w:rsidRPr="00DC51CD">
        <w:t>Rámcový učebný plán pre 3 – ročné učebné odbory  ŠVP</w:t>
      </w:r>
      <w:bookmarkEnd w:id="68"/>
      <w:bookmarkEnd w:id="69"/>
      <w:bookmarkEnd w:id="70"/>
    </w:p>
    <w:p w:rsidR="00DB7723" w:rsidRPr="00963D27" w:rsidRDefault="006D1209" w:rsidP="00DB7723">
      <w:pPr>
        <w:spacing w:before="480" w:after="0" w:line="240" w:lineRule="auto"/>
        <w:jc w:val="center"/>
        <w:rPr>
          <w:rFonts w:asciiTheme="minorHAnsi" w:hAnsiTheme="minorHAnsi"/>
          <w:b/>
          <w:color w:val="000000"/>
          <w:sz w:val="32"/>
          <w:szCs w:val="32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32"/>
          <w:szCs w:val="32"/>
          <w:u w:val="single"/>
          <w:lang w:val="sk-SK" w:eastAsia="sk-SK"/>
        </w:rPr>
        <w:t xml:space="preserve"> </w:t>
      </w:r>
      <w:r w:rsidR="00DB7723" w:rsidRPr="00963D27">
        <w:rPr>
          <w:rFonts w:asciiTheme="minorHAnsi" w:hAnsiTheme="minorHAnsi"/>
          <w:b/>
          <w:color w:val="000000"/>
          <w:sz w:val="32"/>
          <w:szCs w:val="32"/>
          <w:u w:val="single"/>
          <w:lang w:val="sk-SK" w:eastAsia="sk-SK"/>
        </w:rPr>
        <w:t>ŠVP</w:t>
      </w:r>
      <w:r>
        <w:rPr>
          <w:rFonts w:asciiTheme="minorHAnsi" w:hAnsiTheme="minorHAnsi"/>
          <w:b/>
          <w:color w:val="000000"/>
          <w:sz w:val="32"/>
          <w:szCs w:val="32"/>
          <w:u w:val="single"/>
          <w:lang w:val="sk-SK" w:eastAsia="sk-SK"/>
        </w:rPr>
        <w:t xml:space="preserve"> 6460 H predavač</w:t>
      </w:r>
    </w:p>
    <w:p w:rsidR="00DB7723" w:rsidRPr="00963D27" w:rsidRDefault="00DB7723" w:rsidP="00DB7723">
      <w:pPr>
        <w:spacing w:after="0" w:line="240" w:lineRule="auto"/>
        <w:rPr>
          <w:rFonts w:asciiTheme="minorHAnsi" w:hAnsiTheme="minorHAnsi"/>
          <w:sz w:val="24"/>
          <w:szCs w:val="24"/>
          <w:lang w:val="sk-SK"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2340"/>
        <w:gridCol w:w="1222"/>
      </w:tblGrid>
      <w:tr w:rsidR="00DB7723" w:rsidRPr="002A7469" w:rsidTr="002A7469">
        <w:trPr>
          <w:trHeight w:val="1809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Počet týždenných vyučovacích hodín vo vzdelávacom programe</w:t>
            </w:r>
            <w:r w:rsidRPr="002A7469">
              <w:rPr>
                <w:rFonts w:asciiTheme="minorHAnsi" w:hAnsiTheme="minorHAnsi"/>
                <w:sz w:val="22"/>
                <w:szCs w:val="22"/>
                <w:vertAlign w:val="superscript"/>
                <w:lang w:val="sk-SK" w:eastAsia="sk-SK"/>
              </w:rPr>
              <w:footnoteReference w:id="1"/>
            </w: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za štúdium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Minimálnycelkový počet hodín za štúdium</w:t>
            </w:r>
          </w:p>
        </w:tc>
      </w:tr>
      <w:tr w:rsidR="00DB7723" w:rsidRPr="002A7469" w:rsidTr="002A746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22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704</w:t>
            </w:r>
          </w:p>
        </w:tc>
      </w:tr>
      <w:tr w:rsidR="00DB7723" w:rsidRPr="002A7469" w:rsidTr="002A7469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after="12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Odborné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65,5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2096</w:t>
            </w:r>
          </w:p>
        </w:tc>
      </w:tr>
      <w:tr w:rsidR="00DB7723" w:rsidRPr="002A7469" w:rsidTr="002A746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DB7723" w:rsidRPr="002A7469" w:rsidRDefault="00DB7723" w:rsidP="002A7469">
            <w:pPr>
              <w:spacing w:after="12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11,5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368</w:t>
            </w:r>
          </w:p>
        </w:tc>
      </w:tr>
      <w:tr w:rsidR="00DB7723" w:rsidRPr="002A7469" w:rsidTr="002A746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99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DB7723" w:rsidRPr="002A7469" w:rsidRDefault="00DB7723" w:rsidP="002A746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3168</w:t>
            </w:r>
          </w:p>
        </w:tc>
      </w:tr>
    </w:tbl>
    <w:tbl>
      <w:tblPr>
        <w:tblpPr w:leftFromText="141" w:rightFromText="141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6"/>
        <w:gridCol w:w="2338"/>
        <w:gridCol w:w="1221"/>
      </w:tblGrid>
      <w:tr w:rsidR="002A7469" w:rsidRPr="002A7469" w:rsidTr="002A7469"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Kategórie a názvy vzdelávacích oblastí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Minimálny počet týždenných vyučovacích hodín vo vzdelávacom programe za štúdium</w:t>
            </w: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Minimálnycelkový počet hodín za štúdium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caps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caps/>
                <w:sz w:val="22"/>
                <w:szCs w:val="22"/>
                <w:lang w:val="sk-SK" w:eastAsia="sk-SK"/>
              </w:rPr>
              <w:t>Všeobecné vzdelávanie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704</w:t>
            </w:r>
          </w:p>
        </w:tc>
      </w:tr>
      <w:tr w:rsidR="002A7469" w:rsidRPr="002A7469" w:rsidTr="002A7469">
        <w:trPr>
          <w:trHeight w:val="257"/>
        </w:trPr>
        <w:tc>
          <w:tcPr>
            <w:tcW w:w="557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Jazyk a komunikácia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slovenský jazyk a literatúra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cudzí jazyk</w:t>
            </w:r>
          </w:p>
        </w:tc>
        <w:tc>
          <w:tcPr>
            <w:tcW w:w="233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11,5</w:t>
            </w:r>
          </w:p>
        </w:tc>
        <w:tc>
          <w:tcPr>
            <w:tcW w:w="1221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368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 xml:space="preserve">Človek a  hodnoty 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etická výchova/náboženská výchova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32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Človek a  spoločnosť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občianska náuka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32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Človek a príroda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fyzika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chémia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biológia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32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Matematika a práca s informáciami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matematika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96</w:t>
            </w:r>
          </w:p>
        </w:tc>
      </w:tr>
      <w:tr w:rsidR="002A7469" w:rsidRPr="002A7469" w:rsidTr="002A7469"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lastRenderedPageBreak/>
              <w:t>Zdravie a pohyb</w:t>
            </w:r>
          </w:p>
          <w:p w:rsidR="002A7469" w:rsidRPr="002A7469" w:rsidRDefault="002A7469" w:rsidP="002A7469">
            <w:pPr>
              <w:numPr>
                <w:ilvl w:val="0"/>
                <w:numId w:val="1"/>
              </w:numPr>
              <w:tabs>
                <w:tab w:val="num" w:pos="180"/>
              </w:tabs>
              <w:spacing w:before="0" w:after="0"/>
              <w:ind w:left="180" w:hanging="180"/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i/>
                <w:sz w:val="22"/>
                <w:szCs w:val="22"/>
                <w:lang w:val="sk-SK" w:eastAsia="sk-SK"/>
              </w:rPr>
              <w:t>telesná a športová výchova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144</w:t>
            </w:r>
          </w:p>
        </w:tc>
      </w:tr>
      <w:tr w:rsidR="002A7469" w:rsidRPr="002A7469" w:rsidTr="002A7469"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caps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caps/>
                <w:sz w:val="22"/>
                <w:szCs w:val="22"/>
                <w:lang w:val="sk-SK" w:eastAsia="sk-SK"/>
              </w:rPr>
              <w:t>Odborné vzdelávanie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65,5</w:t>
            </w: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2096</w:t>
            </w:r>
          </w:p>
        </w:tc>
      </w:tr>
      <w:tr w:rsidR="002A7469" w:rsidRPr="002A7469" w:rsidTr="002A7469">
        <w:trPr>
          <w:trHeight w:val="64"/>
        </w:trPr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Teoretické vzdelávanie</w:t>
            </w:r>
          </w:p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Praktická príprava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18</w:t>
            </w:r>
          </w:p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47,5</w:t>
            </w: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  <w:t>576</w:t>
            </w:r>
          </w:p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  <w:t>1520</w:t>
            </w:r>
          </w:p>
        </w:tc>
      </w:tr>
      <w:tr w:rsidR="002A7469" w:rsidRPr="002A7469" w:rsidTr="002A7469"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b/>
                <w:bCs/>
                <w:sz w:val="22"/>
                <w:szCs w:val="22"/>
                <w:lang w:val="sk-SK" w:eastAsia="sk-SK"/>
              </w:rPr>
              <w:t>Disponibilné hodiny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  <w:t>11,5</w:t>
            </w: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b/>
                <w:sz w:val="22"/>
                <w:szCs w:val="22"/>
                <w:lang w:val="sk-SK" w:eastAsia="sk-SK"/>
              </w:rPr>
              <w:t>368</w:t>
            </w:r>
          </w:p>
        </w:tc>
      </w:tr>
      <w:tr w:rsidR="002A7469" w:rsidRPr="002A7469" w:rsidTr="002A7469"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SPOLU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99</w:t>
            </w: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hideMark/>
          </w:tcPr>
          <w:p w:rsidR="002A7469" w:rsidRPr="002A7469" w:rsidRDefault="002A7469" w:rsidP="002A746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3168</w:t>
            </w:r>
          </w:p>
        </w:tc>
      </w:tr>
      <w:tr w:rsidR="002A7469" w:rsidRPr="002A7469" w:rsidTr="002A7469">
        <w:trPr>
          <w:cantSplit/>
        </w:trPr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Účelové kurzy/učivo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</w:tr>
      <w:tr w:rsidR="002A7469" w:rsidRPr="002A7469" w:rsidTr="002A7469">
        <w:trPr>
          <w:trHeight w:val="248"/>
        </w:trPr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Kurz pohybových aktivít v prírode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</w:tr>
      <w:tr w:rsidR="002A7469" w:rsidRPr="002A7469" w:rsidTr="002A7469">
        <w:trPr>
          <w:trHeight w:val="244"/>
        </w:trPr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Kurz na ochranu života a zdravia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</w:tr>
      <w:tr w:rsidR="002A7469" w:rsidRPr="002A7469" w:rsidTr="002A7469">
        <w:trPr>
          <w:trHeight w:val="244"/>
        </w:trPr>
        <w:tc>
          <w:tcPr>
            <w:tcW w:w="55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Účelové cvičenia</w:t>
            </w:r>
          </w:p>
        </w:tc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</w:tr>
      <w:tr w:rsidR="002A7469" w:rsidRPr="002A7469" w:rsidTr="002A7469">
        <w:trPr>
          <w:trHeight w:val="215"/>
        </w:trPr>
        <w:tc>
          <w:tcPr>
            <w:tcW w:w="5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A7469" w:rsidRPr="002A7469" w:rsidRDefault="002A7469" w:rsidP="002A7469">
            <w:p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  <w:r w:rsidRPr="002A7469">
              <w:rPr>
                <w:rFonts w:asciiTheme="minorHAnsi" w:hAnsiTheme="minorHAnsi"/>
                <w:sz w:val="22"/>
                <w:szCs w:val="22"/>
                <w:lang w:val="sk-SK" w:eastAsia="sk-SK"/>
              </w:rPr>
              <w:t>Záverečná skúška</w:t>
            </w:r>
          </w:p>
        </w:tc>
        <w:tc>
          <w:tcPr>
            <w:tcW w:w="2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2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7469" w:rsidRPr="002A7469" w:rsidRDefault="002A7469" w:rsidP="002A7469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sk-SK" w:eastAsia="sk-SK"/>
              </w:rPr>
            </w:pPr>
          </w:p>
        </w:tc>
      </w:tr>
    </w:tbl>
    <w:p w:rsidR="00DB7723" w:rsidRPr="00963D27" w:rsidRDefault="00DB7723" w:rsidP="00DB7723">
      <w:pPr>
        <w:spacing w:after="120" w:line="480" w:lineRule="auto"/>
        <w:jc w:val="both"/>
        <w:rPr>
          <w:rFonts w:asciiTheme="minorHAnsi" w:hAnsiTheme="minorHAnsi"/>
          <w:sz w:val="24"/>
          <w:szCs w:val="24"/>
          <w:lang w:val="sk-SK" w:eastAsia="sk-SK"/>
        </w:rPr>
      </w:pPr>
    </w:p>
    <w:p w:rsidR="00DB7723" w:rsidRPr="00963D27" w:rsidRDefault="00DB7723" w:rsidP="00861F2B">
      <w:pPr>
        <w:spacing w:before="0" w:after="0" w:line="240" w:lineRule="auto"/>
        <w:rPr>
          <w:rFonts w:asciiTheme="minorHAnsi" w:hAnsiTheme="minorHAnsi"/>
          <w:color w:val="000000"/>
          <w:sz w:val="24"/>
          <w:szCs w:val="24"/>
          <w:u w:val="single"/>
          <w:lang w:val="sk-SK" w:eastAsia="sk-SK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2A7469" w:rsidRDefault="002A7469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</w:p>
    <w:p w:rsidR="00DB7723" w:rsidRPr="00963D27" w:rsidRDefault="00DB7723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sk-SK" w:bidi="ar-SA"/>
        </w:rPr>
        <w:t xml:space="preserve">Poznámky k rámcovému učebnému plánu pre 3 - ročné učebné odbory: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a) 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b)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ap.) stanovujú vzdelávacie programy vypracované podľa druhu zdravotného znevýhodnenia.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c) Počet týždenných vyučovacích hodín v školských vzdelávacích programoch je minimálne 33 hodín a maximálne 35 hodín, za celé štúdium minimálne 99 hodín, maximálne 105 hodín. Výučba v učebných odboroch sa realizuje v 1. a 2. ročníku v rozsahu 33 týždňov, v 3.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záverečnej skúšky.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d) Trieda sa môže deliť na skupiny podľa potrieb odboru štúdia a podmienok školy.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e) Hodnotenie a klasifikácia vyučovacích predmetov sa riadi všeobecne záväznými právnymi predpismi.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f) Výučba slovenského jazyka a literatúry sa v učebných odboroch realizuje s dotáciou minimálne v rozsahu 1,5 vyučovacích hodín v 1 ročníku, minimálne v rozsahu 1 vyučovacej hodiny v 2. a 3. ročníku.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g) Vyučuje sa jeden z jazykov: jazyk anglický, nemecký, francúzsky, ruský, španielsky, taliansky. Podľa potreby a podmienok školy aj ďalšie cudzie jazyky. Výučba prvého cudzieho jazyka sa v učebných </w:t>
      </w: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lastRenderedPageBreak/>
        <w:t xml:space="preserve">odboroch realizuje minimálne v rozsahu 3 týždenných vyučovacích hodín v 1., 2. ročníku a 2 týždenných vyučovacích hodín v 3. ročníku. Druhý cudzí jazyk sa môže vyučovať ako voliteľný predmet z časovej dotácie disponibilných hodín minimálne v rozsahu 2 týždenných vyučovacích hodín v ročníku.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h) Súčasťou vzdelávacej oblasti „Človek a hodnoty“ sú predmety náboženská výchova v alternatíve s etickou výchovou. Predmety etická výchova/ náboženská výchova sa vyučujú podľa záujmu žiakov v skupinách najviac 20 žiakov.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i) Súčasťou vzdelávacej oblasti „Človek a spoločnosť“ je predmet občianska náuka.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občianska náuka.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k) Súčasťou vzdelávacej oblasti „Človek a príroda“ sú predmety fyzika, chémia a biológia, ktoré sa vyučujú podľa ich účelu v danom odbore štúdia. Vyberie sa z predmetov podľa ich účelu v danom odbore štúdia.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l) Súčasťou vzdelávacej oblasti Matematika a práca s informáciami sú predmety matematika a informatika, ktoré sa vyučujú podľa ich účelu v danom odbore štúdia. Výučba matematiky sa v učebných odboroch realizuje s dotáciou minimálne 2 hodín týždenne za celé štúdium.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m) 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n) Riaditeľ školy po prerokovaní s pedagogickou radou na návrh predmetových komisií rozhodne, ktoré predmety v rámci teoretického vzdelávania a praktickej prípravy možno spájať do viachodinových celkov.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o) Praktická príprava sa realizuje podľa všeobecne záväzných právnych predpisov v rozsahu minimálne 1520 hodín za štúdium, čo je podmienkou vykonania záverečnej skúšky. Pre kvalitnú realizáciu vzdelávania je potrebné vytvárať podmienky pre osvojovanie požadovaných praktických zručností a činností formou praktických cvičení (v laboratóriách, dielňach, odborných učebniach, cvičných firmách a pod.) a odborného výcviku. Na praktických cvičeniach a odbornom výcviku sa môžu žiaci deliť do skupín, najmä s ohľadom na bezpečnosť a ochranu zdravia pri práci a na hygienické požiadavky podľa všeobecne záväzných právnych predpisov. Počet žiakov na jedného majstra odbornej výchovy je stanovený všeobecne záväznými právnymi predpismi.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p) 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q) Účelové kurzy sa môžu realizovať v rámci časovej rezervy v školskom roku alebo v rámci praktickej prípravy, ak konkrétny kurz priamo súvisí s obsahom učiva predmetu odborný výcvik. </w:t>
      </w:r>
    </w:p>
    <w:p w:rsidR="00DB7723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r) Súčasťou výchovy a vzdelávania žiakov je kurz na ochranu života a zdravia a kurz pohybových aktivít v prírode, ktoré sú uvedené v učebnom pláne školského vzdelávacieho programu. </w:t>
      </w: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ind w:left="284" w:hanging="284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</w:p>
    <w:p w:rsidR="00DB7723" w:rsidRPr="00963D27" w:rsidRDefault="00DB7723" w:rsidP="00DB7723">
      <w:pPr>
        <w:autoSpaceDE w:val="0"/>
        <w:autoSpaceDN w:val="0"/>
        <w:adjustRightInd w:val="0"/>
        <w:spacing w:before="0" w:after="18" w:line="240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 xml:space="preserve">Kurz na ochranu života a zdravia má samostatné tematické celky s týmto obsahom: riešenie mimoriadnych udalostí – civilná ochrana, zdravotná príprava, pobyt a pohyb v prírode, záujmové </w:t>
      </w: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lastRenderedPageBreak/>
        <w:t xml:space="preserve">technické činnosti a športy. Organizuje sa v druhom ročníku štúdia a trvá tri dni po šesť hodín, resp. 5 dní pri realizácii internátnou formou. </w:t>
      </w:r>
    </w:p>
    <w:p w:rsidR="00DB7723" w:rsidRPr="0070055F" w:rsidRDefault="00DB7723" w:rsidP="00DB7723">
      <w:pPr>
        <w:autoSpaceDE w:val="0"/>
        <w:autoSpaceDN w:val="0"/>
        <w:adjustRightInd w:val="0"/>
        <w:spacing w:before="0" w:after="18" w:line="240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</w:pPr>
      <w:r w:rsidRPr="00963D27">
        <w:rPr>
          <w:rFonts w:asciiTheme="minorHAnsi" w:eastAsiaTheme="minorHAnsi" w:hAnsiTheme="minorHAnsi" w:cs="Arial"/>
          <w:color w:val="000000"/>
          <w:sz w:val="24"/>
          <w:szCs w:val="24"/>
          <w:lang w:val="sk-SK" w:bidi="ar-SA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</w:t>
      </w:r>
    </w:p>
    <w:p w:rsidR="00DB7723" w:rsidRPr="00963D27" w:rsidRDefault="00DB7723" w:rsidP="00DB7723">
      <w:pPr>
        <w:spacing w:after="0" w:line="240" w:lineRule="auto"/>
        <w:rPr>
          <w:rFonts w:ascii="Times New Roman" w:hAnsi="Times New Roman"/>
          <w:b/>
          <w:sz w:val="28"/>
          <w:szCs w:val="28"/>
          <w:lang w:val="sk-SK" w:eastAsia="sk-SK"/>
        </w:rPr>
      </w:pPr>
    </w:p>
    <w:p w:rsidR="00DB7723" w:rsidRPr="00963D27" w:rsidRDefault="00DB7723" w:rsidP="00DB772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C10E3B" w:rsidRPr="00C10E3B" w:rsidRDefault="00C10E3B" w:rsidP="00C10E3B">
      <w:pPr>
        <w:autoSpaceDE w:val="0"/>
        <w:autoSpaceDN w:val="0"/>
        <w:adjustRightInd w:val="0"/>
        <w:spacing w:before="0" w:after="0" w:line="240" w:lineRule="auto"/>
        <w:rPr>
          <w:rFonts w:ascii="Arial" w:eastAsiaTheme="minorHAnsi" w:hAnsi="Arial" w:cs="Arial"/>
          <w:sz w:val="24"/>
          <w:szCs w:val="24"/>
          <w:lang w:val="sk-SK" w:bidi="ar-SA"/>
        </w:rPr>
        <w:sectPr w:rsidR="00C10E3B" w:rsidRPr="00C10E3B">
          <w:footerReference w:type="default" r:id="rId9"/>
          <w:pgSz w:w="11906" w:h="17338"/>
          <w:pgMar w:top="1862" w:right="861" w:bottom="656" w:left="1185" w:header="708" w:footer="708" w:gutter="0"/>
          <w:cols w:space="708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C10E3B" w:rsidRPr="00E92737">
        <w:trPr>
          <w:trHeight w:val="103"/>
        </w:trPr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k-SK" w:bidi="ar-SA"/>
              </w:rPr>
              <w:lastRenderedPageBreak/>
              <w:t xml:space="preserve">Prehľad využitia týždňov: </w:t>
            </w: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Činnosť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1. ročník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2. ročník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3. ročník </w:t>
            </w:r>
          </w:p>
        </w:tc>
      </w:tr>
      <w:tr w:rsidR="00C10E3B" w:rsidRPr="00E92737">
        <w:trPr>
          <w:trHeight w:val="104"/>
        </w:trPr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  <w:t xml:space="preserve">Vyučovanie podľa rozpisu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33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33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30 </w:t>
            </w:r>
          </w:p>
        </w:tc>
      </w:tr>
      <w:tr w:rsidR="00C10E3B" w:rsidRPr="00E92737">
        <w:trPr>
          <w:trHeight w:val="104"/>
        </w:trPr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  <w:t xml:space="preserve">Záverečná skúška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x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x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1 </w:t>
            </w:r>
          </w:p>
        </w:tc>
      </w:tr>
      <w:tr w:rsidR="00C10E3B" w:rsidRPr="00E92737">
        <w:trPr>
          <w:trHeight w:val="229"/>
        </w:trPr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  <w:t>Časová rezerva (účelové kurzy, opakovanie učiva, exkurzie, výchovno-vzdelávacie akcie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7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7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6 </w:t>
            </w:r>
          </w:p>
        </w:tc>
      </w:tr>
      <w:tr w:rsidR="00C10E3B" w:rsidRPr="00E92737">
        <w:trPr>
          <w:trHeight w:val="103"/>
        </w:trPr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Spolu týždňov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40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40 </w:t>
            </w:r>
          </w:p>
        </w:tc>
        <w:tc>
          <w:tcPr>
            <w:tcW w:w="2232" w:type="dxa"/>
          </w:tcPr>
          <w:p w:rsidR="00C10E3B" w:rsidRPr="00E92737" w:rsidRDefault="00C10E3B" w:rsidP="00C10E3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k-SK" w:bidi="ar-SA"/>
              </w:rPr>
            </w:pPr>
            <w:r w:rsidRPr="00E927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sk-SK" w:bidi="ar-SA"/>
              </w:rPr>
              <w:t xml:space="preserve">37 </w:t>
            </w:r>
          </w:p>
        </w:tc>
      </w:tr>
    </w:tbl>
    <w:p w:rsidR="00C10E3B" w:rsidRDefault="00C10E3B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C10E3B" w:rsidRDefault="00C10E3B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8875DD" w:rsidRDefault="008875DD" w:rsidP="00DB7723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  <w:lang w:val="sk-SK" w:eastAsia="sk-SK"/>
        </w:rPr>
      </w:pPr>
    </w:p>
    <w:p w:rsidR="002A7469" w:rsidRPr="00DC51CD" w:rsidRDefault="002A7469" w:rsidP="000F3041">
      <w:pPr>
        <w:pStyle w:val="tl3"/>
        <w:numPr>
          <w:ilvl w:val="2"/>
          <w:numId w:val="70"/>
        </w:numPr>
      </w:pPr>
      <w:bookmarkStart w:id="71" w:name="_Toc492634732"/>
      <w:bookmarkStart w:id="72" w:name="_Toc524345006"/>
      <w:r w:rsidRPr="00DC51CD">
        <w:t>Školský vzdelávací program</w:t>
      </w:r>
      <w:bookmarkEnd w:id="71"/>
      <w:bookmarkEnd w:id="72"/>
      <w:r w:rsidRPr="00DC51CD">
        <w:t xml:space="preserve"> </w:t>
      </w:r>
    </w:p>
    <w:p w:rsidR="00DB7723" w:rsidRPr="00963D27" w:rsidRDefault="00DB7723" w:rsidP="002A7469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sk-SK" w:eastAsia="sk-SK"/>
        </w:rPr>
      </w:pPr>
      <w:r w:rsidRPr="00963D27">
        <w:rPr>
          <w:rFonts w:asciiTheme="minorHAnsi" w:hAnsiTheme="minorHAnsi"/>
          <w:b/>
          <w:snapToGrid w:val="0"/>
          <w:sz w:val="24"/>
          <w:szCs w:val="24"/>
          <w:lang w:val="sk-SK" w:eastAsia="sk-SK"/>
        </w:rPr>
        <w:t>Stredné odborné vzdelanie ISCED 3C</w:t>
      </w:r>
    </w:p>
    <w:p w:rsidR="00DB7723" w:rsidRPr="00963D27" w:rsidRDefault="00DB7723" w:rsidP="00DB7723">
      <w:pPr>
        <w:spacing w:after="0" w:line="240" w:lineRule="auto"/>
        <w:jc w:val="center"/>
        <w:rPr>
          <w:rFonts w:asciiTheme="minorHAnsi" w:hAnsiTheme="minorHAnsi"/>
          <w:b/>
          <w:snapToGrid w:val="0"/>
          <w:sz w:val="24"/>
          <w:szCs w:val="24"/>
          <w:lang w:val="sk-SK" w:eastAsia="sk-SK"/>
        </w:rPr>
      </w:pPr>
      <w:r>
        <w:rPr>
          <w:rFonts w:asciiTheme="minorHAnsi" w:hAnsiTheme="minorHAnsi"/>
          <w:b/>
          <w:sz w:val="24"/>
          <w:szCs w:val="24"/>
          <w:lang w:val="sk-SK" w:eastAsia="sk-SK"/>
        </w:rPr>
        <w:t>6460</w:t>
      </w:r>
      <w:r w:rsidRPr="00963D27">
        <w:rPr>
          <w:rFonts w:asciiTheme="minorHAnsi" w:hAnsiTheme="minorHAnsi"/>
          <w:b/>
          <w:sz w:val="24"/>
          <w:szCs w:val="24"/>
          <w:lang w:val="sk-SK" w:eastAsia="sk-SK"/>
        </w:rPr>
        <w:t xml:space="preserve"> H  </w:t>
      </w:r>
      <w:r>
        <w:rPr>
          <w:rFonts w:asciiTheme="minorHAnsi" w:hAnsiTheme="minorHAnsi"/>
          <w:b/>
          <w:sz w:val="24"/>
          <w:szCs w:val="24"/>
          <w:lang w:val="sk-SK" w:eastAsia="sk-SK"/>
        </w:rPr>
        <w:t>predavač</w:t>
      </w:r>
    </w:p>
    <w:p w:rsidR="00DB7723" w:rsidRPr="00963D27" w:rsidRDefault="00DB7723" w:rsidP="00DB7723">
      <w:pPr>
        <w:spacing w:after="0" w:line="240" w:lineRule="auto"/>
        <w:rPr>
          <w:rFonts w:asciiTheme="minorHAnsi" w:hAnsiTheme="minorHAnsi"/>
          <w:sz w:val="24"/>
          <w:szCs w:val="24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851"/>
        <w:gridCol w:w="850"/>
        <w:gridCol w:w="851"/>
        <w:gridCol w:w="1249"/>
        <w:gridCol w:w="1042"/>
      </w:tblGrid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Počet týždenných vyučovacích hodín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I.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II. ročník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III. ročník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Celkový počet</w:t>
            </w:r>
            <w:r w:rsidR="00F31660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 </w:t>
            </w: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za štúdium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Disponi-bilné</w:t>
            </w:r>
            <w:r w:rsidR="00F31660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 </w:t>
            </w: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hodiny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VŠEOBECNÉVZDELÁVANIE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Jazyk a komunikácia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Slovenský jazyk a literatúra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63D27">
              <w:rPr>
                <w:rFonts w:ascii="Times New Roman" w:hAnsi="Times New Roman"/>
                <w:sz w:val="24"/>
                <w:szCs w:val="24"/>
                <w:lang w:val="sk-SK" w:eastAsia="sk-SK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Ruský jazyk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 xml:space="preserve">Človek a  hodnoty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Etická výchova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Človek a spoločnosť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Občianska náuka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</w:t>
            </w:r>
          </w:p>
        </w:tc>
      </w:tr>
      <w:tr w:rsidR="00DB7723" w:rsidRPr="00963D27" w:rsidTr="00350204">
        <w:trPr>
          <w:trHeight w:val="2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Človek a príroda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BC42CD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Chémia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Matematika a práca s informáciami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Zdravie a pohyb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Telesná a športová výchova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ODBORNÉVZDELÁVANIE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rPr>
          <w:trHeight w:val="4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Ekonomické vzdelávanie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Ekonomika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lastRenderedPageBreak/>
              <w:t>Úvod do sveta práce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Technické a technologické vzdelávanie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I.</w:t>
            </w:r>
          </w:p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II.</w:t>
            </w:r>
          </w:p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ročník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III.</w:t>
            </w:r>
          </w:p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ročník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Celkový počet za štúdium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Disponi-bilné  hodiny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Technika administratívy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TEA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327510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  <w:r w:rsidR="00327510">
              <w:rPr>
                <w:rFonts w:asciiTheme="minorHAnsi" w:hAnsiTheme="minorHAnsi"/>
                <w:sz w:val="24"/>
                <w:szCs w:val="24"/>
                <w:lang w:val="sk-SK" w:eastAsia="sk-SK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F821AD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Obchodná prevádzka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OCH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Tovaroznalectvo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TVZ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63D27"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  <w:r w:rsidR="008250DB">
              <w:rPr>
                <w:rFonts w:asciiTheme="minorHAnsi" w:hAnsiTheme="minorHAnsi"/>
                <w:sz w:val="22"/>
                <w:szCs w:val="22"/>
                <w:lang w:val="sk-SK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Spoločenská komunikácia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KMM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EE7DA4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Propagácia a aranžovanie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PAA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250DB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BC42CD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EE7DA4" w:rsidP="008D66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Právna </w:t>
            </w:r>
            <w:r w:rsidR="008D6653">
              <w:rPr>
                <w:rFonts w:asciiTheme="minorHAnsi" w:hAnsiTheme="minorHAnsi"/>
                <w:sz w:val="24"/>
                <w:szCs w:val="24"/>
                <w:lang w:val="sk-SK" w:eastAsia="sk-SK"/>
              </w:rPr>
              <w:t>náuka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PRN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D" w:rsidRPr="00963D27" w:rsidRDefault="00F821AD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B6345D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Hospodárske výpočty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HVY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F821AD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</w:tr>
      <w:tr w:rsidR="00B6345D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Základy podnikania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327510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327510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D" w:rsidRPr="00963D27" w:rsidRDefault="00B6345D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Spotrebiteľská výchova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SRB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8D6653" w:rsidP="0035020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2D2932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Praktická príprava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Odborný výcvik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 xml:space="preserve">CELKOM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3168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AB6148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 w:eastAsia="sk-SK"/>
              </w:rPr>
              <w:t>11,5</w:t>
            </w: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Kurz na ochranu života a zdravia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Účelové cvičenie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  <w:tr w:rsidR="00DB7723" w:rsidRPr="00963D27" w:rsidTr="00350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Kurz pohybových aktivít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b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  <w:r w:rsidRPr="00963D27">
              <w:rPr>
                <w:rFonts w:asciiTheme="minorHAnsi" w:hAnsiTheme="minorHAnsi"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3" w:rsidRPr="00963D27" w:rsidRDefault="00DB7723" w:rsidP="003502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k-SK" w:eastAsia="sk-SK"/>
              </w:rPr>
            </w:pPr>
          </w:p>
        </w:tc>
      </w:tr>
    </w:tbl>
    <w:p w:rsidR="00DB7723" w:rsidRPr="00963D27" w:rsidRDefault="00DB7723" w:rsidP="00DB77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sk-SK" w:eastAsia="sk-SK"/>
        </w:rPr>
      </w:pPr>
    </w:p>
    <w:p w:rsidR="00DB7723" w:rsidRPr="00963D27" w:rsidRDefault="00DB7723" w:rsidP="00DB7723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DB7723" w:rsidRPr="00963D27" w:rsidRDefault="00DB7723" w:rsidP="00DB7723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DB7723" w:rsidRPr="00963D27" w:rsidRDefault="00DB7723" w:rsidP="00DB7723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DB7723" w:rsidRDefault="00DB7723" w:rsidP="00DB772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4D4660" w:rsidRDefault="004D4660" w:rsidP="00DB772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4D4660" w:rsidRDefault="004D4660" w:rsidP="00DB772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4D4660" w:rsidRDefault="004D4660" w:rsidP="00DB772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4D4660" w:rsidRPr="00DC51CD" w:rsidRDefault="004D4660" w:rsidP="004D4660">
      <w:pPr>
        <w:rPr>
          <w:rFonts w:ascii="Times New Roman" w:hAnsi="Times New Roman"/>
          <w:b/>
          <w:bCs/>
          <w:i/>
          <w:sz w:val="32"/>
          <w:szCs w:val="32"/>
        </w:rPr>
      </w:pPr>
      <w:r w:rsidRPr="00DC51CD">
        <w:rPr>
          <w:rFonts w:ascii="Times New Roman" w:hAnsi="Times New Roman"/>
          <w:b/>
          <w:bCs/>
          <w:i/>
          <w:sz w:val="32"/>
          <w:szCs w:val="32"/>
        </w:rPr>
        <w:lastRenderedPageBreak/>
        <w:t>Názov predmetu :           SLOVENSKÝ JAZYK A LITERATÚRA</w:t>
      </w:r>
    </w:p>
    <w:p w:rsidR="004D4660" w:rsidRPr="00DC51CD" w:rsidRDefault="004D4660" w:rsidP="004D466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C51CD">
        <w:rPr>
          <w:rFonts w:ascii="Times New Roman" w:hAnsi="Times New Roman"/>
          <w:b/>
          <w:bCs/>
          <w:i/>
          <w:iCs/>
          <w:sz w:val="28"/>
          <w:szCs w:val="28"/>
        </w:rPr>
        <w:t>Charakteristika vyučovacieho predmetu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>Predmet slovenský jazyk a literatúra  podľa ŠVP patrí  do vzdelávacej oblasti Jazyk a komunikácia.  Obsahovú časť tvoria dve rovnocenné a vzájomne sa dopĺňajúce zložky:  jazyk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 a literatúra. Vyučuje sa 1,5 hodiny týždenne v I.  ročníku a po 1 hodine v II. a III. ročníku učebných odboroch hostinský, murár, strojný mechanik. 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Slovenský jazyk je štátnym jazykom, tvorí základ dorozumievania sa, učenia a vyjadrovania  vo všetkých predmetoch. 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Podstatou predmetu je viesť žiakov k uvedomeniu si jazykovej kultúrnej pestrosti nielen v rámci Európy a sveta, ale aj v rámci jednotlivých sociálnych prostredí. Cez pochopenie významu jazyka pre národnú kultúru by mali dospieť k chápaniu odlišností, tolerancii a orientácii v multikultúrnom prostredí. 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Jazyková zložka predmetu sa zaoberá problematikou jazyka ako nástroja myslenia a komunikácie medzi ľuďmi, pričom primárne sa kladie dôraz na vnímanie jazyka ako potenciálneho zdroja osobného a kultúrneho obohatenia človeka. Do popredia sa vo vyučovaní jazyka dostáva analýza a interpretácia textov/prejavov a tvorba vlastných textov/prejavov, ktoré budú zodpovedať konkrétnej komunikačnej situácii. Kvalitné ovládanie materinského jazyka treba považovať za východisko lepších študijných výsledkov žiakov a ich schopnosti uplatniť sa na trhu práce a v súkromnom živote. 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>Literárna zložka kladie dôraz na rozvoj čítania ako estetického osvojovania umeleckého textu a postupné rozvíjanie čitateľských schopností smerujúcich od analýzy umeleckého textu ku schopnosti hodnotiť prečítaný text.</w:t>
      </w:r>
    </w:p>
    <w:p w:rsidR="004D4660" w:rsidRPr="00DC51CD" w:rsidRDefault="004D4660" w:rsidP="004D4660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VŠEOBECNÉ CIELE PREDMETU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</w:t>
      </w:r>
    </w:p>
    <w:p w:rsidR="004D4660" w:rsidRPr="00DC51CD" w:rsidRDefault="004D4660" w:rsidP="000F3041">
      <w:pPr>
        <w:pStyle w:val="Defaul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nadobúda a rozvíja pozitívny vzťah k materinskému jazyku a pochopí jeho potenciálne zdroje pre svoje osobné a kultúrne bohatstvo, </w:t>
      </w:r>
    </w:p>
    <w:p w:rsidR="004D4660" w:rsidRPr="00DC51CD" w:rsidRDefault="004D4660" w:rsidP="000F3041">
      <w:pPr>
        <w:pStyle w:val="Defaul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si uvedomuje kultúrnu a jazykovú pestrosť v rámci Európy a sveta a v rámci jednotlivých sociálnych prostredí, </w:t>
      </w:r>
    </w:p>
    <w:p w:rsidR="004D4660" w:rsidRPr="00DC51CD" w:rsidRDefault="004D4660" w:rsidP="000F3041">
      <w:pPr>
        <w:pStyle w:val="Defaul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dospieva k chápaniu odlišností v multikultúrnom prostredí, k tolerancii prostredníctvom významu jazyka pre národnú kultúru, </w:t>
      </w:r>
    </w:p>
    <w:p w:rsidR="004D4660" w:rsidRPr="00DC51CD" w:rsidRDefault="004D4660" w:rsidP="000F3041">
      <w:pPr>
        <w:pStyle w:val="Defaul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si upevňuje komunikačné spôsobilosti – písať, počúvať, hovoriť, </w:t>
      </w:r>
    </w:p>
    <w:p w:rsidR="004D4660" w:rsidRPr="00DC51CD" w:rsidRDefault="004D4660" w:rsidP="000F3041">
      <w:pPr>
        <w:pStyle w:val="Defaul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si zdokonaľuje čitateľskú gramotnosť, a to tak ako pri vecnom, tak aj umeleckom texte.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spacing w:after="240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ŠPECIFICKÉ CIELE PREDMETU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1. Ústna a písomná komunikácia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vytvorí ucelené texty s rôznym cieľom pre dané publikum a vzhľadom na komunikačnú situáciu,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používa informácie a ucelené textové pasáže z rozličných zdrojov,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používa slovnú zásobu primeranú určitému cieľu komunikácie a publiku,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rešpektuje jazykové pravidlá,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reviduje svoj ústny a písomný prejav, </w:t>
      </w:r>
    </w:p>
    <w:p w:rsidR="004D4660" w:rsidRPr="00DC51CD" w:rsidRDefault="004D4660" w:rsidP="000F3041">
      <w:pPr>
        <w:pStyle w:val="Default"/>
        <w:numPr>
          <w:ilvl w:val="0"/>
          <w:numId w:val="44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pri ústnom prejave využíva mimojazykové prostriedky.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2. Čítanie s porozumením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plynulo číta súvislý vecný a umelecký text, pri hlasnom čítaní správne dýcha, artikuluje a dodržiava spisovnú výslovnosť,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si vie vybrať vhodný text na čítanie,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lastRenderedPageBreak/>
        <w:t xml:space="preserve">dokáže porozumieť obsahu a významu vecného a umeleckého textu,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vie analyzovať formálnu a obsahovú stránku textu a zhodnotiť ho z vlastného hľadiska,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odlíši vetu a text, chápe funkciu viet a ich nadväznosť v texte, </w:t>
      </w:r>
    </w:p>
    <w:p w:rsidR="004D4660" w:rsidRPr="00DC51CD" w:rsidRDefault="004D4660" w:rsidP="000F3041">
      <w:pPr>
        <w:pStyle w:val="Default"/>
        <w:numPr>
          <w:ilvl w:val="0"/>
          <w:numId w:val="45"/>
        </w:numPr>
        <w:spacing w:after="240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chápe význam lexikálnych jednotiek v texte.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3. Zapamätanie a reprodukcia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</w:t>
      </w:r>
    </w:p>
    <w:p w:rsidR="004D4660" w:rsidRPr="00DC51CD" w:rsidRDefault="004D4660" w:rsidP="000F3041">
      <w:pPr>
        <w:pStyle w:val="Default"/>
        <w:numPr>
          <w:ilvl w:val="0"/>
          <w:numId w:val="46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si dokáže zapamätať potrebné fakty a definície a vie demonštrovať ich znalosť, </w:t>
      </w:r>
    </w:p>
    <w:p w:rsidR="004D4660" w:rsidRPr="00DC51CD" w:rsidRDefault="004D4660" w:rsidP="000F3041">
      <w:pPr>
        <w:pStyle w:val="Default"/>
        <w:numPr>
          <w:ilvl w:val="0"/>
          <w:numId w:val="46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vie vysvetliť podstatu osvojených javov a vzťahov medzi nimi.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b/>
          <w:bCs/>
          <w:i/>
          <w:sz w:val="22"/>
          <w:szCs w:val="22"/>
        </w:rPr>
        <w:t xml:space="preserve">VZDELÁVACÍ  ŠTANDARD </w:t>
      </w:r>
    </w:p>
    <w:p w:rsidR="004D4660" w:rsidRPr="004D4660" w:rsidRDefault="004D4660" w:rsidP="004D4660">
      <w:pPr>
        <w:spacing w:line="240" w:lineRule="auto"/>
        <w:rPr>
          <w:i/>
          <w:lang w:val="sk-SK"/>
        </w:rPr>
      </w:pPr>
      <w:r w:rsidRPr="004D4660">
        <w:rPr>
          <w:i/>
          <w:lang w:val="sk-SK"/>
        </w:rPr>
        <w:t>Žiaci dosiahnu požadovaný výkon po absolvovaní učebného odboru.</w:t>
      </w:r>
    </w:p>
    <w:p w:rsidR="004D4660" w:rsidRPr="004D4660" w:rsidRDefault="004D4660" w:rsidP="004D4660">
      <w:pPr>
        <w:spacing w:line="240" w:lineRule="auto"/>
        <w:rPr>
          <w:i/>
          <w:lang w:val="sk-SK"/>
        </w:rPr>
      </w:pPr>
      <w:r w:rsidRPr="004D4660">
        <w:rPr>
          <w:b/>
          <w:i/>
          <w:u w:val="single"/>
          <w:lang w:val="sk-SK"/>
        </w:rPr>
        <w:t>Jazyková zložka</w:t>
      </w:r>
    </w:p>
    <w:p w:rsidR="004D4660" w:rsidRPr="004D4660" w:rsidRDefault="004D4660" w:rsidP="004D4660">
      <w:pPr>
        <w:spacing w:line="240" w:lineRule="auto"/>
        <w:rPr>
          <w:b/>
          <w:i/>
          <w:lang w:val="sk-SK"/>
        </w:rPr>
      </w:pPr>
      <w:r w:rsidRPr="004D4660">
        <w:rPr>
          <w:b/>
          <w:i/>
          <w:lang w:val="sk-SK"/>
        </w:rPr>
        <w:t xml:space="preserve">Kľúčové kompetencie a odborné zručnosti rozvíjané vzdelávacou oblasťou </w:t>
      </w:r>
    </w:p>
    <w:p w:rsidR="004D4660" w:rsidRPr="004D4660" w:rsidRDefault="004D4660" w:rsidP="004D4660">
      <w:pPr>
        <w:spacing w:line="240" w:lineRule="auto"/>
        <w:rPr>
          <w:i/>
          <w:lang w:val="sk-SK"/>
        </w:rPr>
      </w:pPr>
      <w:r w:rsidRPr="004D4660">
        <w:rPr>
          <w:i/>
          <w:lang w:val="sk-SK"/>
        </w:rPr>
        <w:t>Schopnosť vyjadrovať  sa adekvátne komunikačnej situácii ústne a písomne / vhodná forma a obsah/ a aktívne počúvať.</w:t>
      </w:r>
    </w:p>
    <w:p w:rsidR="004D4660" w:rsidRPr="004D4660" w:rsidRDefault="004D4660" w:rsidP="004D4660">
      <w:pPr>
        <w:spacing w:line="240" w:lineRule="auto"/>
        <w:rPr>
          <w:i/>
          <w:lang w:val="sk-SK"/>
        </w:rPr>
      </w:pPr>
      <w:r w:rsidRPr="004D4660">
        <w:rPr>
          <w:i/>
          <w:lang w:val="sk-SK"/>
        </w:rPr>
        <w:t>Čítať s porozumením súvislé aj nesúvislé texty.</w:t>
      </w:r>
    </w:p>
    <w:p w:rsidR="004D4660" w:rsidRPr="00DC51CD" w:rsidRDefault="004D4660" w:rsidP="004D4660">
      <w:pPr>
        <w:spacing w:line="240" w:lineRule="auto"/>
        <w:rPr>
          <w:b/>
          <w:i/>
        </w:rPr>
      </w:pPr>
      <w:r w:rsidRPr="00DC51CD">
        <w:rPr>
          <w:b/>
          <w:i/>
        </w:rPr>
        <w:t>Obsahový a výkonový štandard je zhrnutý v tematických celkoch:</w:t>
      </w:r>
    </w:p>
    <w:p w:rsidR="004D4660" w:rsidRPr="00DC51CD" w:rsidRDefault="004D4660" w:rsidP="004D4660">
      <w:pPr>
        <w:spacing w:after="0" w:line="240" w:lineRule="auto"/>
        <w:rPr>
          <w:b/>
          <w:i/>
        </w:rPr>
      </w:pPr>
      <w:r w:rsidRPr="00DC51CD">
        <w:rPr>
          <w:b/>
          <w:i/>
        </w:rPr>
        <w:t>Zvuková rovina jazyka a pravopis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aplikovať v ústnom aj písomnom prejave vedomosti z pravopisu a zvukovej roviny jazyka: 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správne intonovať oznamovacie, opytovacie, rozkazovacie a zvolacie vety. 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 ústnom prejave správne artikulovať a prispôsobovať poslucháčom tempo svojho prejavu. 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revidovať svoj ústny a písomný prejav. 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pri ústnom prejave primerane komunikačnej situácii využívať mimojazykové prostriedky. </w:t>
      </w:r>
    </w:p>
    <w:p w:rsidR="004D4660" w:rsidRPr="00DC51CD" w:rsidRDefault="004D4660" w:rsidP="000F3041">
      <w:pPr>
        <w:pStyle w:val="Odsekzoznamu"/>
        <w:numPr>
          <w:ilvl w:val="0"/>
          <w:numId w:val="47"/>
        </w:numPr>
        <w:spacing w:before="0" w:after="0" w:line="240" w:lineRule="auto"/>
        <w:jc w:val="both"/>
        <w:rPr>
          <w:rFonts w:asciiTheme="minorHAnsi" w:hAnsiTheme="minorHAnsi"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reprodukovať definície štandardizovaných jazykovedných pojmov a uplatniť ich v písomnom a ústnom prejave. </w:t>
      </w:r>
    </w:p>
    <w:p w:rsidR="004D4660" w:rsidRPr="00DC51CD" w:rsidRDefault="004D4660" w:rsidP="000F3041">
      <w:pPr>
        <w:pStyle w:val="Odsekzoznamu"/>
        <w:numPr>
          <w:ilvl w:val="0"/>
          <w:numId w:val="47"/>
        </w:numPr>
        <w:spacing w:before="0" w:after="0" w:line="240" w:lineRule="auto"/>
        <w:jc w:val="both"/>
        <w:rPr>
          <w:rFonts w:asciiTheme="minorHAnsi" w:hAnsiTheme="minorHAnsi"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po primeranej príprave nahlas jazykovo správne, plynule a zrozumiteľne čítať akýkoľvek text. </w:t>
      </w:r>
    </w:p>
    <w:p w:rsidR="004D4660" w:rsidRPr="00DC51CD" w:rsidRDefault="004D4660" w:rsidP="000F3041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intonačne ohraničiť vety v texte. </w:t>
      </w:r>
    </w:p>
    <w:p w:rsidR="004D4660" w:rsidRPr="00DC51CD" w:rsidRDefault="004D4660" w:rsidP="000F3041">
      <w:pPr>
        <w:pStyle w:val="Odsekzoznamu"/>
        <w:numPr>
          <w:ilvl w:val="0"/>
          <w:numId w:val="47"/>
        </w:numPr>
        <w:spacing w:before="0" w:after="0" w:line="240" w:lineRule="auto"/>
        <w:jc w:val="both"/>
        <w:rPr>
          <w:rFonts w:asciiTheme="minorHAnsi" w:hAnsiTheme="minorHAnsi"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reprodukovať definície štandardizovaných jazykovedných pojmov a uplatniť ich pri čítaní a interpretácii textu. </w:t>
      </w:r>
    </w:p>
    <w:p w:rsidR="004D4660" w:rsidRPr="00DC51CD" w:rsidRDefault="004D4660" w:rsidP="004D4660">
      <w:pPr>
        <w:spacing w:after="0"/>
        <w:rPr>
          <w:b/>
          <w:i/>
        </w:rPr>
      </w:pPr>
      <w:r w:rsidRPr="00DC51CD">
        <w:rPr>
          <w:b/>
          <w:i/>
        </w:rPr>
        <w:t>Lexikálna rovina jazyka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definície štandardizovaných jazykovedných pojmov a uplatniť ich v písomnom a ústnom prejave. 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 Žiak vie zosúladiť slovnú zásobu s cieľom komunikácie pre dané publikum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používa v pripravenom ústnom a písomnom prejave spisovné slová. 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pri tvorbe textu používať jazykové slovníky a kodifikačné príručky. 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dokáže rozlíšiť vhodnosť/nevhodnosť lexikálnych jednotiek v ústnom a písomnom jazykovom prejave. </w:t>
      </w:r>
    </w:p>
    <w:p w:rsidR="004D4660" w:rsidRPr="00DC51CD" w:rsidRDefault="004D4660" w:rsidP="000F3041">
      <w:pPr>
        <w:pStyle w:val="Default"/>
        <w:numPr>
          <w:ilvl w:val="0"/>
          <w:numId w:val="48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význam slov a správne ich použiť v texte. </w:t>
      </w:r>
    </w:p>
    <w:p w:rsidR="004D4660" w:rsidRPr="00DC51CD" w:rsidRDefault="004D4660" w:rsidP="000F3041">
      <w:pPr>
        <w:pStyle w:val="Odsekzoznamu"/>
        <w:numPr>
          <w:ilvl w:val="0"/>
          <w:numId w:val="48"/>
        </w:numPr>
        <w:spacing w:before="0"/>
        <w:rPr>
          <w:rFonts w:asciiTheme="minorHAnsi" w:hAnsiTheme="minorHAnsi"/>
          <w:b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revidovať svoj ústny a písomný prejav. </w:t>
      </w:r>
    </w:p>
    <w:p w:rsidR="004D4660" w:rsidRPr="00DC51CD" w:rsidRDefault="004D4660" w:rsidP="004D4660">
      <w:pPr>
        <w:spacing w:after="0"/>
        <w:rPr>
          <w:b/>
          <w:i/>
        </w:rPr>
      </w:pPr>
      <w:r w:rsidRPr="00DC51CD">
        <w:rPr>
          <w:b/>
          <w:i/>
        </w:rPr>
        <w:t>Morfologická rovina jazyka</w:t>
      </w:r>
    </w:p>
    <w:p w:rsidR="004D4660" w:rsidRPr="00DC51CD" w:rsidRDefault="004D4660" w:rsidP="000F3041">
      <w:pPr>
        <w:pStyle w:val="Default"/>
        <w:numPr>
          <w:ilvl w:val="0"/>
          <w:numId w:val="49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aplikovať v ústnom aj písomnom prejave nadobudnuté vedomosti z morfológie a pravopisu. </w:t>
      </w:r>
    </w:p>
    <w:p w:rsidR="004D4660" w:rsidRPr="00DC51CD" w:rsidRDefault="004D4660" w:rsidP="000F3041">
      <w:pPr>
        <w:pStyle w:val="Default"/>
        <w:numPr>
          <w:ilvl w:val="0"/>
          <w:numId w:val="49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lastRenderedPageBreak/>
        <w:t xml:space="preserve">Žiak vie revidovať svoj ústny a písomný prejav. </w:t>
      </w:r>
    </w:p>
    <w:p w:rsidR="004D4660" w:rsidRPr="00DC51CD" w:rsidRDefault="004D4660" w:rsidP="000F3041">
      <w:pPr>
        <w:pStyle w:val="Odsekzoznamu"/>
        <w:numPr>
          <w:ilvl w:val="0"/>
          <w:numId w:val="49"/>
        </w:numPr>
        <w:spacing w:before="0" w:after="0"/>
        <w:rPr>
          <w:rFonts w:asciiTheme="minorHAnsi" w:hAnsiTheme="minorHAnsi"/>
          <w:b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reprodukovať definície štandardizovaných jazykovedných pojmov a uplatniť ich v písomnom a ústnom prejave. </w:t>
      </w:r>
    </w:p>
    <w:p w:rsidR="004D4660" w:rsidRPr="00DC51CD" w:rsidRDefault="004D4660" w:rsidP="004D4660">
      <w:pPr>
        <w:spacing w:after="0"/>
        <w:rPr>
          <w:b/>
          <w:i/>
        </w:rPr>
      </w:pPr>
      <w:r w:rsidRPr="00DC51CD">
        <w:rPr>
          <w:b/>
          <w:i/>
        </w:rPr>
        <w:t>Syntaktická rovina jazyka</w:t>
      </w:r>
    </w:p>
    <w:p w:rsidR="004D4660" w:rsidRPr="00DC51CD" w:rsidRDefault="004D4660" w:rsidP="000F3041">
      <w:pPr>
        <w:pStyle w:val="Default"/>
        <w:numPr>
          <w:ilvl w:val="0"/>
          <w:numId w:val="50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definície štandardizovaných jazykovedných pojmov a uplatniť ich v písomnom a ústnom prejave. </w:t>
      </w:r>
    </w:p>
    <w:p w:rsidR="004D4660" w:rsidRPr="00DC51CD" w:rsidRDefault="004D4660" w:rsidP="000F3041">
      <w:pPr>
        <w:pStyle w:val="Default"/>
        <w:numPr>
          <w:ilvl w:val="0"/>
          <w:numId w:val="50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tvoriť jednoduché súvetia, pričom dodržiava správny slovosled a správne používa interpunkčné znamienka. </w:t>
      </w:r>
    </w:p>
    <w:p w:rsidR="004D4660" w:rsidRPr="00DC51CD" w:rsidRDefault="004D4660" w:rsidP="000F3041">
      <w:pPr>
        <w:pStyle w:val="Odsekzoznamu"/>
        <w:numPr>
          <w:ilvl w:val="0"/>
          <w:numId w:val="50"/>
        </w:numPr>
        <w:spacing w:before="0"/>
        <w:rPr>
          <w:rFonts w:asciiTheme="minorHAnsi" w:hAnsiTheme="minorHAnsi"/>
          <w:b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uskutočniť revíziu vetnej skladby a interpunkcie svojho textu a opraviť chyby. </w:t>
      </w:r>
    </w:p>
    <w:p w:rsidR="004D4660" w:rsidRPr="00DC51CD" w:rsidRDefault="004D4660" w:rsidP="004D4660">
      <w:pPr>
        <w:spacing w:line="240" w:lineRule="auto"/>
        <w:rPr>
          <w:b/>
          <w:i/>
        </w:rPr>
      </w:pPr>
      <w:r w:rsidRPr="00DC51CD">
        <w:rPr>
          <w:b/>
          <w:i/>
        </w:rPr>
        <w:t>Štylistická rovina, komunikácia a jazyková kultúra</w:t>
      </w:r>
    </w:p>
    <w:p w:rsidR="004D4660" w:rsidRPr="00DC51CD" w:rsidRDefault="004D4660" w:rsidP="000F3041">
      <w:pPr>
        <w:pStyle w:val="Default"/>
        <w:numPr>
          <w:ilvl w:val="0"/>
          <w:numId w:val="51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definície štandardizovaných jazykovedných pojmov a uplatniť ich v písomnom a ústnom prejave. </w:t>
      </w:r>
    </w:p>
    <w:p w:rsidR="004D4660" w:rsidRPr="00DC51CD" w:rsidRDefault="004D4660" w:rsidP="000F3041">
      <w:pPr>
        <w:pStyle w:val="Default"/>
        <w:numPr>
          <w:ilvl w:val="0"/>
          <w:numId w:val="51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štylizovať myšlienky a informácie s určitým cieľom pre dané publikum a v súlade s komunikačnou situáciou. </w:t>
      </w:r>
    </w:p>
    <w:p w:rsidR="004D4660" w:rsidRPr="00DC51CD" w:rsidRDefault="004D4660" w:rsidP="000F3041">
      <w:pPr>
        <w:pStyle w:val="Default"/>
        <w:numPr>
          <w:ilvl w:val="0"/>
          <w:numId w:val="51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vytvoriť ucelený text na základe stanoveného slohového útvaru/žánru, resp. témy. </w:t>
      </w:r>
    </w:p>
    <w:p w:rsidR="004D4660" w:rsidRPr="00DC51CD" w:rsidRDefault="004D4660" w:rsidP="000F3041">
      <w:pPr>
        <w:pStyle w:val="Default"/>
        <w:numPr>
          <w:ilvl w:val="0"/>
          <w:numId w:val="51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používať informácie a ucelené textové pasáže z iných zdrojov. </w:t>
      </w:r>
    </w:p>
    <w:p w:rsidR="004D4660" w:rsidRPr="00DC51CD" w:rsidRDefault="004D4660" w:rsidP="000F3041">
      <w:pPr>
        <w:pStyle w:val="Default"/>
        <w:numPr>
          <w:ilvl w:val="0"/>
          <w:numId w:val="51"/>
        </w:numPr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revidovať svoj ústny a písomný prejav. </w:t>
      </w:r>
    </w:p>
    <w:p w:rsidR="004D4660" w:rsidRPr="00DC51CD" w:rsidRDefault="004D4660" w:rsidP="000F3041">
      <w:pPr>
        <w:pStyle w:val="Odsekzoznamu"/>
        <w:numPr>
          <w:ilvl w:val="0"/>
          <w:numId w:val="51"/>
        </w:numPr>
        <w:spacing w:before="0" w:line="240" w:lineRule="auto"/>
        <w:rPr>
          <w:rFonts w:asciiTheme="minorHAnsi" w:hAnsiTheme="minorHAnsi"/>
          <w:b/>
          <w:i/>
          <w:lang w:val="sk-SK"/>
        </w:rPr>
      </w:pPr>
      <w:r w:rsidRPr="00DC51CD">
        <w:rPr>
          <w:rFonts w:asciiTheme="minorHAnsi" w:hAnsiTheme="minorHAnsi"/>
          <w:i/>
          <w:lang w:val="sk-SK"/>
        </w:rPr>
        <w:t xml:space="preserve">Žiak vie pri ústnom prejave primerane využívať mimojazykové prostriedky. </w:t>
      </w:r>
    </w:p>
    <w:p w:rsidR="004D4660" w:rsidRPr="004D4660" w:rsidRDefault="004D4660" w:rsidP="004D4660">
      <w:pPr>
        <w:rPr>
          <w:b/>
          <w:i/>
          <w:u w:val="single"/>
          <w:lang w:val="sk-SK"/>
        </w:rPr>
      </w:pPr>
      <w:r w:rsidRPr="004D4660">
        <w:rPr>
          <w:b/>
          <w:i/>
          <w:u w:val="single"/>
          <w:lang w:val="sk-SK"/>
        </w:rPr>
        <w:t>Literárna zložka</w:t>
      </w:r>
    </w:p>
    <w:p w:rsidR="004D4660" w:rsidRPr="004D4660" w:rsidRDefault="004D4660" w:rsidP="004D4660">
      <w:pPr>
        <w:rPr>
          <w:b/>
          <w:i/>
          <w:lang w:val="sk-SK"/>
        </w:rPr>
      </w:pPr>
      <w:r w:rsidRPr="004D4660">
        <w:rPr>
          <w:b/>
          <w:i/>
          <w:lang w:val="sk-SK"/>
        </w:rPr>
        <w:t xml:space="preserve">Kľúčové kompetencie a odborné zručnosti rozvíjané vzdelávacou oblasťou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Čitateľská kompetencia, verejná prezentácia textu.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Zapamätať si definície pojmov, demonštrovať ich znalosť a vysvetliť podstatu osvojených javov.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Uskutočniť jazykovú, štylistickú a významovú analýzu textu. </w:t>
      </w:r>
    </w:p>
    <w:p w:rsidR="004D4660" w:rsidRPr="00DC51CD" w:rsidRDefault="004D4660" w:rsidP="004D4660">
      <w:pPr>
        <w:rPr>
          <w:b/>
          <w:i/>
        </w:rPr>
      </w:pPr>
      <w:r w:rsidRPr="00DC51CD">
        <w:rPr>
          <w:i/>
        </w:rPr>
        <w:t xml:space="preserve">Verejne prezentovať a obhajovať vlastný názor. </w:t>
      </w:r>
    </w:p>
    <w:p w:rsidR="004D4660" w:rsidRPr="00DC51CD" w:rsidRDefault="004D4660" w:rsidP="004D4660">
      <w:pPr>
        <w:spacing w:after="0" w:line="240" w:lineRule="auto"/>
        <w:rPr>
          <w:b/>
          <w:i/>
        </w:rPr>
      </w:pPr>
      <w:r w:rsidRPr="00DC51CD">
        <w:rPr>
          <w:b/>
          <w:i/>
        </w:rPr>
        <w:t>Obsahový a výkonový štandard je zhrnutý v tematických celkoch:</w:t>
      </w:r>
    </w:p>
    <w:p w:rsidR="004D4660" w:rsidRPr="00DC51CD" w:rsidRDefault="004D4660" w:rsidP="004D4660">
      <w:pPr>
        <w:spacing w:after="0" w:line="240" w:lineRule="auto"/>
        <w:rPr>
          <w:b/>
          <w:i/>
          <w:u w:val="single"/>
        </w:rPr>
      </w:pPr>
      <w:r w:rsidRPr="00DC51CD">
        <w:rPr>
          <w:b/>
          <w:i/>
          <w:u w:val="single"/>
        </w:rPr>
        <w:t>1. ročník</w:t>
      </w:r>
    </w:p>
    <w:p w:rsidR="004D4660" w:rsidRPr="00DC51CD" w:rsidRDefault="004D4660" w:rsidP="004D4660">
      <w:pPr>
        <w:spacing w:after="0" w:line="240" w:lineRule="auto"/>
        <w:rPr>
          <w:b/>
          <w:i/>
          <w:u w:val="single"/>
        </w:rPr>
      </w:pPr>
    </w:p>
    <w:p w:rsidR="004D4660" w:rsidRPr="00DC51CD" w:rsidRDefault="004D4660" w:rsidP="004D4660">
      <w:pPr>
        <w:spacing w:after="0" w:line="240" w:lineRule="auto"/>
        <w:rPr>
          <w:b/>
          <w:i/>
          <w:u w:val="single"/>
        </w:rPr>
      </w:pPr>
      <w:r w:rsidRPr="00DC51CD">
        <w:rPr>
          <w:b/>
          <w:i/>
        </w:rPr>
        <w:t>Rodina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literatúra ako zovšeobecnenie vecných a umeleckých textov a používať ho v ústnom a písomnom prejave.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 primeranej príprave nahlas, plynulo, výrazne a jazykovo správne (výslovnosť) prečítať prozaický text.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 Žiak vie sám alebo v spolupráci so spolužiakmi analyzovať prozaický text, predostrieť v triede pochopenie diela alebo prečítaného úryvku a v diskusii ho podporiť argumentmi.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pozná a vie vysvetliť obsah pojmu novela, vie prebrané dielo určiť ako novelu a odôvodniť svoju výpoveď.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Hrdinstvo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literatúra ako zovšeobecnenie vecných a umeleckých textov a používať ho v ústnom a písomnom prejave.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 primeranej príprave nahlas, plynulo, výrazne a jazykovo správne (výslovnosť) prečítať pasáž z textu divadelnej hry alebo text svojej postavy pri dramatizovanom čítaní divadelnej hry.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lastRenderedPageBreak/>
        <w:t xml:space="preserve">Žiak vie sám alebo v spolupráci so spolužiakmi analyzovať prečítaný úryvok, zaradiť ho do príbehu hry, s ktorým žiakov oboznámil učiteľ, vyjadriť kľúčové myšlienky a v diskusii uviesť argumenty podporujúce vlastné stanovisko.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herec.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replika a nájsť ju v texte preberanej hry.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humor, identifikovať ho v texte úryvku a vysvetliť jeho význam v kontexte preberanej hry.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Dejiny svetovej a slovenskej literatúry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literatúra ako zovšeobecnenie vecných a umeleckých textov a používať ho v ústnom a písomnom prejave.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charakteristické znaky umeleckého obdobia či smeru.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prezentovať vybrané osobnosti a literárne diela danej vývinovej etapy a stručne charakterizovať ich prínos do umeleckej literatúry.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>Žiak vie po primeranej príprave nahlas, plynulo, výrazne a jazykovo správne (výslovnosť) prečítať úryvky z preberaných diel.</w:t>
      </w:r>
    </w:p>
    <w:p w:rsidR="004D4660" w:rsidRPr="00DC51CD" w:rsidRDefault="004D4660" w:rsidP="004D4660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  <w:r w:rsidRPr="00DC51CD">
        <w:rPr>
          <w:rFonts w:asciiTheme="minorHAnsi" w:hAnsiTheme="minorHAnsi"/>
          <w:b/>
          <w:i/>
          <w:sz w:val="22"/>
          <w:szCs w:val="22"/>
          <w:u w:val="single"/>
        </w:rPr>
        <w:t xml:space="preserve">2. ročník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Príroda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 primeranej príprave nahlas, plynulo, výrazne a jazykovo správne (výslovnosť, intonácia, tempo) prečítať lyrickú báseň.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sám alebo v spolupráci so spolužiakmi analyzovať lyrickú báseň, predostrieť v triede vlastné chápanie básnikovho odkazu.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definície pojmov personifikácia (zosobnenie) a zdrobnenina, vie ich identifikovať v texte a vysvetliť ich význam v preberanej básni.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Láska mladých ľudí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 primeranej príprave nahlas, plynulo, výrazne a jazykovo správne (výslovnosť, intonácia, tempo) prečítať text z prozaického diela alebo epickej básnickej skladby.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sám alebo v spolupráci so spolužiakmi analyzovať preberaný úryvok zo štylistického a významového hľadiska a zaradiť ho do kompozičnej štruktúry diela.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dokáže predostrieť v triede pochopenie prečítaného úryvku a v diskusii ho podporiť argumentmi.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pojmy kompozícia, úvod, zápletka, vyvrcholenie, obrat, rozuzlenie, vie s pomocou učiteľa identifikovať tieto fázy v štruktúre deja.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vysvetliť pojem chronológia v epickom diele a nájsť v ňom časovú a príčinnú následnosť.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Dejiny svetovej a slovenskej literatúry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reprodukovať charakteristické znaky umeleckého obdobia či smeru a nájsť ich v preberanom texte.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prezentovať vybrané osobnosti a literárne diela danej vývinovej etapy a stručne charakterizovať ich prínos do umeleckej literatúry.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i/>
          <w:sz w:val="22"/>
          <w:szCs w:val="22"/>
        </w:rPr>
      </w:pPr>
      <w:r w:rsidRPr="00DC51CD">
        <w:rPr>
          <w:rFonts w:asciiTheme="minorHAnsi" w:hAnsiTheme="minorHAnsi"/>
          <w:i/>
          <w:sz w:val="22"/>
          <w:szCs w:val="22"/>
        </w:rPr>
        <w:t xml:space="preserve">Žiak vie po primeranej príprave nahlas, plynulo, výrazne a jazykovo správne (výslovnosť, intonácia, tempo) prečítať úryvky z preberaných diel.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  <w:r w:rsidRPr="00DC51CD">
        <w:rPr>
          <w:rFonts w:asciiTheme="minorHAnsi" w:hAnsiTheme="minorHAnsi"/>
          <w:b/>
          <w:i/>
          <w:sz w:val="22"/>
          <w:szCs w:val="22"/>
          <w:u w:val="single"/>
        </w:rPr>
        <w:t>3. ročník</w:t>
      </w: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C51CD">
        <w:rPr>
          <w:rFonts w:asciiTheme="minorHAnsi" w:hAnsiTheme="minorHAnsi"/>
          <w:b/>
          <w:i/>
          <w:sz w:val="22"/>
          <w:szCs w:val="22"/>
        </w:rPr>
        <w:t xml:space="preserve">Hrdinstvo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lastRenderedPageBreak/>
        <w:t xml:space="preserve">Žiak vie po primeranej príprave nahlas, plynulo a jazykovo správne (výslovnosť, intonácia, tempo) prečítať text prozaického diela a epickej básne.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sám alebo v spolupráci so spolužiakmi analyzovať preberaný úryvok zo štylistického a významového hľadiska a zaradiť ho do kompozičnej štruktúry diela.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dokáže predostrieť v triede pochopenie prečítaného úryvku.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reprodukovať definície pojmov retrospektíva, vnútorný monológ a irónia. Vie nájsť retrospektívu, vnútorný monológ a iróniu v preberanom diele.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sz w:val="22"/>
          <w:szCs w:val="22"/>
        </w:rPr>
      </w:pPr>
      <w:r w:rsidRPr="00DC51CD">
        <w:rPr>
          <w:rFonts w:asciiTheme="minorHAnsi" w:hAnsiTheme="minorHAnsi"/>
          <w:b/>
          <w:sz w:val="22"/>
          <w:szCs w:val="22"/>
        </w:rPr>
        <w:t xml:space="preserve">Láska mladých ľudí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po primeranej príprave nahlas, plynulo, výrazne a jazykovo správne (výslovnosť, intonácia, tempo) prečítať pasáže z textu divadelnej hry alebo text svojej postavy pri dramatizovanom čítaní divadelnej hry.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sám alebo v spolupráci so spolužiakmi analyzovať prečítaný úryvok, zaradiť ho do príbehu hry, vyjadriť kľúčové myšlienky a v diskusii uviesť argumenty podporujúce vlastné stanovisko.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vysvetliť pojmy režisér a inscenácia vo vzťahu k dramatickému textu. </w:t>
      </w:r>
    </w:p>
    <w:p w:rsidR="004D4660" w:rsidRPr="00DC51CD" w:rsidRDefault="004D4660" w:rsidP="004D4660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b/>
          <w:sz w:val="22"/>
          <w:szCs w:val="22"/>
        </w:rPr>
      </w:pPr>
      <w:r w:rsidRPr="00DC51CD">
        <w:rPr>
          <w:rFonts w:asciiTheme="minorHAnsi" w:hAnsiTheme="minorHAnsi"/>
          <w:b/>
          <w:sz w:val="22"/>
          <w:szCs w:val="22"/>
        </w:rPr>
        <w:t xml:space="preserve">Dejiny svetovej a slovenskej literatúry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reprodukovať charakteristické znaky umeleckého obdobia či smeru a nájsť ich v texte.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prezentovať vybrané osobnosti a literárne diela danej vývinovej etapy a stručne charakterizovať ich prínos do umeleckej literatúry. </w:t>
      </w:r>
    </w:p>
    <w:p w:rsidR="004D4660" w:rsidRPr="00DC51CD" w:rsidRDefault="004D4660" w:rsidP="000F3041">
      <w:pPr>
        <w:pStyle w:val="Default"/>
        <w:numPr>
          <w:ilvl w:val="0"/>
          <w:numId w:val="52"/>
        </w:numPr>
        <w:ind w:left="567" w:hanging="425"/>
        <w:rPr>
          <w:rFonts w:asciiTheme="minorHAnsi" w:hAnsiTheme="minorHAnsi"/>
          <w:sz w:val="22"/>
          <w:szCs w:val="22"/>
        </w:rPr>
      </w:pPr>
      <w:r w:rsidRPr="00DC51CD">
        <w:rPr>
          <w:rFonts w:asciiTheme="minorHAnsi" w:hAnsiTheme="minorHAnsi"/>
          <w:sz w:val="22"/>
          <w:szCs w:val="22"/>
        </w:rPr>
        <w:t xml:space="preserve">Žiak vie po primeranej príprave nahlas, plynulo, výrazne a jazykovo správne (výslovnosť, intonácia, tempo) prečítať úryvky z preberaných diel.  </w:t>
      </w:r>
    </w:p>
    <w:p w:rsidR="004D4660" w:rsidRPr="004D4660" w:rsidRDefault="004D4660" w:rsidP="004D4660">
      <w:pPr>
        <w:spacing w:line="240" w:lineRule="auto"/>
        <w:rPr>
          <w:b/>
          <w:lang w:val="sk-SK"/>
        </w:rPr>
      </w:pPr>
    </w:p>
    <w:p w:rsidR="004D4660" w:rsidRPr="00DC51CD" w:rsidRDefault="004D4660" w:rsidP="004D4660">
      <w:pPr>
        <w:pStyle w:val="Odsekzoznamu"/>
        <w:spacing w:line="240" w:lineRule="auto"/>
        <w:ind w:left="0"/>
        <w:rPr>
          <w:rFonts w:asciiTheme="minorHAnsi" w:hAnsiTheme="minorHAnsi"/>
          <w:b/>
          <w:bCs/>
          <w:i/>
          <w:iCs/>
          <w:lang w:val="sk-SK"/>
        </w:rPr>
      </w:pPr>
      <w:r w:rsidRPr="00DC51CD">
        <w:rPr>
          <w:rFonts w:asciiTheme="minorHAnsi" w:hAnsiTheme="minorHAnsi"/>
          <w:b/>
          <w:bCs/>
          <w:i/>
          <w:iCs/>
          <w:lang w:val="sk-SK"/>
        </w:rPr>
        <w:t>Stratégia vyučovania</w:t>
      </w:r>
    </w:p>
    <w:p w:rsidR="004D4660" w:rsidRPr="00DC51CD" w:rsidRDefault="004D4660" w:rsidP="004D4660">
      <w:pPr>
        <w:pStyle w:val="Odsekzoznamu"/>
        <w:spacing w:line="240" w:lineRule="auto"/>
        <w:ind w:left="0"/>
        <w:rPr>
          <w:rFonts w:asciiTheme="minorHAnsi" w:hAnsiTheme="minorHAnsi"/>
          <w:lang w:val="sk-SK"/>
        </w:rPr>
      </w:pPr>
      <w:r w:rsidRPr="00DC51CD">
        <w:rPr>
          <w:rFonts w:asciiTheme="minorHAnsi" w:hAnsiTheme="minorHAnsi"/>
          <w:lang w:val="sk-SK"/>
        </w:rPr>
        <w:t>Metódy a formy práce</w:t>
      </w:r>
    </w:p>
    <w:p w:rsidR="004D4660" w:rsidRPr="00DC51CD" w:rsidRDefault="004D4660" w:rsidP="004D4660">
      <w:pPr>
        <w:spacing w:before="120"/>
      </w:pPr>
      <w:r w:rsidRPr="00DC51CD">
        <w:t>V závislosti od témy sa budú využívať tieto metódy a formy:</w:t>
      </w:r>
    </w:p>
    <w:p w:rsidR="004D4660" w:rsidRPr="00DC51CD" w:rsidRDefault="004D4660" w:rsidP="000F3041">
      <w:pPr>
        <w:numPr>
          <w:ilvl w:val="0"/>
          <w:numId w:val="11"/>
        </w:numPr>
        <w:spacing w:before="0" w:after="0" w:line="240" w:lineRule="auto"/>
      </w:pPr>
      <w:r w:rsidRPr="00DC51CD">
        <w:t>skupinová práca, práca vo dvojiciach, individuálna práca, projektová práca,</w:t>
      </w:r>
    </w:p>
    <w:p w:rsidR="004D4660" w:rsidRPr="00DC51CD" w:rsidRDefault="004D4660" w:rsidP="000F3041">
      <w:pPr>
        <w:numPr>
          <w:ilvl w:val="0"/>
          <w:numId w:val="11"/>
        </w:numPr>
        <w:spacing w:before="0" w:after="0" w:line="240" w:lineRule="auto"/>
        <w:rPr>
          <w:b/>
          <w:bCs/>
          <w:i/>
          <w:iCs/>
        </w:rPr>
      </w:pPr>
      <w:r w:rsidRPr="00DC51CD">
        <w:t>situačné metódy, inscenačné metódy, brainstorming, kognitívne metódy , výkladovo-ilustratívne metódy, reproduktívne metódy,  zážitkové metódy.</w:t>
      </w:r>
    </w:p>
    <w:p w:rsidR="004D4660" w:rsidRPr="00DC51CD" w:rsidRDefault="004D4660" w:rsidP="004D4660">
      <w:pPr>
        <w:rPr>
          <w:b/>
          <w:bCs/>
          <w:i/>
          <w:iCs/>
        </w:rPr>
      </w:pPr>
    </w:p>
    <w:p w:rsidR="004D4660" w:rsidRPr="00DC51CD" w:rsidRDefault="004D4660" w:rsidP="004D4660">
      <w:pPr>
        <w:rPr>
          <w:b/>
          <w:bCs/>
          <w:i/>
          <w:iCs/>
        </w:rPr>
      </w:pPr>
      <w:r w:rsidRPr="00DC51CD">
        <w:rPr>
          <w:b/>
          <w:bCs/>
          <w:i/>
          <w:iCs/>
        </w:rPr>
        <w:t>Medzipredmetové vzťahy</w:t>
      </w:r>
    </w:p>
    <w:p w:rsidR="004D4660" w:rsidRPr="00DC51CD" w:rsidRDefault="004D4660" w:rsidP="004D4660">
      <w:r w:rsidRPr="00DC51CD">
        <w:t>občianska náuka, dejepis, etická výchova</w:t>
      </w:r>
    </w:p>
    <w:p w:rsidR="004D4660" w:rsidRPr="00DC51CD" w:rsidRDefault="004D4660" w:rsidP="004D4660">
      <w:pPr>
        <w:spacing w:after="120"/>
        <w:rPr>
          <w:b/>
          <w:bCs/>
          <w:i/>
          <w:iCs/>
        </w:rPr>
      </w:pPr>
      <w:r w:rsidRPr="00DC51CD">
        <w:rPr>
          <w:b/>
          <w:bCs/>
          <w:i/>
          <w:iCs/>
        </w:rPr>
        <w:t>Učebné zdroje</w:t>
      </w:r>
    </w:p>
    <w:p w:rsidR="004D4660" w:rsidRPr="00DC51CD" w:rsidRDefault="004D4660" w:rsidP="004D4660">
      <w:pPr>
        <w:spacing w:after="0"/>
      </w:pPr>
      <w:r w:rsidRPr="00DC51CD">
        <w:t>Obert,V.: Literatúra pre1. 2. 3. 4. ročník gymnázií a stredných škôl. LITERA, Bratislava, 1996</w:t>
      </w:r>
    </w:p>
    <w:p w:rsidR="004D4660" w:rsidRPr="00DC51CD" w:rsidRDefault="004D4660" w:rsidP="004D4660">
      <w:pPr>
        <w:spacing w:after="0"/>
      </w:pPr>
      <w:r w:rsidRPr="00DC51CD">
        <w:t>Caltíková,M.: Slovenský jazyk pre 1.2.3.4.ročník.OrbisPiktusIstropolitana, Bratislava, 2009</w:t>
      </w:r>
    </w:p>
    <w:p w:rsidR="004D4660" w:rsidRPr="00DC51CD" w:rsidRDefault="004D4660" w:rsidP="004D4660">
      <w:pPr>
        <w:spacing w:after="0"/>
      </w:pPr>
      <w:r w:rsidRPr="00DC51CD">
        <w:t xml:space="preserve">Varsányivá,M.: Čítanka slovenskej literatúry pre stredoškolákov 1.a2. časť. VARIA PRINT s.r.o., Komárno 2004 </w:t>
      </w:r>
    </w:p>
    <w:p w:rsidR="004D4660" w:rsidRPr="00DC51CD" w:rsidRDefault="004D4660" w:rsidP="004D4660">
      <w:pPr>
        <w:spacing w:after="0"/>
      </w:pPr>
      <w:r w:rsidRPr="00DC51CD">
        <w:t>Caltíková,M.: Sprievodca dielami slovenskej a svetovej literatúry. Enigma, Nitra 1997</w:t>
      </w:r>
    </w:p>
    <w:p w:rsidR="004D4660" w:rsidRPr="00DC51CD" w:rsidRDefault="004D4660" w:rsidP="004D4660">
      <w:pPr>
        <w:spacing w:after="0"/>
      </w:pPr>
      <w:r w:rsidRPr="00DC51CD">
        <w:t>Lorencová,Z.: Maturujem zo slovenčiny. SPN, Bratislava 2003</w:t>
      </w:r>
    </w:p>
    <w:p w:rsidR="004D4660" w:rsidRPr="00DC51CD" w:rsidRDefault="004D4660" w:rsidP="004D4660">
      <w:pPr>
        <w:spacing w:after="120"/>
        <w:rPr>
          <w:b/>
          <w:bCs/>
          <w:i/>
          <w:iCs/>
        </w:rPr>
      </w:pPr>
      <w:r w:rsidRPr="00DC51CD">
        <w:rPr>
          <w:b/>
          <w:bCs/>
          <w:i/>
          <w:iCs/>
        </w:rPr>
        <w:t>Didaktická technika</w:t>
      </w:r>
    </w:p>
    <w:p w:rsidR="004D4660" w:rsidRPr="00DC51CD" w:rsidRDefault="004D4660" w:rsidP="004D4660">
      <w:pPr>
        <w:spacing w:after="120"/>
      </w:pPr>
      <w:r w:rsidRPr="00DC51CD">
        <w:lastRenderedPageBreak/>
        <w:t>dataprojektor, meotar, CD prehrávač, notebook, video</w:t>
      </w:r>
    </w:p>
    <w:p w:rsidR="004D4660" w:rsidRPr="00DC51CD" w:rsidRDefault="004D4660" w:rsidP="004D4660">
      <w:pPr>
        <w:spacing w:after="120"/>
        <w:rPr>
          <w:b/>
          <w:bCs/>
          <w:i/>
          <w:iCs/>
        </w:rPr>
      </w:pPr>
      <w:r w:rsidRPr="00DC51CD">
        <w:rPr>
          <w:b/>
          <w:bCs/>
          <w:i/>
          <w:iCs/>
        </w:rPr>
        <w:t>Materiálne výučbové prostriedky</w:t>
      </w:r>
    </w:p>
    <w:p w:rsidR="004D4660" w:rsidRPr="00DC51CD" w:rsidRDefault="004D4660" w:rsidP="004D4660">
      <w:r w:rsidRPr="00DC51CD">
        <w:t>monografie autorov, pravidlá, príručky, slovníky, portréty autorov, mapa</w:t>
      </w:r>
    </w:p>
    <w:p w:rsidR="004D4660" w:rsidRPr="00DC51CD" w:rsidRDefault="004D4660" w:rsidP="004D4660">
      <w:pPr>
        <w:spacing w:after="120"/>
        <w:rPr>
          <w:b/>
          <w:bCs/>
          <w:i/>
          <w:iCs/>
        </w:rPr>
      </w:pPr>
      <w:r w:rsidRPr="00DC51CD">
        <w:rPr>
          <w:b/>
          <w:bCs/>
          <w:i/>
          <w:iCs/>
        </w:rPr>
        <w:t>Ďalšie zdroje</w:t>
      </w:r>
    </w:p>
    <w:p w:rsidR="004D4660" w:rsidRPr="00DC51CD" w:rsidRDefault="004D4660" w:rsidP="004D4660">
      <w:pPr>
        <w:spacing w:after="120"/>
      </w:pPr>
      <w:r w:rsidRPr="00DC51CD">
        <w:t>internet, autentické zdroje: noviny a časopisy</w:t>
      </w:r>
    </w:p>
    <w:p w:rsidR="004D4660" w:rsidRPr="00DC51CD" w:rsidRDefault="004D4660" w:rsidP="004D4660">
      <w:pPr>
        <w:rPr>
          <w:b/>
          <w:bCs/>
          <w:i/>
          <w:iCs/>
        </w:rPr>
      </w:pPr>
      <w:r w:rsidRPr="00DC51CD">
        <w:rPr>
          <w:b/>
          <w:bCs/>
          <w:i/>
          <w:iCs/>
        </w:rPr>
        <w:t>Hodnotenie a klasifikácia</w:t>
      </w:r>
    </w:p>
    <w:p w:rsidR="004D4660" w:rsidRPr="00DC51CD" w:rsidRDefault="004D4660" w:rsidP="004D4660">
      <w:pPr>
        <w:jc w:val="both"/>
      </w:pPr>
      <w:r w:rsidRPr="00DC51CD">
        <w:t>Pri každom hodnotení tematického celku používame všeobecné kritériá a klasifikáciu podľa zásad metodického pokynu MŠ SR č. 8/2009 – R zo dňa 14. mája 2009 na hodnotenie a klasifikáciu žiakov stredných škôl.</w:t>
      </w:r>
    </w:p>
    <w:p w:rsidR="004D4660" w:rsidRPr="00DC51CD" w:rsidRDefault="004D4660" w:rsidP="004D4660">
      <w:pPr>
        <w:jc w:val="both"/>
      </w:pPr>
      <w:r w:rsidRPr="00DC51CD">
        <w:t>Formy hodnotenia: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 xml:space="preserve">ústna forma 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známkou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zohľadnenie aktivít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bodovaním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písomným testovaním.</w:t>
      </w:r>
    </w:p>
    <w:p w:rsidR="004D4660" w:rsidRPr="00DC51CD" w:rsidRDefault="004D4660" w:rsidP="004D4660">
      <w:pPr>
        <w:jc w:val="both"/>
      </w:pPr>
      <w:r w:rsidRPr="00DC51CD"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Slohové písomné práce sa píšu 2 v každom ročníku, hodnotia sa bodovaním a známkou, kontrolné diktáty 1-2 ročne, hodnotia sa známkou.</w:t>
      </w:r>
    </w:p>
    <w:p w:rsidR="004D4660" w:rsidRPr="00DC51CD" w:rsidRDefault="004D4660" w:rsidP="004D4660">
      <w:pPr>
        <w:jc w:val="both"/>
      </w:pPr>
      <w:r w:rsidRPr="00DC51CD">
        <w:t>Klasifikácia písomných a didaktických testov:</w:t>
      </w:r>
    </w:p>
    <w:p w:rsidR="004D4660" w:rsidRPr="00DC51CD" w:rsidRDefault="004D4660" w:rsidP="004D4660">
      <w:pPr>
        <w:tabs>
          <w:tab w:val="right" w:pos="1620"/>
        </w:tabs>
        <w:jc w:val="both"/>
      </w:pPr>
      <w:r w:rsidRPr="00DC51CD">
        <w:tab/>
        <w:t>100 – 90 %</w:t>
      </w:r>
      <w:r w:rsidRPr="00DC51CD">
        <w:tab/>
        <w:t>1</w:t>
      </w:r>
    </w:p>
    <w:p w:rsidR="004D4660" w:rsidRPr="00DC51CD" w:rsidRDefault="004D4660" w:rsidP="004D4660">
      <w:pPr>
        <w:tabs>
          <w:tab w:val="right" w:pos="1620"/>
        </w:tabs>
        <w:jc w:val="both"/>
      </w:pPr>
      <w:r w:rsidRPr="00DC51CD">
        <w:tab/>
        <w:t>89 – 75 %</w:t>
      </w:r>
      <w:r w:rsidRPr="00DC51CD">
        <w:tab/>
        <w:t>2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74 – 55 %</w:t>
      </w:r>
      <w:r w:rsidRPr="00DC51CD">
        <w:tab/>
        <w:t>3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54 – 45 %</w:t>
      </w:r>
      <w:r w:rsidRPr="00DC51CD">
        <w:tab/>
        <w:t>4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44 –   0 %</w:t>
      </w:r>
      <w:r w:rsidRPr="00DC51CD">
        <w:tab/>
        <w:t>5</w:t>
      </w:r>
    </w:p>
    <w:p w:rsidR="004D4660" w:rsidRPr="00DC51CD" w:rsidRDefault="004D4660" w:rsidP="004D4660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rPr>
          <w:rFonts w:ascii="Times New Roman" w:hAnsi="Times New Roman"/>
        </w:rPr>
      </w:pP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4D4660">
      <w:pPr>
        <w:pStyle w:val="Zarkazkladnhotextu2"/>
        <w:spacing w:before="240" w:line="240" w:lineRule="auto"/>
        <w:ind w:left="0"/>
        <w:jc w:val="both"/>
        <w:rPr>
          <w:rFonts w:cs="Calibri"/>
          <w:b/>
          <w:sz w:val="32"/>
          <w:szCs w:val="32"/>
          <w:lang w:val="sk-SK" w:eastAsia="sk-SK"/>
        </w:rPr>
      </w:pPr>
      <w:r w:rsidRPr="00DC51CD">
        <w:rPr>
          <w:b/>
          <w:bCs/>
          <w:sz w:val="32"/>
          <w:szCs w:val="32"/>
          <w:lang w:val="sk-SK"/>
        </w:rPr>
        <w:lastRenderedPageBreak/>
        <w:t>Názov predmetu</w:t>
      </w:r>
      <w:r w:rsidRPr="00DC51CD">
        <w:rPr>
          <w:b/>
          <w:bCs/>
          <w:sz w:val="32"/>
          <w:szCs w:val="32"/>
          <w:lang w:val="sk-SK"/>
        </w:rPr>
        <w:tab/>
      </w:r>
      <w:r w:rsidRPr="00DC51CD">
        <w:rPr>
          <w:b/>
          <w:bCs/>
          <w:sz w:val="32"/>
          <w:szCs w:val="32"/>
          <w:lang w:val="sk-SK"/>
        </w:rPr>
        <w:tab/>
      </w:r>
      <w:r w:rsidRPr="00DC51CD">
        <w:rPr>
          <w:b/>
          <w:bCs/>
          <w:sz w:val="32"/>
          <w:szCs w:val="32"/>
          <w:lang w:val="sk-SK"/>
        </w:rPr>
        <w:tab/>
      </w:r>
      <w:r w:rsidRPr="00DC51CD">
        <w:rPr>
          <w:b/>
          <w:bCs/>
          <w:sz w:val="32"/>
          <w:szCs w:val="32"/>
          <w:lang w:val="sk-SK"/>
        </w:rPr>
        <w:tab/>
      </w:r>
      <w:r w:rsidRPr="00DC51CD">
        <w:rPr>
          <w:rFonts w:cs="Calibri"/>
          <w:b/>
          <w:sz w:val="32"/>
          <w:szCs w:val="32"/>
          <w:lang w:val="sk-SK" w:eastAsia="sk-SK"/>
        </w:rPr>
        <w:t>Ruský Jazyk</w:t>
      </w:r>
    </w:p>
    <w:p w:rsidR="004D4660" w:rsidRPr="00DC51CD" w:rsidRDefault="004D4660" w:rsidP="004D4660">
      <w:pPr>
        <w:pStyle w:val="Zarkazkladnhotextu2"/>
        <w:spacing w:before="240" w:line="240" w:lineRule="auto"/>
        <w:ind w:left="0"/>
        <w:jc w:val="both"/>
        <w:rPr>
          <w:b/>
          <w:bCs/>
          <w:i/>
          <w:iCs/>
          <w:sz w:val="28"/>
          <w:szCs w:val="28"/>
          <w:lang w:val="sk-SK"/>
        </w:rPr>
      </w:pPr>
      <w:r w:rsidRPr="00DC51CD">
        <w:rPr>
          <w:b/>
          <w:bCs/>
          <w:i/>
          <w:iCs/>
          <w:sz w:val="28"/>
          <w:szCs w:val="28"/>
          <w:lang w:val="sk-SK"/>
        </w:rPr>
        <w:t>Charakteristika  predmetu</w:t>
      </w:r>
    </w:p>
    <w:p w:rsidR="004D4660" w:rsidRPr="00DC51CD" w:rsidRDefault="004D4660" w:rsidP="004D4660">
      <w:pPr>
        <w:pStyle w:val="Pta"/>
        <w:tabs>
          <w:tab w:val="left" w:pos="708"/>
        </w:tabs>
        <w:jc w:val="both"/>
        <w:rPr>
          <w:rFonts w:asciiTheme="minorHAnsi" w:hAnsiTheme="minorHAnsi"/>
          <w:lang w:eastAsia="en-US"/>
        </w:rPr>
      </w:pPr>
      <w:r w:rsidRPr="00DC51CD">
        <w:rPr>
          <w:rFonts w:asciiTheme="minorHAnsi" w:hAnsiTheme="minorHAnsi"/>
          <w:lang w:eastAsia="en-US"/>
        </w:rPr>
        <w:t xml:space="preserve">Obsah výučby vychádza zo vzdelávacej oblasti </w:t>
      </w:r>
      <w:r w:rsidRPr="00DC51CD">
        <w:rPr>
          <w:rFonts w:asciiTheme="minorHAnsi" w:hAnsiTheme="minorHAnsi"/>
          <w:i/>
          <w:iCs/>
          <w:lang w:eastAsia="en-US"/>
        </w:rPr>
        <w:t>„Jazyk a komunikácia“</w:t>
      </w:r>
      <w:r w:rsidRPr="00DC51CD">
        <w:rPr>
          <w:rFonts w:asciiTheme="minorHAnsi" w:hAnsiTheme="minorHAnsi"/>
          <w:lang w:eastAsia="en-US"/>
        </w:rPr>
        <w:t xml:space="preserve"> ŠVP 63 Ekonomika a organizácia, obchod a služby a 36 Stavebníctvo, geodézia a kartografia.Na túto vzdelávaciu oblasť ŠVP vyčlenil 3 hodiny týždenne v prvom, druhom a treťom  ročníku štúdia.</w:t>
      </w:r>
    </w:p>
    <w:p w:rsidR="004D4660" w:rsidRPr="00DC51CD" w:rsidRDefault="004D4660" w:rsidP="004D4660">
      <w:pPr>
        <w:pStyle w:val="Default"/>
        <w:jc w:val="both"/>
        <w:rPr>
          <w:rFonts w:asciiTheme="minorHAnsi" w:hAnsiTheme="minorHAnsi"/>
        </w:rPr>
      </w:pPr>
      <w:r w:rsidRPr="00DC51CD">
        <w:rPr>
          <w:rFonts w:asciiTheme="minorHAnsi" w:hAnsiTheme="minorHAnsi"/>
        </w:rPr>
        <w:t>Požiadavky pre vzdelávanie v ruskom  jazyku vychádzajú zo Spoločného európskeho referenčného rámca pre jazyky, ktorý popisuje rôzne úrovne ovládania cudzích jazykov. Vzdelávanie v ruskom  jazyku  smeruje na našej škole k dosiahnutiu úrovne A2 (podľa Spoločného európskeho referenčného rámca pre jazyky - SERR). Úspešnosť jazykového vzdelávania ako celku je závislá nielen od výsledkov vzdelávania v materinskom jazyku a v cudzom jazyku, ale závisí aj od toho do akej miery sa jazyková kultúra žiakov stane predmetom záujmu aj všetkých ostatných oblastí vzdelávania. Základným predpokladom je, že učiaci sa aktívne pristupuje k získavaniu vedomostí nielen na hodinách cudzieho jazyka, ale i prostredníctvom všetkých dostupných médií v rámci samo štúdia a v zhode so svojimi osobnými záujmami a profesijnou orientáciou.</w:t>
      </w:r>
    </w:p>
    <w:p w:rsidR="004D4660" w:rsidRPr="004D4660" w:rsidRDefault="004D4660" w:rsidP="004D4660">
      <w:pPr>
        <w:ind w:left="357"/>
        <w:rPr>
          <w:lang w:val="sk-SK"/>
        </w:rPr>
      </w:pPr>
    </w:p>
    <w:p w:rsidR="004D4660" w:rsidRPr="004D4660" w:rsidRDefault="004D4660" w:rsidP="004D4660">
      <w:pPr>
        <w:rPr>
          <w:b/>
          <w:bCs/>
          <w:i/>
          <w:iCs/>
          <w:sz w:val="28"/>
          <w:szCs w:val="28"/>
          <w:lang w:val="sk-SK"/>
        </w:rPr>
      </w:pPr>
      <w:r w:rsidRPr="004D4660">
        <w:rPr>
          <w:b/>
          <w:bCs/>
          <w:i/>
          <w:iCs/>
          <w:sz w:val="28"/>
          <w:szCs w:val="28"/>
          <w:lang w:val="sk-SK"/>
        </w:rPr>
        <w:t>Obsahové štandardy</w:t>
      </w:r>
    </w:p>
    <w:p w:rsidR="004D4660" w:rsidRPr="004D4660" w:rsidRDefault="004D4660" w:rsidP="004D4660">
      <w:pPr>
        <w:rPr>
          <w:lang w:val="sk-SK"/>
        </w:rPr>
      </w:pPr>
      <w:r w:rsidRPr="004D4660">
        <w:rPr>
          <w:lang w:val="sk-SK"/>
        </w:rPr>
        <w:t xml:space="preserve">Obsahom výučby je systematické formovanie, rozvíjanie a prehlbovanie zručností , vedomostí  a návykov zameraných na: </w:t>
      </w:r>
    </w:p>
    <w:p w:rsidR="004D4660" w:rsidRPr="004D4660" w:rsidRDefault="004D4660" w:rsidP="004D4660">
      <w:pPr>
        <w:spacing w:after="0"/>
        <w:rPr>
          <w:lang w:val="sk-SK"/>
        </w:rPr>
      </w:pPr>
      <w:r w:rsidRPr="004D4660">
        <w:rPr>
          <w:lang w:val="sk-SK"/>
        </w:rPr>
        <w:t xml:space="preserve">         - rečové zručnosti,</w:t>
      </w:r>
    </w:p>
    <w:p w:rsidR="004D4660" w:rsidRPr="004D4660" w:rsidRDefault="004D4660" w:rsidP="004D4660">
      <w:pPr>
        <w:spacing w:after="0"/>
        <w:ind w:left="510"/>
        <w:rPr>
          <w:lang w:val="sk-SK"/>
        </w:rPr>
      </w:pPr>
      <w:r w:rsidRPr="004D4660">
        <w:rPr>
          <w:lang w:val="sk-SK"/>
        </w:rPr>
        <w:t>- jazykové funkcie,</w:t>
      </w:r>
    </w:p>
    <w:p w:rsidR="004D4660" w:rsidRPr="004D4660" w:rsidRDefault="004D4660" w:rsidP="004D4660">
      <w:pPr>
        <w:spacing w:after="0"/>
        <w:ind w:left="510"/>
        <w:rPr>
          <w:lang w:val="sk-SK"/>
        </w:rPr>
      </w:pPr>
      <w:r w:rsidRPr="004D4660">
        <w:rPr>
          <w:lang w:val="sk-SK"/>
        </w:rPr>
        <w:t>- tematické okruhy,</w:t>
      </w:r>
    </w:p>
    <w:p w:rsidR="004D4660" w:rsidRPr="004D4660" w:rsidRDefault="004D4660" w:rsidP="004D4660">
      <w:pPr>
        <w:spacing w:after="0"/>
        <w:ind w:left="510"/>
        <w:rPr>
          <w:lang w:val="sk-SK"/>
        </w:rPr>
      </w:pPr>
      <w:r w:rsidRPr="004D4660">
        <w:rPr>
          <w:lang w:val="sk-SK"/>
        </w:rPr>
        <w:t>- jazykové prostriedky.</w:t>
      </w:r>
    </w:p>
    <w:p w:rsidR="004D4660" w:rsidRPr="004D4660" w:rsidRDefault="004D4660" w:rsidP="004D4660">
      <w:pPr>
        <w:spacing w:after="0"/>
        <w:ind w:left="510"/>
        <w:rPr>
          <w:lang w:val="sk-SK"/>
        </w:rPr>
      </w:pPr>
      <w:r w:rsidRPr="004D4660">
        <w:rPr>
          <w:lang w:val="sk-SK"/>
        </w:rPr>
        <w:t>Žiaci majú aplikovať nadobudnuté všeobecné zručnosti a rozširovať si odbornú terminológiu.</w:t>
      </w:r>
    </w:p>
    <w:p w:rsidR="004D4660" w:rsidRPr="004D4660" w:rsidRDefault="004D4660" w:rsidP="004D4660">
      <w:pPr>
        <w:spacing w:after="0"/>
        <w:rPr>
          <w:b/>
          <w:bCs/>
          <w:i/>
          <w:iCs/>
          <w:sz w:val="28"/>
          <w:szCs w:val="28"/>
          <w:lang w:val="sk-SK"/>
        </w:rPr>
      </w:pPr>
    </w:p>
    <w:p w:rsidR="004D4660" w:rsidRPr="00DC51CD" w:rsidRDefault="004D4660" w:rsidP="004D4660">
      <w:pPr>
        <w:spacing w:after="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Ciele vyučovacieho predmetu</w:t>
      </w:r>
    </w:p>
    <w:p w:rsidR="004D4660" w:rsidRPr="00DC51CD" w:rsidRDefault="004D4660" w:rsidP="004D4660">
      <w:r w:rsidRPr="00DC51CD">
        <w:rPr>
          <w:b/>
          <w:bCs/>
        </w:rPr>
        <w:t>1. Spoločenské ciele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rozšíriť a prehĺbiť komunikatívne  kompetencie žiaka, s cieľom rozvíjať všetky štyri zručnosti,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motivovať žiakov k štúdiu cudzích jazykov,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rozšíriť ich všeobecný kultúrny rozhľad,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vytvoriť základ pre profesijné a jazykové zdokonaľovanie žiakov,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viesť žiakov k tolerancii voči iným kultúram, náboženstvám, rasám,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zlepšiť mobilitu a nezávislosť žiakov,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uľahčiť prístup k informačným zdrojom a využívať ich,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formovať kritické myslenie, myšlienkovú a rečovú tvorivosť.</w:t>
      </w:r>
    </w:p>
    <w:p w:rsidR="004D4660" w:rsidRPr="00DC51CD" w:rsidRDefault="004D4660" w:rsidP="004D4660"/>
    <w:p w:rsidR="004D4660" w:rsidRPr="00DC51CD" w:rsidRDefault="004D4660" w:rsidP="004D4660">
      <w:pPr>
        <w:rPr>
          <w:b/>
          <w:bCs/>
        </w:rPr>
      </w:pPr>
      <w:r w:rsidRPr="00DC51CD">
        <w:rPr>
          <w:b/>
          <w:bCs/>
        </w:rPr>
        <w:t>2. Inštitucionálne ciele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DC51CD">
        <w:lastRenderedPageBreak/>
        <w:t xml:space="preserve">aktívne zvládnutie jazykových zručností a vedomostí </w:t>
      </w:r>
      <w:r w:rsidRPr="00DC51CD">
        <w:rPr>
          <w:rFonts w:cs="TimesNewRomanPSMT"/>
          <w:lang w:eastAsia="cs-CZ"/>
        </w:rPr>
        <w:t xml:space="preserve">smerujúce k osvojeniu takej úrovni komunikatívnych jazykových kompetencií, ktorá zodpovedá stupnici </w:t>
      </w:r>
      <w:r w:rsidRPr="00DC51CD">
        <w:rPr>
          <w:rFonts w:cs="TimesNewRomanPS-BoldMT"/>
          <w:b/>
          <w:bCs/>
          <w:lang w:eastAsia="cs-CZ"/>
        </w:rPr>
        <w:t xml:space="preserve">A2 </w:t>
      </w:r>
      <w:r w:rsidRPr="00DC51CD">
        <w:rPr>
          <w:rFonts w:cs="TimesNewRomanPSMT CE"/>
          <w:lang w:eastAsia="cs-CZ"/>
        </w:rPr>
        <w:t>Spoločného európskeho referenčného rámca,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vytvárať odbornú spôsobilosť dorozumieť sa a komunikovať v cudzom jazyku v reálnych podmienkach a tým zvýšiť možnosti uplatnenia sa na trhu práce,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motivovať žiakov k samostatnosti v učení sa a zodpovednosti za študijné výsledky.</w:t>
      </w:r>
    </w:p>
    <w:p w:rsidR="004D4660" w:rsidRPr="00DC51CD" w:rsidRDefault="004D4660" w:rsidP="004D4660">
      <w:pPr>
        <w:spacing w:after="120"/>
      </w:pPr>
    </w:p>
    <w:p w:rsidR="004D4660" w:rsidRPr="00DC51CD" w:rsidRDefault="004D4660" w:rsidP="004D4660">
      <w:pPr>
        <w:rPr>
          <w:b/>
          <w:bCs/>
        </w:rPr>
      </w:pPr>
      <w:r w:rsidRPr="00DC51CD">
        <w:rPr>
          <w:b/>
          <w:bCs/>
        </w:rPr>
        <w:t>3. Špecifické ciele</w:t>
      </w:r>
    </w:p>
    <w:p w:rsidR="004D4660" w:rsidRPr="00DC51CD" w:rsidRDefault="004D4660" w:rsidP="004D4660">
      <w:pPr>
        <w:spacing w:after="120"/>
        <w:rPr>
          <w:i/>
        </w:rPr>
      </w:pPr>
      <w:r w:rsidRPr="00DC51CD">
        <w:rPr>
          <w:i/>
          <w:u w:val="single"/>
        </w:rPr>
        <w:t>Počúvanie s porozumením: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porozumieť  bežným, jednoducho formulovaným výpovediam,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porozumieť prejavu ako celku, téme a hlavnej myšlienke,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zachytiť špecifické informácie z počutého 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porozumenie špecifických informácií, niektorých kľúčových slov v texte,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pochopiť úmysel hovoriaceho,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porozumieť jednoduchým rečovým prejavom s tematikou každodenného života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autentické dialógy na bežné témy, napr. telefonický rozhovor, interview,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 xml:space="preserve">prejavy naratívneho charakteru, napr. príbeh, zážitok, 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porovnávať a analyzovať získané informácie.</w:t>
      </w:r>
    </w:p>
    <w:p w:rsidR="004D4660" w:rsidRPr="00DC51CD" w:rsidRDefault="004D4660" w:rsidP="004D4660">
      <w:pPr>
        <w:spacing w:after="120"/>
        <w:rPr>
          <w:i/>
          <w:u w:val="single"/>
        </w:rPr>
      </w:pPr>
      <w:r w:rsidRPr="00DC51CD">
        <w:rPr>
          <w:i/>
          <w:u w:val="single"/>
        </w:rPr>
        <w:t>Čítanie s porozumením: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pochopiť hlavnú myšlienku 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 príprave čítať nahlas a plynulo texty, ktorých obsah, štýl a jazyk sú primerané jazykovej úrovni učiacich sa,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porozumieť korešpondencii: úradnému a súkromnému listu, pohľadnici, e-mailu,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porozumieť obsahu jednoduchšieho autentického 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naučiť sa získavať potrebné informácie z 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odhadovať význam neznámych slov z kontextu,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upevňovať a aktívne používať techniky efektívneho čítania,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získať konkrétne informácie z bežne používaných textov (prospekty, inzeráty, nápisy),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zaujať stanovisko k prečítanému 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rozlíšiť podstatné a nepodstatné informácie z textu.</w:t>
      </w:r>
    </w:p>
    <w:p w:rsidR="004D4660" w:rsidRPr="00DC51CD" w:rsidRDefault="004D4660" w:rsidP="004D4660">
      <w:pPr>
        <w:autoSpaceDE w:val="0"/>
        <w:autoSpaceDN w:val="0"/>
        <w:adjustRightInd w:val="0"/>
        <w:ind w:left="720"/>
      </w:pPr>
    </w:p>
    <w:p w:rsidR="004D4660" w:rsidRPr="00DC51CD" w:rsidRDefault="004D4660" w:rsidP="004D4660">
      <w:pPr>
        <w:autoSpaceDE w:val="0"/>
        <w:autoSpaceDN w:val="0"/>
        <w:adjustRightInd w:val="0"/>
        <w:rPr>
          <w:i/>
          <w:u w:val="single"/>
        </w:rPr>
      </w:pPr>
      <w:r w:rsidRPr="00DC51CD">
        <w:rPr>
          <w:i/>
          <w:u w:val="single"/>
        </w:rPr>
        <w:t>Ústny prejav: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zapojiť sa do dialógov v každodenných situáciách,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začať, udržiavať a ukončiť rozhovor,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interpretovať a odovzdávať informácie,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opísať osoby, predmety, činnosti a udalosti,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opísať obrázky, mapy, jednoduché grafy, porovnávať ich a vyjadriť svoj názor,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reprodukovať krátky prečítaný text,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 základe vypočutého prerozprávať príbeh,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opísať svoje želania, záujmy,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zdokonaľovať zručnosti potrebné na bežnú komunikáciu,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aktívne sa zúčastňovať rozhovorov na bežné témy,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rozvíjať si prezentačné schopnosti,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využívať zložitejšie gramatické štruktúry,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vedieť prebrať iniciatívu počas rozhovoru,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zreprodukovať obsah poviedky, filmu,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prezentovať jednoduchú slohovú prácu.</w:t>
      </w:r>
    </w:p>
    <w:p w:rsidR="004D4660" w:rsidRPr="00DC51CD" w:rsidRDefault="004D4660" w:rsidP="004D4660"/>
    <w:p w:rsidR="004D4660" w:rsidRPr="00DC51CD" w:rsidRDefault="004D4660" w:rsidP="004D4660">
      <w:pPr>
        <w:spacing w:after="120"/>
        <w:rPr>
          <w:i/>
          <w:u w:val="single"/>
        </w:rPr>
      </w:pPr>
    </w:p>
    <w:p w:rsidR="004D4660" w:rsidRPr="00DC51CD" w:rsidRDefault="004D4660" w:rsidP="004D4660">
      <w:pPr>
        <w:spacing w:after="120"/>
        <w:rPr>
          <w:i/>
          <w:u w:val="single"/>
        </w:rPr>
      </w:pPr>
      <w:r w:rsidRPr="00DC51CD">
        <w:rPr>
          <w:i/>
          <w:u w:val="single"/>
        </w:rPr>
        <w:t>Písomný prejav: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správne používať osvojené lexikálne, gramatické a syntaktické prostriedky v písomnom prejave,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vedieť napísať súkromný list,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naučiť sa zostaviť osnovu, konspekt, anotáciu textu,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napísať krátky oznam, správu, odkaz, ospravedlnenie,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členiť písomný prejav do odsekov,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vedieť opísať predmet, osobu, bezprostredné okolie, činnosť, udalosť,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napísať jednoduchý životopis,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napísať príbeh, rozprávanie,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opísať jednoduchý pracovný postup,</w:t>
      </w:r>
    </w:p>
    <w:p w:rsidR="004D4660" w:rsidRPr="00DC51CD" w:rsidRDefault="004D4660" w:rsidP="000F3041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DC51CD">
        <w:t>napísať krátky súvislý slohový útvar s vyjadrením vlastného názoru a pocitov.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Výchovné a vzdelávacie stratégie</w:t>
      </w:r>
    </w:p>
    <w:p w:rsidR="004D4660" w:rsidRPr="00DC51CD" w:rsidRDefault="004D4660" w:rsidP="004D4660">
      <w:pPr>
        <w:spacing w:before="120"/>
        <w:rPr>
          <w:i/>
          <w:iCs/>
          <w:u w:val="single"/>
        </w:rPr>
      </w:pPr>
      <w:r w:rsidRPr="00DC51CD">
        <w:rPr>
          <w:i/>
          <w:iCs/>
          <w:u w:val="single"/>
        </w:rPr>
        <w:t>Komunikatívne a sociálne interakčné spôsobilosti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efektívna účasť v priamej a nepriamej komunikácii,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 xml:space="preserve">vyjadriť alebo formulovať (jednoznačne) vlastný názor a záver, 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kriticky hodnotiť informácie (časopis, internet),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správne interpretovať získané fakty, vyvodzovať z nich závery a dôsledky.</w:t>
      </w:r>
    </w:p>
    <w:p w:rsidR="004D4660" w:rsidRPr="00DC51CD" w:rsidRDefault="004D4660" w:rsidP="004D4660"/>
    <w:p w:rsidR="004D4660" w:rsidRPr="00DC51CD" w:rsidRDefault="004D4660" w:rsidP="004D4660">
      <w:pPr>
        <w:rPr>
          <w:i/>
          <w:iCs/>
          <w:u w:val="single"/>
        </w:rPr>
      </w:pPr>
      <w:r w:rsidRPr="00DC51CD">
        <w:rPr>
          <w:i/>
          <w:iCs/>
          <w:u w:val="single"/>
        </w:rPr>
        <w:t>Interpersonálne a intrapersonálne spôsobilosti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rozvíjať prácu v kolektíve, v družnej a priateľskej atmosfére,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osvojiť si pocit zodpovednosti za seba a spoluzodpovednosti za prácu v kolektíve,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hodnotiť a rešpektovať svoju vlastnú prácu a prácu druhých.</w:t>
      </w:r>
    </w:p>
    <w:p w:rsidR="004D4660" w:rsidRPr="00DC51CD" w:rsidRDefault="004D4660" w:rsidP="004D4660">
      <w:pPr>
        <w:rPr>
          <w:b/>
          <w:bCs/>
        </w:rPr>
      </w:pPr>
    </w:p>
    <w:p w:rsidR="004D4660" w:rsidRPr="00DC51CD" w:rsidRDefault="004D4660" w:rsidP="004D4660">
      <w:pPr>
        <w:rPr>
          <w:i/>
          <w:iCs/>
          <w:u w:val="single"/>
        </w:rPr>
      </w:pPr>
      <w:r w:rsidRPr="00DC51CD">
        <w:rPr>
          <w:i/>
          <w:iCs/>
          <w:u w:val="single"/>
        </w:rPr>
        <w:t>Schopnosti riešiť problémy</w:t>
      </w:r>
    </w:p>
    <w:p w:rsidR="004D4660" w:rsidRPr="00DC51CD" w:rsidRDefault="004D4660" w:rsidP="000F3041">
      <w:pPr>
        <w:numPr>
          <w:ilvl w:val="0"/>
          <w:numId w:val="10"/>
        </w:numPr>
        <w:spacing w:before="0" w:after="0" w:line="240" w:lineRule="auto"/>
      </w:pPr>
      <w:r w:rsidRPr="00DC51CD">
        <w:t>rozvíjať kritické myslenie a schopnosť tvorivo riešiť problémy v rámci ruského jazyka.</w:t>
      </w:r>
    </w:p>
    <w:p w:rsidR="004D4660" w:rsidRPr="00DC51CD" w:rsidRDefault="004D4660" w:rsidP="004D4660">
      <w:pPr>
        <w:pStyle w:val="tu"/>
        <w:rPr>
          <w:rFonts w:asciiTheme="minorHAnsi" w:hAnsiTheme="minorHAnsi"/>
        </w:rPr>
      </w:pPr>
    </w:p>
    <w:p w:rsidR="004D4660" w:rsidRPr="00DC51CD" w:rsidRDefault="004D4660" w:rsidP="004D4660">
      <w:pPr>
        <w:pStyle w:val="tu"/>
        <w:rPr>
          <w:rFonts w:asciiTheme="minorHAnsi" w:hAnsiTheme="minorHAnsi"/>
        </w:rPr>
      </w:pPr>
      <w:r w:rsidRPr="00DC51CD">
        <w:rPr>
          <w:rFonts w:asciiTheme="minorHAnsi" w:hAnsiTheme="minorHAnsi"/>
        </w:rPr>
        <w:t>Spôsobilosti využívať informačné technológie</w:t>
      </w:r>
    </w:p>
    <w:p w:rsidR="004D4660" w:rsidRPr="004D4660" w:rsidRDefault="004D4660" w:rsidP="000F3041">
      <w:pPr>
        <w:numPr>
          <w:ilvl w:val="0"/>
          <w:numId w:val="10"/>
        </w:numPr>
        <w:spacing w:before="0" w:after="0" w:line="240" w:lineRule="auto"/>
        <w:rPr>
          <w:lang w:val="sk-SK"/>
        </w:rPr>
      </w:pPr>
      <w:r w:rsidRPr="004D4660">
        <w:rPr>
          <w:lang w:val="sk-SK"/>
        </w:rPr>
        <w:t>rozvíjať spôsobilosti využívať informačné technológie pri štúdiu ruského jazyka.</w:t>
      </w:r>
    </w:p>
    <w:p w:rsidR="004D4660" w:rsidRPr="00DC51CD" w:rsidRDefault="004D4660" w:rsidP="004D4660">
      <w:pPr>
        <w:pStyle w:val="Zarkazkladnhotextu2"/>
        <w:spacing w:before="240" w:line="240" w:lineRule="auto"/>
        <w:ind w:left="0"/>
        <w:jc w:val="both"/>
        <w:rPr>
          <w:rFonts w:asciiTheme="minorHAnsi" w:hAnsiTheme="minorHAnsi"/>
          <w:b/>
          <w:bCs/>
          <w:i/>
          <w:iCs/>
          <w:sz w:val="28"/>
          <w:szCs w:val="28"/>
          <w:lang w:val="sk-SK"/>
        </w:rPr>
      </w:pPr>
      <w:r w:rsidRPr="00DC51CD">
        <w:rPr>
          <w:rFonts w:asciiTheme="minorHAnsi" w:hAnsiTheme="minorHAnsi"/>
          <w:b/>
          <w:bCs/>
          <w:i/>
          <w:iCs/>
          <w:sz w:val="28"/>
          <w:szCs w:val="28"/>
          <w:lang w:val="sk-SK"/>
        </w:rPr>
        <w:t>Stratégia vyučovania</w:t>
      </w:r>
    </w:p>
    <w:p w:rsidR="004D4660" w:rsidRPr="00DC51CD" w:rsidRDefault="004D4660" w:rsidP="004D4660">
      <w:pPr>
        <w:spacing w:before="120"/>
      </w:pPr>
      <w:r w:rsidRPr="00DC51CD">
        <w:t>V závislosti od témy sa budú využívať tieto metódy a formy:</w:t>
      </w:r>
    </w:p>
    <w:p w:rsidR="004D4660" w:rsidRPr="00DC51CD" w:rsidRDefault="004D4660" w:rsidP="000F3041">
      <w:pPr>
        <w:numPr>
          <w:ilvl w:val="0"/>
          <w:numId w:val="11"/>
        </w:numPr>
        <w:spacing w:before="0" w:after="0" w:line="240" w:lineRule="auto"/>
      </w:pPr>
      <w:r w:rsidRPr="00DC51CD">
        <w:t>skupinová práca, práca vo dvojiciach, individuálna práca, projektová práca,</w:t>
      </w:r>
    </w:p>
    <w:p w:rsidR="004D4660" w:rsidRPr="00DC51CD" w:rsidRDefault="004D4660" w:rsidP="000F3041">
      <w:pPr>
        <w:numPr>
          <w:ilvl w:val="0"/>
          <w:numId w:val="11"/>
        </w:numPr>
        <w:spacing w:before="0" w:after="0" w:line="240" w:lineRule="auto"/>
        <w:rPr>
          <w:b/>
          <w:bCs/>
          <w:i/>
          <w:iCs/>
        </w:rPr>
      </w:pPr>
      <w:r w:rsidRPr="00DC51CD">
        <w:t>situačné metódy, inscenačné metódy, brainstorming, kognitívne metódy , výkladovo-ilustratívne metódy, reproduktívne metódy,  zážitkové metódy.</w:t>
      </w:r>
    </w:p>
    <w:p w:rsidR="004D4660" w:rsidRPr="00DC51CD" w:rsidRDefault="004D4660" w:rsidP="004D4660">
      <w:pPr>
        <w:rPr>
          <w:b/>
          <w:bCs/>
          <w:i/>
          <w:iCs/>
        </w:rPr>
      </w:pPr>
    </w:p>
    <w:p w:rsidR="004D4660" w:rsidRPr="00DC51CD" w:rsidRDefault="004D4660" w:rsidP="004D4660">
      <w:pPr>
        <w:spacing w:after="120"/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spacing w:after="120"/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spacing w:after="12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Učebné zdroje</w:t>
      </w:r>
    </w:p>
    <w:p w:rsidR="004D4660" w:rsidRPr="00DC51CD" w:rsidRDefault="004D4660" w:rsidP="004D4660">
      <w:pPr>
        <w:spacing w:after="120"/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spacing w:after="0"/>
      </w:pPr>
      <w:r w:rsidRPr="00DC51CD">
        <w:t>E. Kollárová - Ľ.B. Trušinová: Ruský jazyk pre 1. -2. ročník stredných škôl</w:t>
      </w:r>
    </w:p>
    <w:p w:rsidR="004D4660" w:rsidRPr="00DC51CD" w:rsidRDefault="004D4660" w:rsidP="004D4660">
      <w:pPr>
        <w:spacing w:after="0"/>
      </w:pPr>
      <w:r w:rsidRPr="00DC51CD">
        <w:t>E. Kollárová - Ľ.B. Trušinová: Ruský jazyk pre 3. -4. ročník stredných škôl</w:t>
      </w:r>
    </w:p>
    <w:p w:rsidR="004D4660" w:rsidRPr="00DC51CD" w:rsidRDefault="004D4660" w:rsidP="004D4660">
      <w:pPr>
        <w:spacing w:after="0"/>
      </w:pPr>
      <w:r w:rsidRPr="00DC51CD">
        <w:t>A. Fozikoš – T. Reiterová: Reálie rusky mluvících zemí</w:t>
      </w:r>
    </w:p>
    <w:p w:rsidR="004D4660" w:rsidRPr="00DC51CD" w:rsidRDefault="004D4660" w:rsidP="004D4660">
      <w:pPr>
        <w:spacing w:after="0"/>
        <w:rPr>
          <w:b/>
          <w:bCs/>
          <w:i/>
          <w:iCs/>
        </w:rPr>
      </w:pPr>
    </w:p>
    <w:p w:rsidR="004D4660" w:rsidRPr="00DC51CD" w:rsidRDefault="004D4660" w:rsidP="004D4660">
      <w:pPr>
        <w:spacing w:after="0"/>
        <w:rPr>
          <w:b/>
          <w:bCs/>
          <w:i/>
          <w:iCs/>
        </w:rPr>
      </w:pPr>
      <w:r w:rsidRPr="00DC51CD">
        <w:rPr>
          <w:b/>
          <w:bCs/>
          <w:i/>
          <w:iCs/>
        </w:rPr>
        <w:t>Didaktická technika</w:t>
      </w:r>
    </w:p>
    <w:p w:rsidR="004D4660" w:rsidRPr="00DC51CD" w:rsidRDefault="004D4660" w:rsidP="004D4660">
      <w:r w:rsidRPr="00DC51CD">
        <w:t>Dataprojektor, DVD, magnetofón, meotar, notebook</w:t>
      </w:r>
    </w:p>
    <w:p w:rsidR="004D4660" w:rsidRPr="00DC51CD" w:rsidRDefault="004D4660" w:rsidP="004D4660">
      <w:pPr>
        <w:rPr>
          <w:b/>
          <w:bCs/>
          <w:i/>
          <w:iCs/>
        </w:rPr>
      </w:pPr>
      <w:r w:rsidRPr="00DC51CD">
        <w:rPr>
          <w:b/>
          <w:bCs/>
          <w:i/>
          <w:iCs/>
        </w:rPr>
        <w:t>Materiálne výučbové prostriedky</w:t>
      </w:r>
    </w:p>
    <w:p w:rsidR="004D4660" w:rsidRPr="00DC51CD" w:rsidRDefault="004D4660" w:rsidP="004D4660">
      <w:pPr>
        <w:rPr>
          <w:b/>
          <w:bCs/>
          <w:i/>
          <w:iCs/>
        </w:rPr>
      </w:pPr>
      <w:r w:rsidRPr="00DC51CD">
        <w:rPr>
          <w:b/>
          <w:bCs/>
          <w:i/>
          <w:iCs/>
        </w:rPr>
        <w:t>Ďalšie zdroje</w:t>
      </w:r>
    </w:p>
    <w:p w:rsidR="004D4660" w:rsidRPr="00DC51CD" w:rsidRDefault="004D4660" w:rsidP="004D4660">
      <w:r w:rsidRPr="00DC51CD">
        <w:t>Internet, autentické zdroje – noviny, časopisy</w:t>
      </w:r>
    </w:p>
    <w:p w:rsidR="004D4660" w:rsidRPr="00DC51CD" w:rsidRDefault="004D4660" w:rsidP="004D4660">
      <w:pPr>
        <w:spacing w:after="12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Obsah vzdelávania</w:t>
      </w:r>
    </w:p>
    <w:p w:rsidR="004D4660" w:rsidRPr="00DC51CD" w:rsidRDefault="004D4660" w:rsidP="004D4660">
      <w:pPr>
        <w:spacing w:before="120"/>
        <w:rPr>
          <w:b/>
          <w:bCs/>
        </w:rPr>
      </w:pPr>
      <w:r w:rsidRPr="00DC51CD">
        <w:rPr>
          <w:b/>
          <w:bCs/>
        </w:rPr>
        <w:t>Hlavné obsahové štandardy: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</w:pPr>
      <w:r w:rsidRPr="00DC51CD">
        <w:t xml:space="preserve">Ústny prejav                                                                       </w:t>
      </w:r>
      <w:r w:rsidRPr="00DC51CD">
        <w:tab/>
        <w:t xml:space="preserve"> 20. Komunikácia a jej formy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Písomný prejav                                                                    </w:t>
      </w:r>
      <w:r w:rsidRPr="00DC51CD">
        <w:tab/>
        <w:t>21. Masmédiá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Počúvanie s porozumením                                                 </w:t>
      </w:r>
      <w:r w:rsidRPr="00DC51CD">
        <w:tab/>
        <w:t>22. Mládež a jej svet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Čítanie s porozumením                                                      </w:t>
      </w:r>
      <w:r w:rsidRPr="00DC51CD">
        <w:tab/>
        <w:t xml:space="preserve"> 23. Stravovanie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Reálie a literatúra Ruska                                                    </w:t>
      </w:r>
      <w:r w:rsidRPr="00DC51CD">
        <w:tab/>
        <w:t xml:space="preserve"> 24. Záľuby, voľný čas a životný štýl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Preklad jednoduchého aj odborného textu                        25. Multikultúrna spoločnosť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Rodina                                                                               </w:t>
      </w:r>
      <w:r w:rsidRPr="00DC51CD">
        <w:tab/>
        <w:t>26. Mestá a miesta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Kultúra  a umenie                                                               </w:t>
      </w:r>
      <w:r w:rsidRPr="00DC51CD">
        <w:tab/>
        <w:t xml:space="preserve"> 27. Obliekanie a móda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Šport                                                                                    </w:t>
      </w:r>
      <w:r w:rsidRPr="00DC51CD">
        <w:tab/>
        <w:t>28. Kniha - priateľ človeka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Bývanie                                                                              </w:t>
      </w:r>
      <w:r w:rsidRPr="00DC51CD">
        <w:tab/>
        <w:t>29. Vzory a ideály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Obchod a služby                                                                  </w:t>
      </w:r>
      <w:r w:rsidRPr="00DC51CD">
        <w:tab/>
        <w:t>30. Krajina, ktorej jazyk sa učím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 xml:space="preserve">Starostlivosť o zdravie                                                      </w:t>
      </w:r>
      <w:r w:rsidRPr="00DC51CD">
        <w:tab/>
        <w:t xml:space="preserve"> 31. Slovensko - moja vlasť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Cestovanie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Vzdelanie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Zamestnanie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Vzťahy medzi ľuďmi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Človek a príroda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Veda a technika</w:t>
      </w:r>
    </w:p>
    <w:p w:rsidR="004D4660" w:rsidRPr="00DC51CD" w:rsidRDefault="004D4660" w:rsidP="000F3041">
      <w:pPr>
        <w:numPr>
          <w:ilvl w:val="0"/>
          <w:numId w:val="13"/>
        </w:numPr>
        <w:spacing w:before="0" w:after="0" w:line="240" w:lineRule="auto"/>
        <w:ind w:left="714" w:hanging="357"/>
      </w:pPr>
      <w:r w:rsidRPr="00DC51CD">
        <w:t>Človeka spoločnosť</w:t>
      </w:r>
    </w:p>
    <w:p w:rsidR="004D4660" w:rsidRPr="00DC51CD" w:rsidRDefault="004D4660" w:rsidP="004D4660">
      <w:pPr>
        <w:pStyle w:val="Zarkazkladnhotextu2"/>
        <w:spacing w:before="240" w:line="240" w:lineRule="auto"/>
        <w:ind w:left="0"/>
        <w:jc w:val="both"/>
        <w:rPr>
          <w:rFonts w:asciiTheme="minorHAnsi" w:hAnsiTheme="minorHAnsi"/>
          <w:b/>
          <w:bCs/>
          <w:i/>
          <w:iCs/>
          <w:sz w:val="28"/>
          <w:szCs w:val="28"/>
          <w:lang w:val="sk-SK"/>
        </w:rPr>
      </w:pPr>
      <w:r w:rsidRPr="00DC51CD">
        <w:rPr>
          <w:rFonts w:asciiTheme="minorHAnsi" w:hAnsiTheme="minorHAnsi"/>
          <w:b/>
          <w:bCs/>
          <w:i/>
          <w:iCs/>
          <w:sz w:val="28"/>
          <w:szCs w:val="28"/>
          <w:lang w:val="sk-SK"/>
        </w:rPr>
        <w:t>Medzipredmetové vzťahy</w:t>
      </w:r>
    </w:p>
    <w:p w:rsidR="004D4660" w:rsidRPr="004D4660" w:rsidRDefault="004D4660" w:rsidP="004D4660">
      <w:pPr>
        <w:spacing w:before="120"/>
        <w:rPr>
          <w:lang w:val="sk-SK"/>
        </w:rPr>
      </w:pPr>
      <w:r w:rsidRPr="004D4660">
        <w:rPr>
          <w:lang w:val="sk-SK"/>
        </w:rPr>
        <w:t>V predmete ruský jazyk sa uplatňujú medzipredmetové vzťahy: SJL,ETV,DEJ,INF,OBN,</w:t>
      </w:r>
    </w:p>
    <w:p w:rsidR="004D4660" w:rsidRPr="004D4660" w:rsidRDefault="004D4660" w:rsidP="004D4660">
      <w:pPr>
        <w:rPr>
          <w:b/>
          <w:bCs/>
          <w:i/>
          <w:iCs/>
          <w:sz w:val="28"/>
          <w:szCs w:val="28"/>
          <w:lang w:val="sk-SK"/>
        </w:rPr>
      </w:pPr>
      <w:r w:rsidRPr="004D4660">
        <w:rPr>
          <w:b/>
          <w:bCs/>
          <w:i/>
          <w:iCs/>
          <w:sz w:val="28"/>
          <w:szCs w:val="28"/>
          <w:lang w:val="sk-SK"/>
        </w:rPr>
        <w:t>Hodnotenie a klasifikácia</w:t>
      </w:r>
    </w:p>
    <w:p w:rsidR="004D4660" w:rsidRPr="00DC51CD" w:rsidRDefault="004D4660" w:rsidP="004D4660">
      <w:pPr>
        <w:jc w:val="both"/>
      </w:pPr>
      <w:r w:rsidRPr="004D4660">
        <w:rPr>
          <w:lang w:val="sk-SK"/>
        </w:rPr>
        <w:lastRenderedPageBreak/>
        <w:t xml:space="preserve">Pri každom hodnotení tematického celku používame všeobecné kritériá a klasifikáciu podľa zásad metodického pokynu MŠ SR č. 8/2009 – R zo dňa 14.mája 2009. </w:t>
      </w:r>
      <w:r w:rsidRPr="00DC51CD">
        <w:t>Formy hodnotenia: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 xml:space="preserve">ústna forma, 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známkou,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zohľadnenie aktivity,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bodovaním,</w:t>
      </w:r>
    </w:p>
    <w:p w:rsidR="004D4660" w:rsidRPr="00DC51CD" w:rsidRDefault="004D4660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písomným testovaním.</w:t>
      </w:r>
    </w:p>
    <w:p w:rsidR="004D4660" w:rsidRPr="00DC51CD" w:rsidRDefault="004D4660" w:rsidP="004D4660">
      <w:pPr>
        <w:jc w:val="both"/>
      </w:pPr>
      <w:r w:rsidRPr="00DC51CD"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za dobu štúdia žiaka</w:t>
      </w:r>
    </w:p>
    <w:p w:rsidR="004D4660" w:rsidRPr="00DC51CD" w:rsidRDefault="004D4660" w:rsidP="004D4660">
      <w:pPr>
        <w:jc w:val="both"/>
      </w:pPr>
      <w:r w:rsidRPr="00DC51CD">
        <w:t>Klasifikácia písomných a didaktických testov:</w:t>
      </w:r>
    </w:p>
    <w:p w:rsidR="004D4660" w:rsidRPr="00DC51CD" w:rsidRDefault="004D4660" w:rsidP="004D4660">
      <w:pPr>
        <w:tabs>
          <w:tab w:val="right" w:pos="1620"/>
        </w:tabs>
        <w:jc w:val="both"/>
      </w:pPr>
      <w:r w:rsidRPr="00DC51CD">
        <w:tab/>
        <w:t>100 – 90 %</w:t>
      </w:r>
      <w:r w:rsidRPr="00DC51CD">
        <w:tab/>
        <w:t>1</w:t>
      </w:r>
    </w:p>
    <w:p w:rsidR="004D4660" w:rsidRPr="00DC51CD" w:rsidRDefault="004D4660" w:rsidP="004D4660">
      <w:pPr>
        <w:tabs>
          <w:tab w:val="right" w:pos="1620"/>
        </w:tabs>
        <w:jc w:val="both"/>
      </w:pPr>
      <w:r w:rsidRPr="00DC51CD">
        <w:tab/>
        <w:t>89 – 75 %</w:t>
      </w:r>
      <w:r w:rsidRPr="00DC51CD">
        <w:tab/>
        <w:t>2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74 – 55 %</w:t>
      </w:r>
      <w:r w:rsidRPr="00DC51CD">
        <w:tab/>
        <w:t>3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54 – 45 %</w:t>
      </w:r>
      <w:r w:rsidRPr="00DC51CD">
        <w:tab/>
        <w:t>4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  <w:r w:rsidRPr="00DC51CD">
        <w:tab/>
        <w:t>44 –   0 %</w:t>
      </w:r>
      <w:r w:rsidRPr="00DC51CD">
        <w:tab/>
        <w:t>5</w:t>
      </w: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</w:p>
    <w:p w:rsidR="004D4660" w:rsidRPr="00DC51CD" w:rsidRDefault="004D4660" w:rsidP="004D4660">
      <w:pPr>
        <w:tabs>
          <w:tab w:val="right" w:pos="1620"/>
        </w:tabs>
        <w:ind w:left="-360"/>
        <w:jc w:val="both"/>
      </w:pPr>
    </w:p>
    <w:p w:rsidR="004D4660" w:rsidRPr="00DC51CD" w:rsidRDefault="004D4660" w:rsidP="004D4660">
      <w:pPr>
        <w:spacing w:before="120"/>
      </w:pPr>
    </w:p>
    <w:p w:rsidR="004D4660" w:rsidRPr="00DC51CD" w:rsidRDefault="004D4660" w:rsidP="004D4660">
      <w:pPr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4D4660">
      <w:r w:rsidRPr="00DC51CD">
        <w:rPr>
          <w:b/>
          <w:sz w:val="32"/>
          <w:szCs w:val="32"/>
        </w:rPr>
        <w:lastRenderedPageBreak/>
        <w:t xml:space="preserve">Názov predmetu: </w:t>
      </w:r>
      <w:bookmarkStart w:id="73" w:name="_Toc241552258"/>
      <w:r w:rsidRPr="00DC51CD">
        <w:rPr>
          <w:rFonts w:cs="Calibri"/>
          <w:caps/>
          <w:sz w:val="32"/>
          <w:szCs w:val="32"/>
          <w:lang w:eastAsia="sk-SK"/>
        </w:rPr>
        <w:t>etická výchova</w:t>
      </w:r>
      <w:bookmarkEnd w:id="73"/>
    </w:p>
    <w:p w:rsidR="004D4660" w:rsidRPr="00DC51CD" w:rsidRDefault="004D4660" w:rsidP="004D4660">
      <w:pPr>
        <w:shd w:val="clear" w:color="auto" w:fill="FFFFFF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Charakteristika vyučovacieho predmetu</w:t>
      </w:r>
    </w:p>
    <w:p w:rsidR="004D4660" w:rsidRPr="00DC51CD" w:rsidRDefault="004D4660" w:rsidP="004D4660">
      <w:pPr>
        <w:shd w:val="clear" w:color="auto" w:fill="FFFFFF"/>
        <w:spacing w:before="120"/>
        <w:rPr>
          <w:sz w:val="24"/>
          <w:szCs w:val="24"/>
        </w:rPr>
      </w:pPr>
      <w:r w:rsidRPr="00DC51CD">
        <w:rPr>
          <w:sz w:val="24"/>
          <w:szCs w:val="24"/>
        </w:rPr>
        <w:t xml:space="preserve">Hlavné obsahové štandardy tvoria: 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1. Komunikácia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2. Dôstojnosť ľudskej osoby- poznanie a pozitívne sebahodnotenie druhých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3.Etické aspekty ochrany prírody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4. Filozofické zovšeobecnenie osvojených etických zásad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5. Viera a náboženstvo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6. Telesné a duševné zdravie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7. Rodinná výchova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8. Etika sexuálneho života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9.Ekonomické hodnoty, etika práce</w:t>
      </w: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4D4660" w:rsidRPr="00DC51CD" w:rsidRDefault="004D4660" w:rsidP="004D4660">
      <w:pPr>
        <w:shd w:val="clear" w:color="auto" w:fill="FFFFFF"/>
        <w:spacing w:after="0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Poslaním povinne voliteľného predmetu etická výchova na stredných školách je vychovávať osobnosť s vlastnou identitou a hodnotovou orientáciou, v ktorej úcta k človeku a k prírode, spolupráca, prosociálnosť a národné hodnoty zaujímajú významné miesto. Pri plnení tohto cieľa sa neuspokojuje iba s poskytovaním informácií o morálnych zásadách, ale zážitkovým učením účinne podporuje pochopenie a interorizáciu (zvnútornenie) mravných noriem a napomáha osvojeniu správania sa, ktoré je s nimi v súlade. Pripravuje mladých ľudí pre život v tom zmysle, aby raz ako dospelí prispeli k vytváraniu harmonických a stabilných vzťahov v rodine, na pracovisku, medzi spoločenskými skupinami, v národe a medzi národmi.</w:t>
      </w:r>
    </w:p>
    <w:p w:rsidR="004D4660" w:rsidRPr="00DC51CD" w:rsidRDefault="004D4660" w:rsidP="004D4660">
      <w:pPr>
        <w:shd w:val="clear" w:color="auto" w:fill="FFFFFF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Etická výchova sa v prvom rade zameriava na výchovu k prosociálnosti, ktorá sa odráža v morálnych postojoch a v regulácii správania žiakov. Pre etickú výchovu je primárny rozvoj etických postojov a prosociálneho správania. Jej súčasťou je aj rozvoj sociálnych zručností (otvorená komunikácia, empatia, pozitívne hodnotenie iných ...)</w:t>
      </w:r>
      <w:r w:rsidRPr="00DC51CD">
        <w:rPr>
          <w:color w:val="FF0000"/>
          <w:sz w:val="24"/>
          <w:szCs w:val="24"/>
        </w:rPr>
        <w:t xml:space="preserve">, </w:t>
      </w:r>
      <w:r w:rsidRPr="00DC51CD">
        <w:rPr>
          <w:sz w:val="24"/>
          <w:szCs w:val="24"/>
        </w:rPr>
        <w:t xml:space="preserve">ako aj podpora mentálnej hygieny, podieľa sa na primárnej prevencii porúch správania a učenia. </w:t>
      </w:r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Ciele vyučovacieho predmetu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12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umožniť žiakom na primeranej úrovni pomenovať a vysvetliť základné etické postoje a spôsobilosti,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lastRenderedPageBreak/>
        <w:t>ďalej rozvíjať a zdokonaľovať u žiakov základné etické postoje a spôsobilosti, osvojené na základnej škole, ako sú sebaovládanie, pozitívne hodnotenie seba a druhých, komunikačné zručnosti, tvorivé riešenie medziľudských vzťahov atď.,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umožniť žiakom na primeranej úrovni vysvetliť základné etické pojmy, súvislosť medzi hodnotami a normami,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vysvetliť žiakom princípy náboženskej i nenáboženskej etiky, ukázať im cestu k pochopeniu a tolerovaniu správania a názorov spoluobčanov a spolužiakov,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vysvetliť žiakom dôležité hodnoty a etické normy, súvisiace so životom a zdravím, rodinným životom, rodičovstvom a sexualitou, ekonomickým životom a prácou v povolaní, posilniť u žiakov rozvíjanie morálneho úsudku a zmyslu pre zodpovednosť,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jc w:val="both"/>
        <w:rPr>
          <w:sz w:val="24"/>
          <w:szCs w:val="24"/>
        </w:rPr>
      </w:pPr>
      <w:r w:rsidRPr="00DC51CD">
        <w:rPr>
          <w:sz w:val="24"/>
          <w:szCs w:val="24"/>
        </w:rPr>
        <w:t>pomocou zážitkových metód, nácviku a prepojením osvojeného správania s každodenným životom umožniť žiakom osvojiť si základné postoje a spôsobilosti, súvisiace s uvedenými hodnotami a normami.</w:t>
      </w:r>
    </w:p>
    <w:p w:rsidR="004D4660" w:rsidRPr="00DC51CD" w:rsidRDefault="004D4660" w:rsidP="004D4660">
      <w:pPr>
        <w:rPr>
          <w:b/>
          <w:i/>
          <w:sz w:val="24"/>
          <w:szCs w:val="24"/>
        </w:rPr>
      </w:pPr>
      <w:r w:rsidRPr="00DC51CD">
        <w:rPr>
          <w:b/>
          <w:i/>
          <w:sz w:val="24"/>
          <w:szCs w:val="24"/>
        </w:rPr>
        <w:t>Výchovné a vzdelávacie stratégie</w:t>
      </w:r>
    </w:p>
    <w:p w:rsidR="004D4660" w:rsidRPr="00DC51CD" w:rsidRDefault="004D4660" w:rsidP="004D4660">
      <w:pPr>
        <w:shd w:val="clear" w:color="auto" w:fill="FFFFFF"/>
        <w:spacing w:before="120"/>
        <w:rPr>
          <w:color w:val="000000"/>
          <w:sz w:val="24"/>
          <w:szCs w:val="24"/>
        </w:rPr>
      </w:pPr>
      <w:r w:rsidRPr="00DC51CD">
        <w:rPr>
          <w:sz w:val="24"/>
          <w:szCs w:val="24"/>
        </w:rPr>
        <w:t xml:space="preserve">Rozvíjať schopnosti tvorivo riešiť </w:t>
      </w:r>
      <w:r w:rsidRPr="00DC51CD">
        <w:rPr>
          <w:color w:val="000000"/>
          <w:sz w:val="24"/>
          <w:szCs w:val="24"/>
        </w:rPr>
        <w:t>problémy :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rPr>
          <w:color w:val="000000"/>
          <w:sz w:val="24"/>
          <w:szCs w:val="24"/>
        </w:rPr>
      </w:pPr>
      <w:r w:rsidRPr="00DC51CD">
        <w:rPr>
          <w:color w:val="000000"/>
          <w:sz w:val="24"/>
          <w:szCs w:val="24"/>
        </w:rPr>
        <w:t>v etickej výchove ide predovšetkým o hodnotovú orientáciu, osvojovanie takých postojov, na základe ktorých je možné zlepšiť medziľudské vzťahy,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ind w:left="714" w:hanging="357"/>
        <w:rPr>
          <w:sz w:val="24"/>
          <w:szCs w:val="24"/>
        </w:rPr>
      </w:pPr>
      <w:r w:rsidRPr="00DC51CD">
        <w:rPr>
          <w:color w:val="000000"/>
          <w:sz w:val="24"/>
          <w:szCs w:val="24"/>
        </w:rPr>
        <w:t>nie je prvoradé množstvo vedomostí, ale hodnotová</w:t>
      </w:r>
      <w:r w:rsidRPr="00DC51CD">
        <w:rPr>
          <w:sz w:val="24"/>
          <w:szCs w:val="24"/>
        </w:rPr>
        <w:t xml:space="preserve"> reflexia, ktorá spočíva v rozumovom uchopení zážitku a v jeho etickom vyhodnotení,  predpokladá dôveru, spontánnosť a slobodu vyjadrovania.</w:t>
      </w:r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Stratégia vyučovania</w:t>
      </w:r>
    </w:p>
    <w:p w:rsidR="004D4660" w:rsidRPr="00DC51CD" w:rsidRDefault="004D4660" w:rsidP="004D4660">
      <w:pPr>
        <w:shd w:val="clear" w:color="auto" w:fill="FFFFFF"/>
        <w:rPr>
          <w:sz w:val="24"/>
          <w:szCs w:val="24"/>
        </w:rPr>
      </w:pPr>
      <w:r w:rsidRPr="00DC51CD">
        <w:rPr>
          <w:sz w:val="24"/>
          <w:szCs w:val="24"/>
        </w:rPr>
        <w:t>Výučba prebieha v 1. 2. ročníku 1 hodinu týždenne. Medzi používané vyučovacie metódy patria: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rPr>
          <w:sz w:val="24"/>
          <w:szCs w:val="24"/>
        </w:rPr>
      </w:pPr>
      <w:r w:rsidRPr="00DC51CD">
        <w:rPr>
          <w:sz w:val="24"/>
          <w:szCs w:val="24"/>
        </w:rPr>
        <w:t>zážitkové učenie (riadený rozhovor, diskusný kruh),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rPr>
          <w:sz w:val="24"/>
          <w:szCs w:val="24"/>
        </w:rPr>
      </w:pPr>
      <w:r w:rsidRPr="00DC51CD">
        <w:rPr>
          <w:sz w:val="24"/>
          <w:szCs w:val="24"/>
        </w:rPr>
        <w:t>samostatná práca (kreslenie, tvorba projektov),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line="240" w:lineRule="auto"/>
        <w:rPr>
          <w:sz w:val="24"/>
          <w:szCs w:val="24"/>
        </w:rPr>
      </w:pPr>
      <w:r w:rsidRPr="00DC51CD">
        <w:rPr>
          <w:sz w:val="24"/>
          <w:szCs w:val="24"/>
        </w:rPr>
        <w:t>práca v dvojiciach,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skupinová práca.</w:t>
      </w:r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Medzipredmetové vzťahy</w:t>
      </w:r>
    </w:p>
    <w:p w:rsidR="004D4660" w:rsidRPr="00DC51CD" w:rsidRDefault="004D4660" w:rsidP="004D4660">
      <w:pPr>
        <w:shd w:val="clear" w:color="auto" w:fill="FFFFFF"/>
        <w:spacing w:before="120"/>
        <w:rPr>
          <w:sz w:val="24"/>
          <w:szCs w:val="24"/>
        </w:rPr>
      </w:pPr>
      <w:r w:rsidRPr="00DC51CD">
        <w:rPr>
          <w:sz w:val="24"/>
          <w:szCs w:val="24"/>
        </w:rPr>
        <w:t>V rámci vyučovania predmetu etická výchova sa využívajú v rámci možností medzipredmetové vzťahy s nasledovnými predmetmi:</w:t>
      </w:r>
    </w:p>
    <w:p w:rsidR="004D4660" w:rsidRPr="00DC51CD" w:rsidRDefault="004D4660" w:rsidP="004D4660">
      <w:pPr>
        <w:shd w:val="clear" w:color="auto" w:fill="FFFFFF"/>
        <w:spacing w:before="120"/>
        <w:rPr>
          <w:sz w:val="24"/>
          <w:szCs w:val="24"/>
        </w:rPr>
      </w:pPr>
      <w:r w:rsidRPr="00DC51CD">
        <w:rPr>
          <w:sz w:val="24"/>
          <w:szCs w:val="24"/>
        </w:rPr>
        <w:t>slovenský jazyk a literatúra 1.- 4. ročník,</w:t>
      </w:r>
    </w:p>
    <w:p w:rsidR="004D4660" w:rsidRPr="00861F2B" w:rsidRDefault="004D4660" w:rsidP="00861F2B">
      <w:pPr>
        <w:shd w:val="clear" w:color="auto" w:fill="FFFFFF"/>
        <w:spacing w:before="120"/>
        <w:rPr>
          <w:sz w:val="24"/>
          <w:szCs w:val="24"/>
        </w:rPr>
      </w:pPr>
      <w:r w:rsidRPr="00DC51CD">
        <w:rPr>
          <w:sz w:val="24"/>
          <w:szCs w:val="24"/>
        </w:rPr>
        <w:t>občianska náuka  1. - 3. ročník.</w:t>
      </w:r>
      <w:r w:rsidRPr="00DC51CD">
        <w:br w:type="page"/>
      </w:r>
    </w:p>
    <w:p w:rsidR="004D4660" w:rsidRPr="00DC51CD" w:rsidRDefault="004D4660" w:rsidP="004D4660">
      <w:pPr>
        <w:rPr>
          <w:rFonts w:cs="Calibri"/>
          <w:caps/>
          <w:sz w:val="32"/>
          <w:szCs w:val="32"/>
          <w:lang w:eastAsia="sk-SK"/>
        </w:rPr>
      </w:pPr>
      <w:r w:rsidRPr="00DC51CD">
        <w:rPr>
          <w:b/>
          <w:sz w:val="32"/>
          <w:szCs w:val="32"/>
        </w:rPr>
        <w:lastRenderedPageBreak/>
        <w:t xml:space="preserve">Názov predmetu: </w:t>
      </w:r>
      <w:bookmarkStart w:id="74" w:name="_Toc241552260"/>
      <w:r w:rsidRPr="00DC51CD">
        <w:rPr>
          <w:rFonts w:cs="Calibri"/>
          <w:caps/>
          <w:sz w:val="32"/>
          <w:szCs w:val="32"/>
          <w:lang w:eastAsia="sk-SK"/>
        </w:rPr>
        <w:t>občianska náuka</w:t>
      </w:r>
      <w:bookmarkEnd w:id="74"/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Charakteristika vyučovacieho predmetu</w:t>
      </w:r>
    </w:p>
    <w:p w:rsidR="004D4660" w:rsidRPr="00DC51CD" w:rsidRDefault="004D4660" w:rsidP="004D4660">
      <w:pPr>
        <w:shd w:val="clear" w:color="auto" w:fill="FFFFFF"/>
        <w:spacing w:before="120"/>
      </w:pPr>
      <w:r w:rsidRPr="00DC51CD">
        <w:t xml:space="preserve">Hlavné obsahové štandardy tvoria: 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 xml:space="preserve">Úvod do spoločenskovedného vzdelávania. Psychológia osobnosti. 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Sociálna psychológia a základy komunikácie.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Demokracia a jej fungovanie.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Mravné rozhodovanie človeka. Človek a právne vzťahy.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Vplyv hospodárskych podmienok na život človeka. Zmysel a spôsob života.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 xml:space="preserve">Filozoficko – etické základy hľadania zmyslu života.  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Estetika životného prostredia.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>Ľudové a regionálne umenie.</w:t>
      </w:r>
    </w:p>
    <w:p w:rsidR="004D4660" w:rsidRPr="00DC51CD" w:rsidRDefault="004D4660" w:rsidP="000F3041">
      <w:pPr>
        <w:numPr>
          <w:ilvl w:val="0"/>
          <w:numId w:val="15"/>
        </w:numPr>
        <w:shd w:val="clear" w:color="auto" w:fill="FFFFFF"/>
        <w:spacing w:before="0" w:after="0" w:line="240" w:lineRule="auto"/>
      </w:pPr>
      <w:r w:rsidRPr="00DC51CD">
        <w:t xml:space="preserve">Aplikácia poznatkov z umenia a kultúry do života. </w:t>
      </w:r>
    </w:p>
    <w:p w:rsidR="004D4660" w:rsidRPr="00DC51CD" w:rsidRDefault="004D4660" w:rsidP="004D4660">
      <w:pPr>
        <w:shd w:val="clear" w:color="auto" w:fill="FFFFFF"/>
        <w:spacing w:after="0" w:line="240" w:lineRule="auto"/>
        <w:ind w:left="720"/>
      </w:pPr>
    </w:p>
    <w:p w:rsidR="004D4660" w:rsidRPr="00DC51CD" w:rsidRDefault="004D4660" w:rsidP="004D4660">
      <w:pPr>
        <w:shd w:val="clear" w:color="auto" w:fill="FFFFFF"/>
        <w:jc w:val="both"/>
      </w:pPr>
      <w:r w:rsidRPr="00DC51CD">
        <w:t>Občianska náuka preferuje aktívne občianstvo, rôzne postupy riešenia problémov každodennej praxe, pochopenie zložitosti sociálnych vzťahov, uvedomenie si hodnoty vzdelávania a vzdelanostnej mobility.</w:t>
      </w:r>
    </w:p>
    <w:p w:rsidR="004D4660" w:rsidRPr="00DC51CD" w:rsidRDefault="004D4660" w:rsidP="004D4660">
      <w:pPr>
        <w:shd w:val="clear" w:color="auto" w:fill="FFFFFF"/>
        <w:jc w:val="both"/>
      </w:pPr>
      <w:r w:rsidRPr="00DC51CD">
        <w:t>Predmet občianska náuka svojím obsahom pomáha žiakom orientovať sa v sociálnej realite a ich začleňovaniu do rôznych spoločenských vzťahov a väzieb. Otvára cestu k realistickému sebapoznávaniu a poznávaniu osobnosti druhých ľudí a k pochopeniu vlastného konania i konania druhých ľudí v kontexte rôznych životných situácií. Oboznamuje žiakov s možnými spôsobmi zapojenia sa jednotlivcov do občianskeho života, s činnosťou politických a spoločenských inštitúcií a strán. Rozvíja občianske a právne vedomie žiakov, posilňuje zmysel jednotlivcov pre osobnú i občiansku zodpovednosť a motivuje žiakov k aktívnej účasti na živote demokratickej spoločnosti. Rozvíja estetické cítenie žiaka v umeleckej oblasti prostredníctvom poznávania konkrétnych umeleckých diel hudobných, výtvarných a literárnych a ich žánrov.</w:t>
      </w:r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Ciele vyučovacieho predmetu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714" w:hanging="357"/>
      </w:pPr>
      <w:r w:rsidRPr="00DC51CD">
        <w:t>chápať nutnosť svojho úspešného zapojenia sa do spoločenskej deľby práce a oceniť prospešnosť získavania nových spôsobilosti po celý čas života,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ovládať schopnosti potrebné na sebapoznanie a sebavýchovu, snažiť sa ich uplatňovať v živote,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mať základné sociálne návyky potrebné na styk s ľuďmi a prakticky uplatňovať pri styku s ľuďmi spoločensky uznávané normy,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získať základné vedomosti o rovnosti rás, národov, etnických skupín a vedomosti o potrebe náboženskej tolerancie,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uvedomovať si svoju národnú príslušnosť a svoje ľudské práva, mať ochotu rešpektovať práva iných ľudí,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chápať princípy fungovania demokratickej spoločnosti a postupy, ako sa občan môže aktívne zapojiť do politického rozhodovania a ovplyvňovať verejné záležitosti na rôznych úrovniach (štát – región – obec),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mať predpoklady na aktívne občianske správanie a konanie,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 xml:space="preserve">v praxi uplatňovať humanitné zásady vzťahov medzi ľuďmi a ekologické zásady vo vzťahu k životnému prostrediu, 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vytvárať si vlastné filozofické a etické názory ako základ na sústavnejšiu a dokonalejšiu orientáciu pri posudzovaní a hodnotení javov ľudského a občianskeho života,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byť prínosom pre ľudské spoločenstvo (v rodine, obci, regióne, štáte), nie záťažou pre spoločnosť,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</w:pPr>
      <w:r w:rsidRPr="00DC51CD">
        <w:t>orientovať sa v estetických objektoch a umeleckých dielach na základe skúseností a zážitkov, mať vytvorené predpoklady pre estetické vnímanie skutočnosti,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lang w:val="sk-SK"/>
        </w:rPr>
      </w:pPr>
      <w:r w:rsidRPr="00DC51CD">
        <w:rPr>
          <w:lang w:val="sk-SK"/>
        </w:rPr>
        <w:t>vytvoriť si pozitívny vzťah ku kultúrnym hodnotám, prírode a životnému prostrediu a aktívne sa podieľať na ich ochrane.</w:t>
      </w:r>
    </w:p>
    <w:p w:rsidR="004D4660" w:rsidRPr="00A52956" w:rsidRDefault="004D4660" w:rsidP="004D4660">
      <w:pPr>
        <w:rPr>
          <w:b/>
          <w:i/>
          <w:sz w:val="28"/>
          <w:szCs w:val="28"/>
          <w:lang w:val="sk-SK"/>
        </w:rPr>
      </w:pPr>
      <w:r w:rsidRPr="00A52956">
        <w:rPr>
          <w:b/>
          <w:i/>
          <w:sz w:val="28"/>
          <w:szCs w:val="28"/>
          <w:lang w:val="sk-SK"/>
        </w:rPr>
        <w:lastRenderedPageBreak/>
        <w:t>Výchovné a vzdelávacie stratégie</w:t>
      </w:r>
    </w:p>
    <w:p w:rsidR="004D4660" w:rsidRPr="00A52956" w:rsidRDefault="004D4660" w:rsidP="004D4660">
      <w:pPr>
        <w:shd w:val="clear" w:color="auto" w:fill="FFFFFF"/>
        <w:spacing w:before="120"/>
        <w:rPr>
          <w:lang w:val="sk-SK"/>
        </w:rPr>
      </w:pPr>
      <w:r w:rsidRPr="00A52956">
        <w:rPr>
          <w:lang w:val="sk-SK"/>
        </w:rPr>
        <w:t>Rozvíjať schopnosti tvorivo riešiť problémy v rámci vyučovacieho predmetu: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hd w:val="clear" w:color="auto" w:fill="FFFFFF"/>
        <w:spacing w:before="0" w:after="0" w:line="240" w:lineRule="auto"/>
        <w:rPr>
          <w:b/>
          <w:i/>
          <w:lang w:val="sk-SK"/>
        </w:rPr>
      </w:pPr>
      <w:r w:rsidRPr="00DC51CD">
        <w:rPr>
          <w:lang w:val="sk-SK"/>
        </w:rPr>
        <w:t>vytvárať si vlastné filozofické a etické názory ako základ na sústavnejšiu a dokonalejšiu orientáciu pri posudzovaní a hodnotení javov ľudského a občianskeho života, </w:t>
      </w:r>
    </w:p>
    <w:p w:rsidR="004D4660" w:rsidRPr="00A52956" w:rsidRDefault="004D4660" w:rsidP="004D4660">
      <w:pPr>
        <w:shd w:val="clear" w:color="auto" w:fill="FFFFFF"/>
        <w:rPr>
          <w:lang w:val="sk-SK"/>
        </w:rPr>
      </w:pPr>
    </w:p>
    <w:p w:rsidR="004D4660" w:rsidRPr="00A52956" w:rsidRDefault="004D4660" w:rsidP="004D4660">
      <w:pPr>
        <w:shd w:val="clear" w:color="auto" w:fill="FFFFFF"/>
        <w:rPr>
          <w:lang w:val="sk-SK"/>
        </w:rPr>
      </w:pPr>
      <w:r w:rsidRPr="00A52956">
        <w:rPr>
          <w:lang w:val="sk-SK"/>
        </w:rPr>
        <w:t>Rozvíjať spôsobilosti využívať informačné technológie v OBN: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hd w:val="clear" w:color="auto" w:fill="FFFFFF"/>
        <w:spacing w:before="0"/>
        <w:rPr>
          <w:lang w:val="sk-SK"/>
        </w:rPr>
      </w:pPr>
      <w:r w:rsidRPr="00DC51CD">
        <w:rPr>
          <w:lang w:val="sk-SK"/>
        </w:rPr>
        <w:t>vytvárať schopnosti využívať ako zdroj informácií rôzne verbálne a neverbálne prejavy spoločensko-vedného charakteru.</w:t>
      </w:r>
    </w:p>
    <w:p w:rsidR="004D4660" w:rsidRPr="00DC51CD" w:rsidRDefault="004D4660" w:rsidP="004D4660">
      <w:pPr>
        <w:shd w:val="clear" w:color="auto" w:fill="FFFFFF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Stratégia vyučovania</w:t>
      </w:r>
    </w:p>
    <w:p w:rsidR="004D4660" w:rsidRPr="00DC51CD" w:rsidRDefault="004D4660" w:rsidP="004D4660">
      <w:pPr>
        <w:shd w:val="clear" w:color="auto" w:fill="FFFFFF"/>
      </w:pPr>
      <w:r w:rsidRPr="00DC51CD">
        <w:t>Výučba prebieha v 1. 2.3.4. ročníku 1 hodinu týždenne. Medzi používané vyučovacie metódy patria: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</w:pPr>
      <w:r w:rsidRPr="00DC51CD">
        <w:t>motivačné (hry, príklady zo života ...),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</w:pPr>
      <w:r w:rsidRPr="00DC51CD">
        <w:t>expozičné (výklad a rozhovor),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</w:pPr>
      <w:r w:rsidRPr="00DC51CD">
        <w:t>fixačné (rozhovor, riešenie úloh),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  <w:rPr>
          <w:b/>
          <w:i/>
        </w:rPr>
      </w:pPr>
      <w:r w:rsidRPr="00DC51CD">
        <w:t>frontálna a individuálna práca,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  <w:rPr>
          <w:b/>
          <w:i/>
        </w:rPr>
      </w:pPr>
      <w:r w:rsidRPr="00DC51CD">
        <w:t>práca v dvojiciach,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0" w:line="240" w:lineRule="auto"/>
        <w:ind w:left="714" w:hanging="357"/>
        <w:rPr>
          <w:b/>
          <w:i/>
        </w:rPr>
      </w:pPr>
      <w:r w:rsidRPr="00DC51CD">
        <w:t>práca s dokumentmi, informáciami,</w:t>
      </w:r>
    </w:p>
    <w:p w:rsidR="004D4660" w:rsidRPr="00DC51CD" w:rsidRDefault="004D4660" w:rsidP="000F3041">
      <w:pPr>
        <w:numPr>
          <w:ilvl w:val="0"/>
          <w:numId w:val="14"/>
        </w:numPr>
        <w:shd w:val="clear" w:color="auto" w:fill="FFFFFF"/>
        <w:spacing w:before="0" w:after="120" w:line="240" w:lineRule="auto"/>
        <w:ind w:left="714" w:hanging="357"/>
        <w:rPr>
          <w:b/>
          <w:i/>
        </w:rPr>
      </w:pPr>
      <w:r w:rsidRPr="00DC51CD">
        <w:t>samostatná práca (projekty, prezentácie).</w:t>
      </w:r>
    </w:p>
    <w:p w:rsidR="004D4660" w:rsidRPr="00DC51CD" w:rsidRDefault="004D4660" w:rsidP="004D4660">
      <w:pPr>
        <w:shd w:val="clear" w:color="auto" w:fill="FFFFFF"/>
      </w:pPr>
      <w:r w:rsidRPr="00DC51CD">
        <w:t>Hodnotenie výsledkov žiaka:</w:t>
      </w:r>
    </w:p>
    <w:p w:rsidR="004D4660" w:rsidRPr="00DC51CD" w:rsidRDefault="004D4660" w:rsidP="004D4660">
      <w:pPr>
        <w:shd w:val="clear" w:color="auto" w:fill="FFFFFF"/>
      </w:pPr>
      <w:r w:rsidRPr="00DC51CD">
        <w:t>Vychádza zo školského klasifikačného poriadku a je založené na týchto ukazovateľoch:</w:t>
      </w:r>
    </w:p>
    <w:p w:rsidR="004D4660" w:rsidRPr="00DC51CD" w:rsidRDefault="004D4660" w:rsidP="000F3041">
      <w:pPr>
        <w:numPr>
          <w:ilvl w:val="0"/>
          <w:numId w:val="16"/>
        </w:numPr>
        <w:shd w:val="clear" w:color="auto" w:fill="FFFFFF"/>
        <w:spacing w:before="0" w:after="0" w:line="240" w:lineRule="auto"/>
      </w:pPr>
      <w:r w:rsidRPr="00DC51CD">
        <w:t>Ústne hodnotenie.</w:t>
      </w:r>
    </w:p>
    <w:p w:rsidR="004D4660" w:rsidRPr="00DC51CD" w:rsidRDefault="004D4660" w:rsidP="000F3041">
      <w:pPr>
        <w:numPr>
          <w:ilvl w:val="0"/>
          <w:numId w:val="16"/>
        </w:numPr>
        <w:shd w:val="clear" w:color="auto" w:fill="FFFFFF"/>
        <w:spacing w:before="0" w:after="0" w:line="240" w:lineRule="auto"/>
        <w:rPr>
          <w:b/>
          <w:i/>
        </w:rPr>
      </w:pPr>
      <w:r w:rsidRPr="00DC51CD">
        <w:t>Písomné skúšanie – päťminútové testy.</w:t>
      </w:r>
    </w:p>
    <w:p w:rsidR="004D4660" w:rsidRPr="00DC51CD" w:rsidRDefault="004D4660" w:rsidP="000F3041">
      <w:pPr>
        <w:numPr>
          <w:ilvl w:val="0"/>
          <w:numId w:val="16"/>
        </w:numPr>
        <w:shd w:val="clear" w:color="auto" w:fill="FFFFFF"/>
        <w:spacing w:before="0" w:after="0" w:line="240" w:lineRule="auto"/>
        <w:rPr>
          <w:b/>
          <w:i/>
        </w:rPr>
      </w:pPr>
      <w:r w:rsidRPr="00DC51CD">
        <w:t>Slovné hodnotenie znalostí a schopností – slúži k motivácii pre ďalšiu prácu, k sebahodnoteniu.</w:t>
      </w:r>
    </w:p>
    <w:p w:rsidR="004D4660" w:rsidRPr="00DC51CD" w:rsidRDefault="004D4660" w:rsidP="004D4660">
      <w:pPr>
        <w:shd w:val="clear" w:color="auto" w:fill="FFFFFF"/>
        <w:spacing w:after="0" w:line="240" w:lineRule="auto"/>
        <w:ind w:left="720"/>
        <w:rPr>
          <w:b/>
          <w:i/>
        </w:rPr>
      </w:pPr>
    </w:p>
    <w:p w:rsidR="004D4660" w:rsidRPr="00DC51CD" w:rsidRDefault="004D4660" w:rsidP="004D4660">
      <w:pPr>
        <w:shd w:val="clear" w:color="auto" w:fill="FFFFFF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Medzipredmetové vzťahy</w:t>
      </w:r>
    </w:p>
    <w:p w:rsidR="004D4660" w:rsidRPr="00DC51CD" w:rsidRDefault="004D4660" w:rsidP="004D4660">
      <w:pPr>
        <w:shd w:val="clear" w:color="auto" w:fill="FFFFFF"/>
        <w:spacing w:before="120"/>
      </w:pPr>
      <w:r w:rsidRPr="00DC51CD">
        <w:t xml:space="preserve">Vo vyučovaní predmetu občianska náuka sa využijú v rámci možností medzipredmetové vzťahy s nasledovnými predmetmi: </w:t>
      </w:r>
    </w:p>
    <w:p w:rsidR="004D4660" w:rsidRPr="00DC51CD" w:rsidRDefault="004D4660" w:rsidP="000F3041">
      <w:pPr>
        <w:numPr>
          <w:ilvl w:val="0"/>
          <w:numId w:val="17"/>
        </w:numPr>
        <w:shd w:val="clear" w:color="auto" w:fill="FFFFFF"/>
        <w:spacing w:before="120" w:after="0" w:line="240" w:lineRule="auto"/>
      </w:pPr>
      <w:r w:rsidRPr="00DC51CD">
        <w:t>etická výchova 1.-2. ročník,</w:t>
      </w:r>
    </w:p>
    <w:p w:rsidR="004D4660" w:rsidRPr="00DC51CD" w:rsidRDefault="004D4660" w:rsidP="004D4660">
      <w:pPr>
        <w:shd w:val="clear" w:color="auto" w:fill="FFFFFF"/>
      </w:pPr>
      <w:r w:rsidRPr="00DC51CD">
        <w:t>dejepis 1.-2. ročník.</w:t>
      </w:r>
    </w:p>
    <w:p w:rsidR="004D4660" w:rsidRPr="00DC51CD" w:rsidRDefault="004D4660" w:rsidP="004D4660">
      <w:pPr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4D4660">
      <w:pPr>
        <w:rPr>
          <w:rFonts w:asciiTheme="majorHAnsi" w:hAnsiTheme="majorHAnsi"/>
          <w:b/>
          <w:sz w:val="36"/>
          <w:szCs w:val="36"/>
        </w:rPr>
      </w:pPr>
      <w:r w:rsidRPr="00DC51CD">
        <w:rPr>
          <w:rFonts w:asciiTheme="majorHAnsi" w:hAnsiTheme="majorHAnsi"/>
          <w:b/>
          <w:sz w:val="36"/>
          <w:szCs w:val="36"/>
        </w:rPr>
        <w:lastRenderedPageBreak/>
        <w:t>Názov predmetu</w:t>
      </w:r>
      <w:r w:rsidRPr="00DC51CD">
        <w:rPr>
          <w:rFonts w:asciiTheme="majorHAnsi" w:hAnsiTheme="majorHAnsi"/>
          <w:b/>
          <w:sz w:val="36"/>
          <w:szCs w:val="36"/>
        </w:rPr>
        <w:tab/>
      </w:r>
      <w:r w:rsidRPr="00DC51CD">
        <w:rPr>
          <w:rFonts w:asciiTheme="majorHAnsi" w:hAnsiTheme="majorHAnsi"/>
          <w:b/>
          <w:sz w:val="36"/>
          <w:szCs w:val="36"/>
        </w:rPr>
        <w:tab/>
        <w:t xml:space="preserve"> CHÉMIA</w:t>
      </w:r>
    </w:p>
    <w:p w:rsidR="004D4660" w:rsidRPr="00DC51CD" w:rsidRDefault="004D4660" w:rsidP="000F3041">
      <w:pPr>
        <w:pStyle w:val="6dankinnadpis6"/>
        <w:numPr>
          <w:ilvl w:val="6"/>
          <w:numId w:val="23"/>
        </w:numPr>
        <w:rPr>
          <w:rFonts w:asciiTheme="majorHAnsi" w:hAnsiTheme="majorHAnsi"/>
        </w:rPr>
      </w:pPr>
      <w:bookmarkStart w:id="75" w:name="_Toc233230087"/>
      <w:bookmarkStart w:id="76" w:name="_Toc233454516"/>
    </w:p>
    <w:p w:rsidR="004D4660" w:rsidRPr="00DC51CD" w:rsidRDefault="004D4660" w:rsidP="004D4660">
      <w:pPr>
        <w:pStyle w:val="6dankinnadpis6"/>
        <w:tabs>
          <w:tab w:val="clear" w:pos="5040"/>
        </w:tabs>
        <w:ind w:left="0" w:firstLine="700"/>
        <w:rPr>
          <w:rFonts w:asciiTheme="majorHAnsi" w:hAnsiTheme="majorHAnsi"/>
          <w:i/>
          <w:sz w:val="28"/>
          <w:szCs w:val="28"/>
        </w:rPr>
      </w:pPr>
      <w:r w:rsidRPr="00DC51CD">
        <w:rPr>
          <w:rFonts w:asciiTheme="majorHAnsi" w:hAnsiTheme="majorHAnsi"/>
          <w:i/>
          <w:sz w:val="28"/>
          <w:szCs w:val="28"/>
        </w:rPr>
        <w:t>Charakteristika predmetu</w:t>
      </w:r>
      <w:bookmarkEnd w:id="75"/>
      <w:bookmarkEnd w:id="76"/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Obsah výučby vychádza zo vzdelávacej oblasti „Človek a príroda“ ŠVP 64 Ekonomika a organizácia, obchod a služby. Na vytvorenie predmetu sme integrovali 4 obsahové štandardy „Všeobecná chémia“, „Anorganická chémia“, „Organická chémia“ a „Biochémia“.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Predmet chémia v učebnom odbore 6460 2 00 predavač svojím obsahom nadväzuje na učivo základnej školy, rozvíja, rozširuje a prehlbuje ho. Jeho obsah je štruktúrovaný do tematických celkov (téma a podtémy). Vedomosti a zručnosti, ktoré žiaci získajú pri štúdiu v tomto predmete veľmi úzko súvisia so zabezpečovaním výživy, zložením potravín a biochemickými procesmi, ktoré v nich prebiehajú. Učivo sa skladá z poznatkov o všeobecnej chémii, periodickej sústave prvkov, chemickom názvosloví prvkov a zlúčenín, chemických zlúčeninách a ich chemickej väzbe,  endotermických a exoterických reakciách, základoch organickej chémie a biochémie a vzťahu chémie k metabolickému procesu živých organizmov. Žiaci si musia uvedomiť, že chémia a jej chemické procesy poskytujú ľuďom nielen nové poznatky, ktoré postupne využívajú, ale ovplyvňuje aj zmeny výroby, spôsobu života, výživu a rôzne biochemické výskumy. Preto sme pri výbere učiva veľmi citlivo pristupovali už aj vzhľadom k jej aplikácii v odborných predmetoch a s prihliadnutím na vymedzenú týždennú hodinovú dotáciu. Prihliadali sme aj na proporcionalitu a primeranosť učiva podľa schopností žiakov.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Predmet vedie žiakov k tomu, aby základné komunikačné spôsobilosti a personálne vzťahy budovali na základe tolerancie, aby získali a osvojili si  teoretické vedomosti a zručnosti  v oblasti bezpečnej práce a manipulácie s chemickými látkami, aby tieto mohli využiť aj v občianskom živote, hlavne schopnosti poskytnúť prvú pomoc pri popálení kyselinami alebo zásadami, aby si uvedomili pozitívny a negatívny dopad chemických látok na zdravie a životné prostredie človeka. 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>Metódy, formy a prostriedky vyučovania chémie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učebného odboru.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Stimulovať poznávacie činnosti žiaka predpokladá uplatňovať vo vyučovaní predmetu chémia proporcionálne zastúpenie a prepojenie empirického a teoretického poznávania. Výchovné a vzdelávacie stratégie napomôžu rozvoju a upevňovaniu kľúčových kompetencií žiaka. V tomto predmete budeme rozvíjať a skvalitňovať kľúčové kompetencie komunikatívne a sociálno interakčné, interpersonálne a intrapersonálne, spôsobilosti tvorivo riešiť problémy, spôsobilosti využívať informačné technológie a spôsobilosti byť demokratickým občanom.  Preto je dôležitou súčasťou teoretického poznávania a zároveň prostriedkom precvičovania, upevňovania, prehlbovania a systematizácie poznatkov okrem iného aj riešenie kvantitatívnych a kvalitatívnych úloh z učiva jednotlivých tematických celkov,  úloh komplexného charakteru, ktoré umožňujú spájať a využívať poznatky z viacerých častí učiva v rámci medzipredmetových vzťahov. </w:t>
      </w:r>
      <w:r w:rsidRPr="00DC51CD">
        <w:rPr>
          <w:rFonts w:asciiTheme="majorHAnsi" w:hAnsiTheme="majorHAnsi"/>
        </w:rPr>
        <w:lastRenderedPageBreak/>
        <w:t xml:space="preserve">Predmet chémia je veľmi úzko previazaný s predmetom potraviny a výživa takmer vo všetkých jeho tematických celkoch.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K významným prvkom vo výchovno-vzdelávacom procese predmetu chémia patria aj chemické experimenty a laboratórne cvičenia, pre ktoré má škola vytvorené dobré materiálno-technické a priestorové vybavenie. Mnohé chemické experimenty sú zaznamenané na videu alebo CD nosičoch, preto využitie počítačov a internetu tiež prestavuje možnosti simulácie experimentov.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Hodnotenie žiakov bude založené na kritériách hodnotenia v každom vzdelávacom výstupe. Klasifikácia bude vychádzať z pravidiel hodnotenia tohto školského vzdelávacieho programu. Použijú sa adekvátne metódy a prostriedky hodnotenia. 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Výučba bude prebiehať v odbornej učebni chémie a bežnej triede. Žiaci absolvujú 1 dňovú exkurziu do Konzervárne s.r.o. v Hodoníne. </w:t>
      </w:r>
    </w:p>
    <w:p w:rsidR="004D4660" w:rsidRPr="00DC51CD" w:rsidRDefault="004D4660" w:rsidP="004D4660">
      <w:pPr>
        <w:pStyle w:val="6dankinnadpis6"/>
        <w:tabs>
          <w:tab w:val="clear" w:pos="5040"/>
        </w:tabs>
        <w:ind w:left="0" w:firstLine="0"/>
        <w:rPr>
          <w:rFonts w:asciiTheme="majorHAnsi" w:hAnsiTheme="majorHAnsi"/>
          <w:i/>
          <w:iCs/>
          <w:sz w:val="28"/>
          <w:szCs w:val="28"/>
        </w:rPr>
      </w:pPr>
      <w:r w:rsidRPr="00DC51CD">
        <w:rPr>
          <w:rFonts w:asciiTheme="majorHAnsi" w:hAnsiTheme="majorHAnsi"/>
          <w:i/>
          <w:iCs/>
          <w:sz w:val="28"/>
          <w:szCs w:val="28"/>
        </w:rPr>
        <w:t>Obsahové štandardy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Látky – prvky, zlúčeniny, zmesi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Zloženie a štruktúra atómov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Periodická sústava prvkov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Názvoslovie anorganických látok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Stechiometria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Chemické reakcie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Termochémia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Chemická rovnováha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Uhľovodíky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Chémia ako prírodná veda</w:t>
      </w:r>
    </w:p>
    <w:p w:rsidR="004D4660" w:rsidRPr="00DC51CD" w:rsidRDefault="004D4660" w:rsidP="000F3041">
      <w:pPr>
        <w:pStyle w:val="6dankinnadpis6"/>
        <w:numPr>
          <w:ilvl w:val="1"/>
          <w:numId w:val="17"/>
        </w:numPr>
        <w:spacing w:before="0" w:after="0"/>
        <w:ind w:left="1434" w:hanging="357"/>
        <w:rPr>
          <w:rFonts w:asciiTheme="majorHAnsi" w:hAnsiTheme="majorHAnsi"/>
          <w:b w:val="0"/>
          <w:bCs/>
        </w:rPr>
      </w:pPr>
      <w:r w:rsidRPr="00DC51CD">
        <w:rPr>
          <w:rFonts w:asciiTheme="majorHAnsi" w:hAnsiTheme="majorHAnsi"/>
          <w:b w:val="0"/>
        </w:rPr>
        <w:t>Základy biochémie</w:t>
      </w:r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</w:p>
    <w:p w:rsidR="004D4660" w:rsidRPr="00DC51CD" w:rsidRDefault="004D4660" w:rsidP="004D4660">
      <w:pPr>
        <w:pStyle w:val="6dankinnadpis6"/>
        <w:tabs>
          <w:tab w:val="clear" w:pos="5040"/>
        </w:tabs>
        <w:ind w:left="0" w:firstLine="700"/>
        <w:rPr>
          <w:rFonts w:asciiTheme="majorHAnsi" w:hAnsiTheme="majorHAnsi"/>
          <w:i/>
          <w:sz w:val="28"/>
          <w:szCs w:val="28"/>
        </w:rPr>
      </w:pPr>
      <w:bookmarkStart w:id="77" w:name="_Toc233230088"/>
      <w:bookmarkStart w:id="78" w:name="_Toc233454517"/>
      <w:r w:rsidRPr="00DC51CD">
        <w:rPr>
          <w:rFonts w:asciiTheme="majorHAnsi" w:hAnsiTheme="majorHAnsi"/>
          <w:i/>
          <w:sz w:val="28"/>
          <w:szCs w:val="28"/>
        </w:rPr>
        <w:t>Ciele vyučovacieho predmetu</w:t>
      </w:r>
      <w:bookmarkEnd w:id="77"/>
      <w:bookmarkEnd w:id="78"/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Cieľom vyučovacieho predmetu chémia v učebnom odbore 6444 2 00 čašník, servírka je poskytnúť žiakom  súbor vedomostí, zručností a kompetencií o chemických látkach, javoch, zákonitostiach a vzťahoch medzi nimi, formovať logické myslenie a rozvíjať vedomosti, zručnosti a kľúčové kompetencie využiteľné aj v ďalšom vzdelávaní, odbornom výcviku a občianskom živote. Žiaci získajú poznatky o vybraných pojmoch, osvoja si chemické názvoslovie, budú ovládať základné pravidlá bezpečnosti práce s chemickými látkami. Žiaci nadobudnú presvedčenie o užitočnosti teoretických poznatkov a praktických zručností, že chemické poznanie má význam pre ich osobnostný rast nielen z hľadiska konkrétneho praktického obsahu, ale aj z odhaľovania všeobecných princípov života na zemi.        </w:t>
      </w:r>
    </w:p>
    <w:p w:rsidR="004D4660" w:rsidRPr="00DC51CD" w:rsidRDefault="004D4660" w:rsidP="004D4660">
      <w:pPr>
        <w:pStyle w:val="6dankinnadpis6"/>
        <w:tabs>
          <w:tab w:val="clear" w:pos="5040"/>
        </w:tabs>
        <w:ind w:left="0" w:firstLine="700"/>
        <w:rPr>
          <w:rFonts w:asciiTheme="majorHAnsi" w:hAnsiTheme="majorHAnsi"/>
          <w:i/>
          <w:sz w:val="28"/>
          <w:szCs w:val="28"/>
        </w:rPr>
      </w:pPr>
      <w:bookmarkStart w:id="79" w:name="_Toc233230089"/>
      <w:bookmarkStart w:id="80" w:name="_Toc233454518"/>
      <w:r w:rsidRPr="00DC51CD">
        <w:rPr>
          <w:rFonts w:asciiTheme="majorHAnsi" w:hAnsiTheme="majorHAnsi"/>
          <w:i/>
          <w:sz w:val="28"/>
          <w:szCs w:val="28"/>
        </w:rPr>
        <w:t>Prehľad výchovných a vzdelávacích stratégií:</w:t>
      </w:r>
      <w:bookmarkEnd w:id="79"/>
      <w:bookmarkEnd w:id="80"/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>Vo vyučovacom predmete chémia využívame pre utváranie a rozvíjanie nasledujúcich kľúčových kompetencií výchovné a vzdelávacie stratégie, ktoré žiakom umožňujú:</w:t>
      </w:r>
    </w:p>
    <w:p w:rsidR="004D4660" w:rsidRPr="00DC51CD" w:rsidRDefault="004D4660" w:rsidP="004D4660">
      <w:pPr>
        <w:pStyle w:val="podiarknut"/>
        <w:rPr>
          <w:rFonts w:asciiTheme="majorHAnsi" w:hAnsiTheme="majorHAnsi"/>
        </w:rPr>
      </w:pPr>
      <w:r w:rsidRPr="00DC51CD">
        <w:rPr>
          <w:rFonts w:asciiTheme="majorHAnsi" w:hAnsiTheme="majorHAnsi"/>
        </w:rPr>
        <w:t>Komunikatívne a sociálne interakčné spôsobilosti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sprostredkovať informácie vhodným spôsobom (video, text, hovorené slovo, diagram) tak, aby každý všetkému porozumel,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vyjadriť alebo formulovať (jednoznačne) vlastný názor a záver, 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lastRenderedPageBreak/>
        <w:t>kriticky hodnotiť informácie (časopis, internet),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správne interpretovať získané fakty, vyvodzovať z nich závery a dôsledky.</w:t>
      </w:r>
    </w:p>
    <w:p w:rsidR="004D4660" w:rsidRPr="00DC51CD" w:rsidRDefault="004D4660" w:rsidP="004D4660">
      <w:pPr>
        <w:pStyle w:val="podiarknut"/>
        <w:rPr>
          <w:rFonts w:asciiTheme="majorHAnsi" w:hAnsiTheme="majorHAnsi"/>
        </w:rPr>
      </w:pPr>
      <w:r w:rsidRPr="00DC51CD">
        <w:rPr>
          <w:rFonts w:asciiTheme="majorHAnsi" w:hAnsiTheme="majorHAnsi"/>
        </w:rPr>
        <w:t>Interpersonálne a intrapersonálne spôsobilosti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rozvíjať prácu v kolektíve, v družnej a priateľskej atmosfére,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osvojiť si pocit zodpovednosti za seba a spoluzodpovednosti za prácu v kolektíve,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hodnotiť a rešpektovať svoju vlastnú prácu a prácu druhých.</w:t>
      </w:r>
    </w:p>
    <w:p w:rsidR="004D4660" w:rsidRPr="00DC51CD" w:rsidRDefault="004D4660" w:rsidP="004D4660">
      <w:pPr>
        <w:pStyle w:val="podiarknut"/>
        <w:rPr>
          <w:rFonts w:asciiTheme="majorHAnsi" w:hAnsiTheme="majorHAnsi"/>
        </w:rPr>
      </w:pPr>
      <w:r w:rsidRPr="00DC51CD">
        <w:rPr>
          <w:rFonts w:asciiTheme="majorHAnsi" w:hAnsiTheme="majorHAnsi"/>
        </w:rPr>
        <w:t>Schopnosti riešiť problémy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rozpoznávať problémy v priebehu ich chemického vzdelávania využívaním všetkých metód a prostriedkov, ktoré majú v danom okamihu k dispozícii (pozorovanie, meranie, experimentovanie, matematické prostriedky, grafické prostriedky a pod.),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vyjadriť alebo formulovať (jednoznačne) problém, ktorý sa objaví pri ich chemickom vzdelávaní,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hľadať, navrhovať alebo používať ďalšie metódy, informácie alebo nástroje, ktoré by mohli prispieť k riešeniu daného problému, pokiaľ doteraz používané metódy, informácie a prostriedky neviedli k cieľu,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posudzovať riešenie daného chemického problému z hľadiska jeho správnosti, jednoznačnosti alebo efektívnosti a na základe týchto hľadísk prípadne porovnávať aj  rôzne riešenia daného problému,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korigovať nesprávne riešenia problému,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používať osvojené metódy riešenia chemických problémov aj v iných oblastiach vzdelávania žiakov, pokiaľ sú dané metódy v týchto oblastiach aplikovateľné. </w:t>
      </w:r>
    </w:p>
    <w:p w:rsidR="004D4660" w:rsidRPr="00DC51CD" w:rsidRDefault="004D4660" w:rsidP="004D4660">
      <w:pPr>
        <w:pStyle w:val="podiarknut"/>
        <w:rPr>
          <w:rFonts w:asciiTheme="majorHAnsi" w:hAnsiTheme="majorHAnsi"/>
        </w:rPr>
      </w:pPr>
      <w:r w:rsidRPr="00DC51CD">
        <w:rPr>
          <w:rFonts w:asciiTheme="majorHAnsi" w:hAnsiTheme="majorHAnsi"/>
        </w:rPr>
        <w:t>Spôsobilosti využívať informačné technológie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získavať informácie v priebehu ich chemického vzdelávania využívaním všetkých metód a prostriedkov, ktoré majú v danom okamihu k dispozícii,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zhromažďovať, triediť, posudzovať a využívať informácie, ktoré by mohli prispieť k riešeniu daného problému alebo osvojiť si nové poznatky.</w:t>
      </w:r>
    </w:p>
    <w:p w:rsidR="004D4660" w:rsidRPr="00DC51CD" w:rsidRDefault="004D4660" w:rsidP="004D4660">
      <w:pPr>
        <w:pStyle w:val="podiarknut"/>
        <w:rPr>
          <w:rFonts w:asciiTheme="majorHAnsi" w:hAnsiTheme="majorHAnsi"/>
        </w:rPr>
      </w:pPr>
      <w:r w:rsidRPr="00DC51CD">
        <w:rPr>
          <w:rFonts w:asciiTheme="majorHAnsi" w:hAnsiTheme="majorHAnsi"/>
        </w:rPr>
        <w:t>Spôsobilosť byť demokratickým občanom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>formulovať a prezentovať svoje postoje v priebehu ich chemického vzdelávania využívaním všetkých metód a prostriedkov, ktoré majú v danom okamihu k dispozícii,</w:t>
      </w:r>
    </w:p>
    <w:p w:rsidR="004D4660" w:rsidRPr="00DC51CD" w:rsidRDefault="004D4660" w:rsidP="000F3041">
      <w:pPr>
        <w:pStyle w:val="Styldankinbod112b"/>
        <w:numPr>
          <w:ilvl w:val="0"/>
          <w:numId w:val="5"/>
        </w:numPr>
        <w:tabs>
          <w:tab w:val="clear" w:pos="360"/>
          <w:tab w:val="clear" w:pos="1440"/>
        </w:tabs>
        <w:ind w:left="0" w:firstLine="0"/>
        <w:rPr>
          <w:rFonts w:asciiTheme="majorHAnsi" w:hAnsiTheme="majorHAnsi"/>
        </w:rPr>
      </w:pPr>
      <w:r w:rsidRPr="00DC51CD">
        <w:rPr>
          <w:rFonts w:asciiTheme="majorHAnsi" w:hAnsiTheme="majorHAnsi"/>
        </w:rPr>
        <w:t xml:space="preserve">preukázať vlastnú zodpovednosť za zverené veci, za svoje vlastné správanie sa, zdravie a spoluzodpovednosť za životné prostredie alebo stav spoločnosti ako celku. </w:t>
      </w:r>
    </w:p>
    <w:p w:rsidR="004D4660" w:rsidRPr="00DC51CD" w:rsidRDefault="004D4660" w:rsidP="004D4660">
      <w:pPr>
        <w:pStyle w:val="6dankinnadpis6"/>
        <w:tabs>
          <w:tab w:val="clear" w:pos="5040"/>
        </w:tabs>
        <w:ind w:left="0" w:firstLine="700"/>
        <w:rPr>
          <w:rFonts w:asciiTheme="majorHAnsi" w:hAnsiTheme="majorHAnsi"/>
          <w:i/>
          <w:sz w:val="28"/>
          <w:szCs w:val="28"/>
        </w:rPr>
      </w:pPr>
      <w:bookmarkStart w:id="81" w:name="_Toc233230090"/>
      <w:bookmarkStart w:id="82" w:name="_Toc233454519"/>
      <w:r w:rsidRPr="00DC51CD">
        <w:rPr>
          <w:rFonts w:asciiTheme="majorHAnsi" w:hAnsiTheme="majorHAnsi"/>
          <w:i/>
          <w:sz w:val="28"/>
          <w:szCs w:val="28"/>
        </w:rPr>
        <w:t>Stratégia vyučovania</w:t>
      </w:r>
      <w:bookmarkEnd w:id="81"/>
      <w:bookmarkEnd w:id="82"/>
    </w:p>
    <w:p w:rsidR="004D4660" w:rsidRPr="00DC51CD" w:rsidRDefault="004D4660" w:rsidP="004D4660">
      <w:pPr>
        <w:pStyle w:val="0dankinnormal"/>
        <w:rPr>
          <w:rFonts w:asciiTheme="majorHAnsi" w:hAnsiTheme="majorHAnsi"/>
        </w:rPr>
      </w:pPr>
      <w:r w:rsidRPr="00DC51CD">
        <w:rPr>
          <w:rFonts w:asciiTheme="majorHAnsi" w:hAnsiTheme="majorHAnsi"/>
        </w:rPr>
        <w:t>Pri vyučovaní sa budú využívať nasledovné metódy a formy vyučovania</w:t>
      </w:r>
    </w:p>
    <w:p w:rsidR="004D4660" w:rsidRPr="00DC51CD" w:rsidRDefault="004D4660" w:rsidP="004D4660">
      <w:pPr>
        <w:pStyle w:val="00dankinnajjednoduch"/>
        <w:ind w:left="700"/>
        <w:jc w:val="both"/>
        <w:rPr>
          <w:rFonts w:asciiTheme="majorHAnsi" w:hAnsiTheme="majorHAnsi"/>
          <w:sz w:val="24"/>
          <w:szCs w:val="24"/>
        </w:rPr>
      </w:pPr>
      <w:r w:rsidRPr="00DC51CD">
        <w:rPr>
          <w:rFonts w:asciiTheme="majorHAnsi" w:hAnsiTheme="majorHAnsi"/>
          <w:sz w:val="24"/>
          <w:szCs w:val="24"/>
        </w:rPr>
        <w:t>Informačnoreceptívna -  výklad</w:t>
      </w:r>
    </w:p>
    <w:p w:rsidR="004D4660" w:rsidRPr="00DC51CD" w:rsidRDefault="004D4660" w:rsidP="004D4660">
      <w:pPr>
        <w:pStyle w:val="00dankinnajjednoduch"/>
        <w:ind w:left="700"/>
        <w:jc w:val="both"/>
        <w:rPr>
          <w:rFonts w:asciiTheme="majorHAnsi" w:hAnsiTheme="majorHAnsi"/>
          <w:sz w:val="24"/>
          <w:szCs w:val="24"/>
        </w:rPr>
      </w:pPr>
      <w:r w:rsidRPr="00DC51CD">
        <w:rPr>
          <w:rFonts w:asciiTheme="majorHAnsi" w:hAnsiTheme="majorHAnsi"/>
          <w:sz w:val="24"/>
          <w:szCs w:val="24"/>
        </w:rPr>
        <w:t>Reproduktívna – riadený rozhovor</w:t>
      </w:r>
    </w:p>
    <w:p w:rsidR="004D4660" w:rsidRPr="00DC51CD" w:rsidRDefault="004D4660" w:rsidP="004D4660">
      <w:pPr>
        <w:pStyle w:val="00dankinnajjednoduch"/>
        <w:ind w:left="700"/>
        <w:jc w:val="both"/>
        <w:rPr>
          <w:rFonts w:asciiTheme="majorHAnsi" w:hAnsiTheme="majorHAnsi"/>
          <w:sz w:val="24"/>
          <w:szCs w:val="24"/>
        </w:rPr>
      </w:pPr>
      <w:r w:rsidRPr="00DC51CD">
        <w:rPr>
          <w:rFonts w:asciiTheme="majorHAnsi" w:hAnsiTheme="majorHAnsi"/>
          <w:sz w:val="24"/>
          <w:szCs w:val="24"/>
        </w:rPr>
        <w:t>Heuristická - rozhovor, riešenie úloh</w:t>
      </w:r>
    </w:p>
    <w:p w:rsidR="004D4660" w:rsidRPr="00DC51CD" w:rsidRDefault="004D4660" w:rsidP="004D4660">
      <w:pPr>
        <w:rPr>
          <w:rFonts w:asciiTheme="majorHAnsi" w:hAnsiTheme="majorHAnsi"/>
        </w:rPr>
      </w:pPr>
    </w:p>
    <w:p w:rsidR="004D4660" w:rsidRPr="00DC51CD" w:rsidRDefault="004D4660" w:rsidP="004D4660">
      <w:pPr>
        <w:rPr>
          <w:rFonts w:asciiTheme="majorHAnsi" w:hAnsiTheme="majorHAnsi"/>
        </w:rPr>
      </w:pPr>
    </w:p>
    <w:p w:rsidR="004D4660" w:rsidRPr="00DC51CD" w:rsidRDefault="004D4660" w:rsidP="004D4660">
      <w:pPr>
        <w:rPr>
          <w:rFonts w:asciiTheme="majorHAnsi" w:hAnsiTheme="majorHAnsi"/>
        </w:rPr>
      </w:pPr>
    </w:p>
    <w:p w:rsidR="004D4660" w:rsidRPr="00DC51CD" w:rsidRDefault="004D4660" w:rsidP="004D4660">
      <w:pPr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4D4660">
      <w:pPr>
        <w:rPr>
          <w:b/>
          <w:sz w:val="32"/>
          <w:szCs w:val="32"/>
        </w:rPr>
      </w:pPr>
      <w:r w:rsidRPr="00DC51CD">
        <w:rPr>
          <w:b/>
          <w:sz w:val="32"/>
          <w:szCs w:val="32"/>
        </w:rPr>
        <w:lastRenderedPageBreak/>
        <w:t>Názov predmetu    MATEMATIKA</w:t>
      </w:r>
    </w:p>
    <w:p w:rsidR="004D4660" w:rsidRPr="00DC51CD" w:rsidRDefault="004D4660" w:rsidP="004D4660"/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Charakteristika vyučovacieho predmetu</w:t>
      </w:r>
    </w:p>
    <w:p w:rsidR="004D4660" w:rsidRPr="00DC51CD" w:rsidRDefault="004D4660" w:rsidP="004D4660">
      <w:pPr>
        <w:rPr>
          <w:b/>
        </w:rPr>
      </w:pPr>
    </w:p>
    <w:p w:rsidR="004D4660" w:rsidRPr="00DC51CD" w:rsidRDefault="004D4660" w:rsidP="004D4660">
      <w:pPr>
        <w:rPr>
          <w:b/>
        </w:rPr>
      </w:pPr>
      <w:r w:rsidRPr="00DC51CD">
        <w:rPr>
          <w:b/>
        </w:rPr>
        <w:t>Hlavné obsahové štandardy tvoria:</w:t>
      </w:r>
    </w:p>
    <w:p w:rsidR="004D4660" w:rsidRPr="00DC51CD" w:rsidRDefault="004D4660" w:rsidP="00861F2B">
      <w:pPr>
        <w:spacing w:before="0" w:after="0"/>
      </w:pPr>
      <w:r w:rsidRPr="00DC51CD">
        <w:t xml:space="preserve">   1. Úvod do štúdia matematiky</w:t>
      </w:r>
    </w:p>
    <w:p w:rsidR="004D4660" w:rsidRPr="00DC51CD" w:rsidRDefault="004D4660" w:rsidP="00861F2B">
      <w:pPr>
        <w:spacing w:before="0" w:after="0"/>
      </w:pPr>
      <w:r w:rsidRPr="00DC51CD">
        <w:t xml:space="preserve">   2. Funkcie, rovnice a nerovnice</w:t>
      </w:r>
    </w:p>
    <w:p w:rsidR="004D4660" w:rsidRPr="00DC51CD" w:rsidRDefault="004D4660" w:rsidP="00861F2B">
      <w:pPr>
        <w:spacing w:before="0" w:after="0"/>
      </w:pPr>
      <w:r w:rsidRPr="00DC51CD">
        <w:t xml:space="preserve">   3. Goniometrické funkcie a planimetria</w:t>
      </w:r>
    </w:p>
    <w:p w:rsidR="004D4660" w:rsidRPr="00DC51CD" w:rsidRDefault="004D4660" w:rsidP="00861F2B">
      <w:pPr>
        <w:spacing w:before="0" w:after="0"/>
      </w:pPr>
      <w:r w:rsidRPr="00DC51CD">
        <w:t xml:space="preserve">   4. Analytická geometria</w:t>
      </w:r>
    </w:p>
    <w:p w:rsidR="004D4660" w:rsidRPr="00DC51CD" w:rsidRDefault="004D4660" w:rsidP="00861F2B">
      <w:pPr>
        <w:spacing w:before="0" w:after="0"/>
      </w:pPr>
      <w:r w:rsidRPr="00DC51CD">
        <w:t xml:space="preserve">   5. Stereometria</w:t>
      </w:r>
    </w:p>
    <w:p w:rsidR="004D4660" w:rsidRPr="00DC51CD" w:rsidRDefault="004D4660" w:rsidP="00861F2B">
      <w:pPr>
        <w:spacing w:before="0" w:after="0"/>
      </w:pPr>
      <w:r w:rsidRPr="00DC51CD">
        <w:t xml:space="preserve">   6. Kombinatorika</w:t>
      </w:r>
    </w:p>
    <w:p w:rsidR="004D4660" w:rsidRPr="00DC51CD" w:rsidRDefault="004D4660" w:rsidP="00861F2B">
      <w:pPr>
        <w:spacing w:before="0" w:after="0"/>
      </w:pPr>
      <w:r w:rsidRPr="00DC51CD">
        <w:t xml:space="preserve">   7. Práca s údajmi a informáciami</w:t>
      </w:r>
    </w:p>
    <w:p w:rsidR="004D4660" w:rsidRPr="00DC51CD" w:rsidRDefault="004D4660" w:rsidP="00861F2B">
      <w:pPr>
        <w:spacing w:before="0" w:after="0"/>
      </w:pPr>
      <w:r w:rsidRPr="00DC51CD">
        <w:t xml:space="preserve">   </w:t>
      </w:r>
    </w:p>
    <w:p w:rsidR="004D4660" w:rsidRPr="00DC51CD" w:rsidRDefault="004D4660" w:rsidP="004D4660">
      <w:r w:rsidRPr="00DC51CD">
        <w:t>Matematka učí žiakov schopnosti aplikovať získané vedomosti na zručnosti pri riešení úloh z praxe, potrebe overovať správnosť získaného výsledku, používať pri spracovaní úloh dostupné komunikačné technológie. Poskytuje žiakom vedomosti a zručnosti potrebné na úspešné zvládnutie odborných predmetov príslušného študijného odboru a pre výkon budúceho povolania. Na to je potrebné, aby žiaci získali pozitívny vzťah k matematike.</w:t>
      </w:r>
    </w:p>
    <w:p w:rsidR="004D4660" w:rsidRPr="00DC51CD" w:rsidRDefault="004D4660" w:rsidP="004D4660">
      <w:r w:rsidRPr="00DC51CD">
        <w:t>Matematika umožňuje žiakom rozvíjať logické a abstraktné myslenie, učiť ich spájať poznatky do ucelených obrazov, vytvárať komplexný pohľad na problémy vyplývajúce z odborných predmetov a odbornej praxe. Nabáda ich používať príslušnú terminológiu , symboliku, efektívne metódy práce a algoritmy riešenia problémov. Logické, kritické a tvorivé myslenie prispieva k celkovému rozvoju mladých ľudí tak, aby sa z každého stala tvorivá osobnosť.</w:t>
      </w:r>
    </w:p>
    <w:p w:rsidR="004D4660" w:rsidRPr="00DC51CD" w:rsidRDefault="004D4660" w:rsidP="004D4660"/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Ciele vyučovacieho predmetu</w:t>
      </w:r>
    </w:p>
    <w:p w:rsidR="004D4660" w:rsidRPr="00DC51CD" w:rsidRDefault="004D4660" w:rsidP="004D4660">
      <w:pPr>
        <w:rPr>
          <w:b/>
          <w:i/>
        </w:rPr>
      </w:pPr>
    </w:p>
    <w:p w:rsidR="004D4660" w:rsidRPr="00DC51CD" w:rsidRDefault="004D4660" w:rsidP="00861F2B">
      <w:pPr>
        <w:spacing w:before="0" w:after="0"/>
      </w:pPr>
      <w:r w:rsidRPr="00DC51CD">
        <w:t>- komplexne rozvíjať osobnosť žiaka</w:t>
      </w:r>
    </w:p>
    <w:p w:rsidR="004D4660" w:rsidRPr="00DC51CD" w:rsidRDefault="004D4660" w:rsidP="00861F2B">
      <w:pPr>
        <w:spacing w:before="0" w:after="0"/>
      </w:pPr>
      <w:r w:rsidRPr="00DC51CD">
        <w:t>- získať schopnosť používať matematiku vo svojom budúcom živote</w:t>
      </w:r>
    </w:p>
    <w:p w:rsidR="004D4660" w:rsidRPr="00DC51CD" w:rsidRDefault="004D4660" w:rsidP="00861F2B">
      <w:pPr>
        <w:spacing w:before="0" w:after="0"/>
      </w:pPr>
      <w:r w:rsidRPr="00DC51CD">
        <w:t>- získať pozitívny vzťah k matematike</w:t>
      </w:r>
    </w:p>
    <w:p w:rsidR="004D4660" w:rsidRPr="00DC51CD" w:rsidRDefault="004D4660" w:rsidP="00861F2B">
      <w:pPr>
        <w:spacing w:before="0" w:after="0"/>
      </w:pPr>
      <w:r w:rsidRPr="00DC51CD">
        <w:t>- poskytnúť žiakom vedomosti a zručnosti, ktoré sú potrebné pre úspešné zvládnutie odborných predmetov príslušného študijného odboru</w:t>
      </w:r>
    </w:p>
    <w:p w:rsidR="004D4660" w:rsidRPr="00DC51CD" w:rsidRDefault="004D4660" w:rsidP="00861F2B">
      <w:pPr>
        <w:spacing w:before="0" w:after="0"/>
      </w:pPr>
      <w:r w:rsidRPr="00DC51CD">
        <w:t>- utvoriť obraz o matematike ako celku</w:t>
      </w:r>
    </w:p>
    <w:p w:rsidR="004D4660" w:rsidRPr="00DC51CD" w:rsidRDefault="004D4660" w:rsidP="00861F2B">
      <w:pPr>
        <w:spacing w:before="0" w:after="0"/>
      </w:pPr>
      <w:r w:rsidRPr="00DC51CD">
        <w:t>- osvojiť si pojmy, vzťahy, súvislosti, postupy a činnosti pri riešení úloh z praxe</w:t>
      </w:r>
    </w:p>
    <w:p w:rsidR="004D4660" w:rsidRPr="00DC51CD" w:rsidRDefault="004D4660" w:rsidP="00861F2B">
      <w:pPr>
        <w:spacing w:before="0" w:after="0"/>
      </w:pPr>
      <w:r w:rsidRPr="00DC51CD">
        <w:t>- naučiť využívať výpočtovú techniku pri riešení matematických úloh</w:t>
      </w:r>
    </w:p>
    <w:p w:rsidR="004D4660" w:rsidRPr="00DC51CD" w:rsidRDefault="004D4660" w:rsidP="00861F2B">
      <w:pPr>
        <w:spacing w:before="0" w:after="0"/>
      </w:pPr>
      <w:r w:rsidRPr="00DC51CD">
        <w:t>- naučiť sa logickému mysleniu, argumentácii, tvorivému prístupu pri riešení problémov</w:t>
      </w:r>
    </w:p>
    <w:p w:rsidR="004D4660" w:rsidRPr="00DC51CD" w:rsidRDefault="004D4660" w:rsidP="00861F2B">
      <w:pPr>
        <w:spacing w:before="0" w:after="0"/>
      </w:pPr>
      <w:r w:rsidRPr="00DC51CD">
        <w:t>- rozumieť základným matematickým pojmom a symbolike</w:t>
      </w:r>
    </w:p>
    <w:p w:rsidR="004D4660" w:rsidRPr="00DC51CD" w:rsidRDefault="004D4660" w:rsidP="00861F2B">
      <w:pPr>
        <w:spacing w:before="0" w:after="0"/>
      </w:pPr>
      <w:r w:rsidRPr="00DC51CD">
        <w:t>- ovládať základné matematické operácie</w:t>
      </w:r>
    </w:p>
    <w:p w:rsidR="004D4660" w:rsidRPr="00DC51CD" w:rsidRDefault="004D4660" w:rsidP="00861F2B">
      <w:pPr>
        <w:spacing w:before="0" w:after="0"/>
      </w:pPr>
      <w:r w:rsidRPr="00DC51CD">
        <w:t>- orientovať sa v jednotkách dĺžky, obsahu , objemu, hmotnosti a času</w:t>
      </w:r>
    </w:p>
    <w:p w:rsidR="004D4660" w:rsidRPr="00DC51CD" w:rsidRDefault="004D4660" w:rsidP="00861F2B">
      <w:pPr>
        <w:spacing w:before="0" w:after="0"/>
      </w:pPr>
      <w:r w:rsidRPr="00DC51CD">
        <w:t>- poznať a používať základné , jednoduché postupy pri riešení úloh</w:t>
      </w:r>
    </w:p>
    <w:p w:rsidR="004D4660" w:rsidRPr="00DC51CD" w:rsidRDefault="004D4660" w:rsidP="00861F2B">
      <w:pPr>
        <w:spacing w:before="0" w:after="0"/>
      </w:pPr>
      <w:r w:rsidRPr="00DC51CD">
        <w:t>- mať zručnosti v zostrojovaní jednoduchých geometrických nákresov</w:t>
      </w:r>
    </w:p>
    <w:p w:rsidR="004D4660" w:rsidRPr="00DC51CD" w:rsidRDefault="004D4660" w:rsidP="00861F2B">
      <w:pPr>
        <w:spacing w:before="0" w:after="0"/>
      </w:pPr>
      <w:r w:rsidRPr="00DC51CD">
        <w:lastRenderedPageBreak/>
        <w:t>- získať základné kompetencie v oblasti využívania IKT</w:t>
      </w:r>
    </w:p>
    <w:p w:rsidR="004D4660" w:rsidRPr="00DC51CD" w:rsidRDefault="004D4660" w:rsidP="00861F2B">
      <w:pPr>
        <w:spacing w:before="0" w:after="0"/>
      </w:pPr>
      <w:r w:rsidRPr="00DC51CD">
        <w:t>- pracovať na užívateľskej úrovni s počítačom</w:t>
      </w:r>
    </w:p>
    <w:p w:rsidR="004D4660" w:rsidRPr="00DC51CD" w:rsidRDefault="004D4660" w:rsidP="00861F2B">
      <w:pPr>
        <w:spacing w:before="0" w:after="0"/>
      </w:pPr>
      <w:r w:rsidRPr="00DC51CD">
        <w:t>- vyhľadávať, triediť a používať jednoduché informácie potrebné pre bežnú profesijnú informáciu</w:t>
      </w:r>
    </w:p>
    <w:p w:rsidR="004D4660" w:rsidRPr="00DC51CD" w:rsidRDefault="004D4660" w:rsidP="00861F2B">
      <w:pPr>
        <w:spacing w:before="0" w:after="0"/>
      </w:pPr>
      <w:r w:rsidRPr="00DC51CD">
        <w:t>- rozumieť matematickej terminológii a symbolike</w:t>
      </w:r>
    </w:p>
    <w:p w:rsidR="004D4660" w:rsidRPr="00DC51CD" w:rsidRDefault="004D4660" w:rsidP="00861F2B">
      <w:pPr>
        <w:spacing w:before="0" w:after="0"/>
      </w:pPr>
      <w:r w:rsidRPr="00DC51CD">
        <w:t xml:space="preserve">- rozumieť základným matematickým pojmom a vzťahom medzi nimi, obsahom základných definícií a viet </w:t>
      </w:r>
    </w:p>
    <w:p w:rsidR="004D4660" w:rsidRPr="00DC51CD" w:rsidRDefault="004D4660" w:rsidP="00861F2B">
      <w:pPr>
        <w:spacing w:before="0" w:after="0"/>
      </w:pPr>
      <w:r w:rsidRPr="00DC51CD">
        <w:t>- vyhľadávať, hodnotiť, triediť , používať matematické informácie</w:t>
      </w:r>
    </w:p>
    <w:p w:rsidR="004D4660" w:rsidRPr="00DC51CD" w:rsidRDefault="004D4660" w:rsidP="00861F2B">
      <w:pPr>
        <w:spacing w:before="0" w:after="0"/>
      </w:pPr>
      <w:r w:rsidRPr="00DC51CD">
        <w:t>- používať výpočtovú techniku a prístupné informačné a komunikačné technológie</w:t>
      </w:r>
    </w:p>
    <w:p w:rsidR="004D4660" w:rsidRPr="00DC51CD" w:rsidRDefault="004D4660" w:rsidP="00861F2B">
      <w:pPr>
        <w:spacing w:before="0" w:after="0"/>
      </w:pPr>
      <w:r w:rsidRPr="00DC51CD">
        <w:t>- previesť reálny problém na matematickú úlohu</w:t>
      </w:r>
    </w:p>
    <w:p w:rsidR="004D4660" w:rsidRPr="00DC51CD" w:rsidRDefault="004D4660" w:rsidP="00861F2B">
      <w:pPr>
        <w:spacing w:before="0" w:after="0"/>
      </w:pPr>
      <w:r w:rsidRPr="00DC51CD">
        <w:t>- orientovať sa v grafickom vyjadrení funkčnej závislosti</w:t>
      </w:r>
    </w:p>
    <w:p w:rsidR="004D4660" w:rsidRPr="00DC51CD" w:rsidRDefault="004D4660" w:rsidP="00861F2B">
      <w:pPr>
        <w:spacing w:before="0" w:after="0"/>
      </w:pPr>
      <w:r w:rsidRPr="00DC51CD">
        <w:t>- prevádzať numerické a grafické riešenia, vedieť pracovať s kalkulátorom</w:t>
      </w:r>
    </w:p>
    <w:p w:rsidR="004D4660" w:rsidRPr="00DC51CD" w:rsidRDefault="004D4660" w:rsidP="00861F2B">
      <w:pPr>
        <w:spacing w:before="0" w:after="0"/>
      </w:pPr>
      <w:r w:rsidRPr="00DC51CD">
        <w:t>- aplikovať matematické poznatky pri riešení úloh z odbornej praxe</w:t>
      </w:r>
    </w:p>
    <w:p w:rsidR="004D4660" w:rsidRPr="00DC51CD" w:rsidRDefault="004D4660" w:rsidP="00861F2B">
      <w:pPr>
        <w:spacing w:before="0" w:after="0"/>
      </w:pPr>
      <w:r w:rsidRPr="00DC51CD">
        <w:t xml:space="preserve">  - výchova premýšľavého človeka</w:t>
      </w:r>
    </w:p>
    <w:p w:rsidR="004D4660" w:rsidRPr="00DC51CD" w:rsidRDefault="004D4660" w:rsidP="00861F2B">
      <w:pPr>
        <w:spacing w:before="0" w:after="0"/>
      </w:pPr>
      <w:r w:rsidRPr="00DC51CD">
        <w:t xml:space="preserve">  - rozvoj samostatného a logického myslenia</w:t>
      </w:r>
    </w:p>
    <w:p w:rsidR="004D4660" w:rsidRPr="00DC51CD" w:rsidRDefault="004D4660" w:rsidP="00861F2B">
      <w:pPr>
        <w:spacing w:before="0" w:after="0"/>
      </w:pPr>
      <w:r w:rsidRPr="00DC51CD">
        <w:t xml:space="preserve">  - súhrn matematického myslenia , ktoré patrí k všeobecnému vzdelaniu kultúrneho človeka</w:t>
      </w:r>
    </w:p>
    <w:p w:rsidR="004D4660" w:rsidRPr="00DC51CD" w:rsidRDefault="004D4660" w:rsidP="00861F2B">
      <w:pPr>
        <w:spacing w:before="0" w:after="0"/>
        <w:rPr>
          <w:b/>
        </w:rPr>
      </w:pPr>
    </w:p>
    <w:p w:rsidR="004D4660" w:rsidRPr="00DC51CD" w:rsidRDefault="004D4660" w:rsidP="004D4660">
      <w:pPr>
        <w:spacing w:after="0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Výchovné a vzdelávacie stratégie</w:t>
      </w:r>
    </w:p>
    <w:p w:rsidR="004D4660" w:rsidRPr="00DC51CD" w:rsidRDefault="004D4660" w:rsidP="004D4660">
      <w:pPr>
        <w:rPr>
          <w:b/>
          <w:i/>
        </w:rPr>
      </w:pPr>
    </w:p>
    <w:p w:rsidR="004D4660" w:rsidRPr="00DC51CD" w:rsidRDefault="004D4660" w:rsidP="004D4660">
      <w:pPr>
        <w:ind w:left="142" w:hanging="142"/>
      </w:pPr>
      <w:r w:rsidRPr="00DC51CD">
        <w:t>Vo vyučovacom predmete matematika využívame pre utváranie a rozvíjanie nasledujúcich kľúčových kompetencií výchovné a vzdelávacie stratégie. Ktoré  žiakom umožňujú :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schopnosť tvorivo riešiť problémy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rozpoznávať problémy v priebehu ich vzdelávania, využívaním všetkých metód a prostriedkov, ktoré majú v danom okamihu k dispozícii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-vyjadriť alebo formulovať ( jednoznačne ) problém , ktorý sa objaví pri ich vzdelávaní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hľadať , navrhovať alebo používať ďalšie metódy, informácie alebo nástroje, ktoré by mohli prispieť k riešeniu daného problému, pokiaľ doteraz používané metódy , informácie a prostriedky neviedli k cieľu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posudzovať riešenie daného problému z hľadiska jeho správnosti, jednoznačnosti alebo efektívnosti na základe týchto hľadísk prípadne porovnávať aj rôzne riešenia daného problému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korigovať nesprávne riešenia problému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používať osvojené metódy riešenia problémov aj v iných oblastiach vzdelávania žiakov, pokiaľ sú dané metódy v týchto oblastiach aplikovateľné</w:t>
      </w:r>
    </w:p>
    <w:p w:rsidR="004D4660" w:rsidRPr="00DC51CD" w:rsidRDefault="004D4660" w:rsidP="00956719">
      <w:pPr>
        <w:spacing w:before="0" w:after="0"/>
        <w:ind w:left="142" w:hanging="142"/>
      </w:pPr>
    </w:p>
    <w:p w:rsidR="004D4660" w:rsidRPr="00DC51CD" w:rsidRDefault="004D4660" w:rsidP="00956719">
      <w:pPr>
        <w:spacing w:before="0" w:after="0"/>
        <w:ind w:left="142" w:hanging="142"/>
      </w:pPr>
      <w:r w:rsidRPr="00DC51CD">
        <w:t>Rozvíjať schopnosti tvorivo riešiť  problémy v rámci vyučovacieho predmetu:</w:t>
      </w:r>
    </w:p>
    <w:p w:rsidR="004D4660" w:rsidRPr="00DC51CD" w:rsidRDefault="004D4660" w:rsidP="00956719">
      <w:pPr>
        <w:spacing w:before="0"/>
        <w:ind w:left="142" w:hanging="142"/>
      </w:pPr>
      <w:r w:rsidRPr="00DC51CD">
        <w:t>-  pestovať logické myslenie, vedomosti a zručnosti potrebné pre praktický život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Rozvíjať spôsobilosti využívať informačné technológie  v matematike</w:t>
      </w:r>
    </w:p>
    <w:p w:rsidR="004D4660" w:rsidRPr="00DC51CD" w:rsidRDefault="004D4660" w:rsidP="00956719">
      <w:pPr>
        <w:spacing w:before="0" w:after="0"/>
        <w:ind w:left="142" w:hanging="142"/>
      </w:pPr>
      <w:r w:rsidRPr="00DC51CD">
        <w:t>-  vytvárať schopnosti využívať ako zdroj informácií rôzne verbálne a neverbálne prejavy spoločensko-vedného charakteru.</w:t>
      </w:r>
    </w:p>
    <w:p w:rsidR="004D4660" w:rsidRPr="00DC51CD" w:rsidRDefault="004D4660" w:rsidP="004D4660"/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Stratégia vyučovania</w:t>
      </w:r>
    </w:p>
    <w:p w:rsidR="004D4660" w:rsidRPr="00DC51CD" w:rsidRDefault="004D4660" w:rsidP="004D4660">
      <w:r w:rsidRPr="00DC51CD">
        <w:t>Metódy a formy práce:</w:t>
      </w:r>
    </w:p>
    <w:p w:rsidR="004D4660" w:rsidRPr="00DC51CD" w:rsidRDefault="004D4660" w:rsidP="00956719">
      <w:pPr>
        <w:spacing w:before="0" w:after="0"/>
      </w:pPr>
      <w:r w:rsidRPr="00DC51CD">
        <w:t>- informačnoreceptívna-výklad</w:t>
      </w:r>
    </w:p>
    <w:p w:rsidR="004D4660" w:rsidRPr="00DC51CD" w:rsidRDefault="004D4660" w:rsidP="00956719">
      <w:pPr>
        <w:spacing w:before="0" w:after="0"/>
      </w:pPr>
      <w:r w:rsidRPr="00DC51CD">
        <w:t>- reproduktívna – riadený rozhovor</w:t>
      </w:r>
    </w:p>
    <w:p w:rsidR="004D4660" w:rsidRPr="00DC51CD" w:rsidRDefault="004D4660" w:rsidP="00956719">
      <w:pPr>
        <w:spacing w:before="0" w:after="0"/>
      </w:pPr>
      <w:r w:rsidRPr="00DC51CD">
        <w:t>- Heuristická – rozhovor , riešenie úloh</w:t>
      </w:r>
    </w:p>
    <w:p w:rsidR="004D4660" w:rsidRPr="00DC51CD" w:rsidRDefault="004D4660" w:rsidP="00956719">
      <w:pPr>
        <w:spacing w:before="0" w:after="0"/>
      </w:pPr>
      <w:r w:rsidRPr="00DC51CD">
        <w:lastRenderedPageBreak/>
        <w:t>- problémové úlohy</w:t>
      </w:r>
    </w:p>
    <w:p w:rsidR="004D4660" w:rsidRPr="00DC51CD" w:rsidRDefault="004D4660" w:rsidP="00956719">
      <w:pPr>
        <w:spacing w:before="0" w:after="0"/>
      </w:pPr>
      <w:r w:rsidRPr="00DC51CD">
        <w:t>- motivačné príklady z praxe</w:t>
      </w:r>
    </w:p>
    <w:p w:rsidR="004D4660" w:rsidRPr="00DC51CD" w:rsidRDefault="004D4660" w:rsidP="00956719">
      <w:pPr>
        <w:spacing w:before="0" w:after="0"/>
      </w:pPr>
      <w:r w:rsidRPr="00DC51CD">
        <w:t>- expozičné( výklad, vysvetlenie, rozhovor)</w:t>
      </w:r>
    </w:p>
    <w:p w:rsidR="004D4660" w:rsidRPr="00DC51CD" w:rsidRDefault="004D4660" w:rsidP="00956719">
      <w:pPr>
        <w:spacing w:before="0" w:after="0"/>
      </w:pPr>
      <w:r w:rsidRPr="00DC51CD">
        <w:t>- fixačné (precvičovanie, riešenie úloh)</w:t>
      </w:r>
    </w:p>
    <w:p w:rsidR="004D4660" w:rsidRPr="00DC51CD" w:rsidRDefault="004D4660" w:rsidP="00956719">
      <w:pPr>
        <w:spacing w:before="0" w:after="0"/>
      </w:pPr>
      <w:r w:rsidRPr="00DC51CD">
        <w:t>- frontálna a individuálna práca</w:t>
      </w:r>
    </w:p>
    <w:p w:rsidR="004D4660" w:rsidRPr="00DC51CD" w:rsidRDefault="004D4660" w:rsidP="00956719">
      <w:pPr>
        <w:spacing w:before="0" w:after="0"/>
      </w:pPr>
      <w:r w:rsidRPr="00DC51CD">
        <w:t>- práca v skupinách</w:t>
      </w:r>
    </w:p>
    <w:p w:rsidR="004D4660" w:rsidRPr="00DC51CD" w:rsidRDefault="004D4660" w:rsidP="00956719">
      <w:pPr>
        <w:spacing w:before="0" w:after="0"/>
      </w:pPr>
      <w:r w:rsidRPr="00DC51CD">
        <w:t>- práca v dvojiciach</w:t>
      </w:r>
    </w:p>
    <w:p w:rsidR="004D4660" w:rsidRPr="00DC51CD" w:rsidRDefault="004D4660" w:rsidP="00956719">
      <w:pPr>
        <w:spacing w:before="0" w:after="0"/>
      </w:pPr>
      <w:r w:rsidRPr="00DC51CD">
        <w:t>- samostatná práca (projekty, prezentácie)</w:t>
      </w:r>
    </w:p>
    <w:p w:rsidR="004D4660" w:rsidRPr="00DC51CD" w:rsidRDefault="004D4660" w:rsidP="00956719">
      <w:pPr>
        <w:spacing w:before="0" w:after="0"/>
      </w:pPr>
      <w:r w:rsidRPr="00DC51CD">
        <w:t>- práca s knihou, grafmi a tabuľkami</w:t>
      </w:r>
    </w:p>
    <w:p w:rsidR="004D4660" w:rsidRPr="00DC51CD" w:rsidRDefault="004D4660" w:rsidP="00956719">
      <w:pPr>
        <w:spacing w:before="0" w:after="0"/>
      </w:pPr>
      <w:r w:rsidRPr="00DC51CD">
        <w:t>- práca s rysovacími pomôckami</w:t>
      </w:r>
    </w:p>
    <w:p w:rsidR="004D4660" w:rsidRPr="00DC51CD" w:rsidRDefault="004D4660" w:rsidP="00956719">
      <w:pPr>
        <w:spacing w:before="0" w:after="0"/>
      </w:pPr>
    </w:p>
    <w:p w:rsidR="004D4660" w:rsidRPr="00DC51CD" w:rsidRDefault="004D4660" w:rsidP="004D4660">
      <w:pPr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Medzipredmetové vzťahy</w:t>
      </w:r>
    </w:p>
    <w:p w:rsidR="004D4660" w:rsidRPr="00DC51CD" w:rsidRDefault="004D4660" w:rsidP="004D4660">
      <w:r w:rsidRPr="00DC51CD">
        <w:t xml:space="preserve">Vo vyučovaní predmetu matematika sa využívajú v rámci možností medzipredmetové vzťahy s nasledovnými predmetmi: </w:t>
      </w:r>
    </w:p>
    <w:p w:rsidR="004D4660" w:rsidRPr="00DC51CD" w:rsidRDefault="004D4660" w:rsidP="00956719">
      <w:pPr>
        <w:spacing w:before="0" w:after="0"/>
      </w:pPr>
      <w:r w:rsidRPr="00DC51CD">
        <w:t>- fyzika 1.-3. Ročník</w:t>
      </w:r>
    </w:p>
    <w:p w:rsidR="004D4660" w:rsidRPr="00DC51CD" w:rsidRDefault="004D4660" w:rsidP="00956719">
      <w:pPr>
        <w:spacing w:before="0" w:after="0"/>
      </w:pPr>
      <w:r w:rsidRPr="00DC51CD">
        <w:t>- informatika</w:t>
      </w:r>
    </w:p>
    <w:p w:rsidR="004D4660" w:rsidRPr="00DC51CD" w:rsidRDefault="004D4660" w:rsidP="00956719">
      <w:pPr>
        <w:spacing w:before="0" w:after="0"/>
      </w:pPr>
      <w:r w:rsidRPr="00DC51CD">
        <w:t>- chémia</w:t>
      </w:r>
    </w:p>
    <w:p w:rsidR="004D4660" w:rsidRPr="00DC51CD" w:rsidRDefault="004D4660" w:rsidP="00956719">
      <w:pPr>
        <w:spacing w:before="0" w:after="0"/>
      </w:pPr>
      <w:r w:rsidRPr="00DC51CD">
        <w:t>- ekonomika</w:t>
      </w:r>
    </w:p>
    <w:p w:rsidR="004D4660" w:rsidRPr="00DC51CD" w:rsidRDefault="004D4660" w:rsidP="00956719">
      <w:pPr>
        <w:spacing w:before="0"/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956719">
      <w:pPr>
        <w:spacing w:before="0" w:after="0"/>
        <w:rPr>
          <w:b/>
          <w:bCs/>
          <w:sz w:val="32"/>
          <w:szCs w:val="32"/>
        </w:rPr>
      </w:pPr>
      <w:r w:rsidRPr="00DC51CD">
        <w:rPr>
          <w:b/>
          <w:bCs/>
          <w:sz w:val="32"/>
          <w:szCs w:val="32"/>
        </w:rPr>
        <w:lastRenderedPageBreak/>
        <w:t>Názov predmetu:   INFORMATIKA</w:t>
      </w:r>
    </w:p>
    <w:p w:rsidR="004D4660" w:rsidRPr="00DC51CD" w:rsidRDefault="004D4660" w:rsidP="004D4660">
      <w:pPr>
        <w:jc w:val="both"/>
        <w:rPr>
          <w:b/>
        </w:rPr>
      </w:pPr>
      <w:r w:rsidRPr="00DC51CD">
        <w:rPr>
          <w:b/>
        </w:rPr>
        <w:t xml:space="preserve">Charakteristika a ciele predmetu </w:t>
      </w:r>
    </w:p>
    <w:p w:rsidR="004D4660" w:rsidRPr="00DC51CD" w:rsidRDefault="004D4660" w:rsidP="004D4660">
      <w:pPr>
        <w:jc w:val="both"/>
      </w:pPr>
    </w:p>
    <w:p w:rsidR="004D4660" w:rsidRPr="00DC51CD" w:rsidRDefault="004D4660" w:rsidP="004D4660">
      <w:pPr>
        <w:jc w:val="both"/>
      </w:pPr>
      <w:r w:rsidRPr="00DC51CD">
        <w:t xml:space="preserve">Jedným z najvýznamnejších procesov prebiehajúcich v súčasnosti v ekonomicky vyspelých krajinách je budovanie tzv. informačnej spoločnosti. Informačná spoločnosť je charakterizovaná podstatným využívaním digitálneho spracovania, prenosu a uchovávania informácií. Preto je vzdelanie v informačných a komunikačných technológiách nevyhnutnou podmienkou úspechu jednotlivca, ale aj celej spoločnosti. Žiaci sú pripravovaní k tomu, aby boli schopní pracovať s prostriedkami informačných a komunikačných technológií efektívne a využívali ich v priebehu vzdelávania, pri výkone povolania a v bežných činnostiach osobného života. Obsah vzdelávania je zameraný na základné poznatky a zručnosti v oblasti informačných a komunikačných technológii, ktoré je možné ďalej rozšíriť podľa aktuálnych vzdelávacích potrieb a podľa špecifikácie učebného odboru. Predmet vedie žiakov k tomu, aby základné komunikačné spôsobilosti a personálne vzťahy budovali na základe tolerancie, aby získali a osvojili si teoretické aj praktické vedomosti a zručnosti v oblasti informačných technológií, aby tieto mohli využiť aj v občianskom živote, hlavne schopnosti získať a spracovávať informácie čo najefektívnejšou formou so zreteľom na pozitívny aj negatívny dopad technológií na zdravie a životné prostredie človeka. </w:t>
      </w:r>
    </w:p>
    <w:p w:rsidR="004D4660" w:rsidRPr="00DC51CD" w:rsidRDefault="004D4660" w:rsidP="004D4660">
      <w:pPr>
        <w:jc w:val="both"/>
      </w:pPr>
      <w:r w:rsidRPr="00DC51CD">
        <w:t>Metódy, formy a prostriedky vyučovania informatiky majú stimulovať rozvoj poznávacích schopností žiakov, podporovať ich cieľavedomosť, samostatnosť a tvorivosť. Uprednostňujeme také stratégie vyučovania, pri ktorých žiak ako aktívny subjekt v procese výučby má možnosť spolurozhodovať a spolupracovať, učiteľ zase má povinnosť motivovať, povzbudzovať a viesť žiaka k čo najlepším výkonom, podporovať jeho aktivity všeobecne, ale aj v oblasti zvýšeného záujmu v rámci učebného odboru. Žiaci získajú základné vedomosti v oblasti Excel, grafiky, multimédií. Prioritným učivom je ovládanie aplikačného programu Excel. Dôraz je kladený taktiež na prácu s ostatnými aplikáciami Microsoft Office.</w:t>
      </w:r>
    </w:p>
    <w:p w:rsidR="004D4660" w:rsidRPr="00DC51CD" w:rsidRDefault="004D4660" w:rsidP="004D4660">
      <w:pPr>
        <w:jc w:val="both"/>
      </w:pPr>
      <w:r w:rsidRPr="00DC51CD">
        <w:t>Vedomosti a zručnosti, ktoré žiaci získajú pri štúdiu v tomto predmete veľmi úzko súvisia so získavaním a spracovaním informácií na počítači. Tieto vedomosti a zručnosti sú nevyhnutnou súčasťou ďalšieho vzdelávania a uplatnenia žiakov. Učivo sa skladá z poznatkov o internete, internetovej komunikácii, ako aj o možnostiach vytvárania rôznych druhov prezentácii. . Žiaci si musia uvedomiť, že informatika a práca s informáciami poskytujú ľuďom nielen nové poznatky, ktoré postupne využívajú, ale ovplyvňuje aj spôsob života. Preto sme pri výbere učiva veľmi citlivo pristupovali už aj vzhľadom k jej aplikácii v odborných predmetoch a s prihliadnutím na vymedzenú týždennú hodinovú dotáciu. Prihliadali sme aj na proporcionalitu a primeranosť učiva podľa schopností žiakov.</w:t>
      </w:r>
    </w:p>
    <w:p w:rsidR="004D4660" w:rsidRPr="00DC51CD" w:rsidRDefault="004D4660" w:rsidP="004D4660">
      <w:pPr>
        <w:jc w:val="both"/>
      </w:pPr>
      <w:r w:rsidRPr="00DC51CD">
        <w:t>Aby absolvent vzdelávacieho programu spoľahlivo preukázal výkon v tejto vzdelávacej oblasti musí vypracovať dielčie zadania z jednotlivých celkov. Zadanie bude koncipované v závislosti od zamerania učebného odboru.</w:t>
      </w:r>
    </w:p>
    <w:p w:rsidR="004D4660" w:rsidRPr="00DC51CD" w:rsidRDefault="004D4660" w:rsidP="004D4660">
      <w:pPr>
        <w:jc w:val="both"/>
        <w:rPr>
          <w:b/>
          <w:i/>
          <w:u w:val="single"/>
        </w:rPr>
      </w:pPr>
      <w:r w:rsidRPr="00DC51CD">
        <w:rPr>
          <w:b/>
          <w:i/>
          <w:u w:val="single"/>
        </w:rPr>
        <w:t xml:space="preserve">Prehľad výkonových štandardov </w:t>
      </w:r>
    </w:p>
    <w:p w:rsidR="004D4660" w:rsidRPr="00DC51CD" w:rsidRDefault="004D4660" w:rsidP="004D4660">
      <w:pPr>
        <w:jc w:val="both"/>
        <w:rPr>
          <w:b/>
        </w:rPr>
      </w:pPr>
      <w:r w:rsidRPr="00DC51CD">
        <w:rPr>
          <w:b/>
        </w:rPr>
        <w:t xml:space="preserve">Absolvent má: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základnú zručnosť v práci s informáciami,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základné znalosti o hardvérovom vybavení počítača, vedieť používať počítač a jeho periférie,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vedieť pracovať s prostriedkami správy operačného systému, na základnej úrovni konfigurovať operačný systém, nastavovať jeho užívateľské prostredie,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ovládať obsluhu periférnych zariadení potrebných pre prácu s aplikačnými programami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chápať štruktúru dát a možnosti ich uloženia, rozumieť systému adresárov a ovládať základné práce so súbormi,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predpoklady učiť sa nové aplikácie, najmä pomocou manuálu a nápovede,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lastRenderedPageBreak/>
        <w:t xml:space="preserve">rozumieť bežným a odborným graficky stvárneným informáciám.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ovládať prostredie kancelárskych programov pre prácu s textom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vedieť nastaviť základné parametre pre vytvorenie textu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vytvoriť text v prostredí textového editoru , previesť jeho formátovanie a archiváciu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využívať nadstavbu textového editora /WORDART/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rozvíjať samostatné myslenie , tvorivosť, hľadať možné alternatívy riešenia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vedieť využiť nástroje internetu na komunikáciu na vlastné učenie sa a aj na riešenie školských problémov, na získa- vanie a sprostredkovanie informácií.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vedieť ako vznikajú a ako sa šíria počítačové vírusy, ako sa odhaľujú a odstraňujú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vedieť rozdiel v používaní a šírení rôznych programov z pohľadu legálnosti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pochopiť spôsob a mechanizmy vyhľadávania informácií na internete.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pracovať s internetovým prehliadačom webových stránok pri vyhľadávaní informácii, založiť e- mailovu schránku.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dokáže posúdiť spoľahlivosť získaných informácií.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pracovať s elektronickou poštou,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získať základné vedomosti o priamej komunikácii prostredníctvom internetu /ICQ,SKYPE/ </w:t>
      </w:r>
    </w:p>
    <w:p w:rsidR="004D4660" w:rsidRPr="00DC51CD" w:rsidRDefault="004D4660" w:rsidP="000F3041">
      <w:pPr>
        <w:pStyle w:val="Odsekzoznamu"/>
        <w:numPr>
          <w:ilvl w:val="0"/>
          <w:numId w:val="37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>v závislosti od učebného odboru vytvárať rôzne druhy prezentácii .</w:t>
      </w:r>
    </w:p>
    <w:p w:rsidR="004D4660" w:rsidRPr="00DC51CD" w:rsidRDefault="004D4660" w:rsidP="004D4660">
      <w:pPr>
        <w:jc w:val="both"/>
        <w:rPr>
          <w:b/>
          <w:i/>
          <w:u w:val="single"/>
        </w:rPr>
      </w:pPr>
      <w:r w:rsidRPr="00DC51CD">
        <w:rPr>
          <w:b/>
          <w:i/>
          <w:u w:val="single"/>
        </w:rPr>
        <w:t xml:space="preserve">Prehľad obsahových štandardov 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>Základy výpočtovej techniky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>Aplikačný software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Základy práce s Excel 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Základy práce s multimédiami 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Základy práce s grafikou 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Základné práce s internetom </w:t>
      </w:r>
    </w:p>
    <w:p w:rsidR="004D4660" w:rsidRPr="00DC51CD" w:rsidRDefault="004D4660" w:rsidP="000F3041">
      <w:pPr>
        <w:pStyle w:val="Odsekzoznamu"/>
        <w:numPr>
          <w:ilvl w:val="0"/>
          <w:numId w:val="40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Powerpoint - prezentácie </w:t>
      </w:r>
    </w:p>
    <w:p w:rsidR="004D4660" w:rsidRPr="00DC51CD" w:rsidRDefault="004D4660" w:rsidP="004D4660">
      <w:pPr>
        <w:jc w:val="both"/>
        <w:rPr>
          <w:b/>
          <w:i/>
          <w:u w:val="single"/>
        </w:rPr>
      </w:pPr>
      <w:r w:rsidRPr="00DC51CD">
        <w:rPr>
          <w:b/>
          <w:i/>
          <w:u w:val="single"/>
        </w:rPr>
        <w:t xml:space="preserve">Stratégia vyučovania </w:t>
      </w:r>
    </w:p>
    <w:p w:rsidR="004D4660" w:rsidRPr="00DC51CD" w:rsidRDefault="004D4660" w:rsidP="004D4660">
      <w:pPr>
        <w:jc w:val="both"/>
      </w:pPr>
      <w:r w:rsidRPr="00DC51CD">
        <w:t>Pri vyučovaní sa budú využívať nasledovné metódy a formy vyučovania</w:t>
      </w:r>
    </w:p>
    <w:p w:rsidR="004D4660" w:rsidRPr="00DC51CD" w:rsidRDefault="004D4660" w:rsidP="004D4660">
      <w:pPr>
        <w:jc w:val="both"/>
        <w:rPr>
          <w:b/>
        </w:rPr>
      </w:pPr>
      <w:r w:rsidRPr="00DC51CD">
        <w:rPr>
          <w:b/>
        </w:rPr>
        <w:t xml:space="preserve">Základy výpočtovej techniky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komponenty informač. technológií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programové vybavenie komponentov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elektronická komunikácia, možnosti Internetu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riadený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708" w:firstLine="12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Práca s knihou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Demonštrácia a pozorovanie </w:t>
      </w:r>
    </w:p>
    <w:p w:rsidR="004D4660" w:rsidRPr="00DC51CD" w:rsidRDefault="004D4660" w:rsidP="004D4660">
      <w:pPr>
        <w:jc w:val="both"/>
        <w:rPr>
          <w:b/>
          <w:color w:val="000000"/>
        </w:rPr>
      </w:pPr>
      <w:r w:rsidRPr="00DC51CD">
        <w:rPr>
          <w:b/>
          <w:color w:val="000000"/>
        </w:rPr>
        <w:t xml:space="preserve">Aplikačný software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lastRenderedPageBreak/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kancelárske textové aplikácie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360" w:firstLine="348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Práca s knihou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Demonštrácia a pozorovanie </w:t>
      </w:r>
    </w:p>
    <w:p w:rsidR="004D4660" w:rsidRPr="00DC51CD" w:rsidRDefault="004D4660" w:rsidP="004D4660">
      <w:pPr>
        <w:jc w:val="both"/>
        <w:rPr>
          <w:b/>
          <w:color w:val="000000"/>
        </w:rPr>
      </w:pPr>
      <w:r w:rsidRPr="00DC51CD">
        <w:rPr>
          <w:b/>
          <w:color w:val="000000"/>
        </w:rPr>
        <w:t xml:space="preserve">Základy práce s EXCEL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riadený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360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Práca s knihou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Demonštrácia a pozorovanie </w:t>
      </w:r>
    </w:p>
    <w:p w:rsidR="004D4660" w:rsidRPr="00DC51CD" w:rsidRDefault="004D4660" w:rsidP="004D4660">
      <w:pPr>
        <w:jc w:val="both"/>
        <w:rPr>
          <w:b/>
          <w:color w:val="000000"/>
        </w:rPr>
      </w:pPr>
      <w:r w:rsidRPr="00DC51CD">
        <w:rPr>
          <w:b/>
          <w:color w:val="000000"/>
        </w:rPr>
        <w:t xml:space="preserve">Základy práce s multimédiami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360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Práca s knihou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Demonštrácia a pozorovanie </w:t>
      </w:r>
    </w:p>
    <w:p w:rsidR="004D4660" w:rsidRPr="00DC51CD" w:rsidRDefault="004D4660" w:rsidP="004D4660">
      <w:pPr>
        <w:jc w:val="both"/>
        <w:rPr>
          <w:b/>
          <w:color w:val="000000"/>
        </w:rPr>
      </w:pPr>
      <w:r w:rsidRPr="00DC51CD">
        <w:rPr>
          <w:b/>
          <w:color w:val="000000"/>
        </w:rPr>
        <w:t xml:space="preserve">Základy práce s internetom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riadený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360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lastRenderedPageBreak/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Donštrácia a pozorovanie </w:t>
      </w:r>
    </w:p>
    <w:p w:rsidR="004D4660" w:rsidRPr="00DC51CD" w:rsidRDefault="004D4660" w:rsidP="004D4660">
      <w:pPr>
        <w:jc w:val="both"/>
        <w:rPr>
          <w:b/>
          <w:color w:val="000000"/>
        </w:rPr>
      </w:pPr>
      <w:r w:rsidRPr="00DC51CD">
        <w:rPr>
          <w:b/>
          <w:color w:val="000000"/>
        </w:rPr>
        <w:t xml:space="preserve">Powerpoint </w:t>
      </w:r>
    </w:p>
    <w:p w:rsidR="004D4660" w:rsidRPr="00DC51CD" w:rsidRDefault="004D4660" w:rsidP="004D4660">
      <w:pPr>
        <w:spacing w:after="0"/>
        <w:jc w:val="both"/>
        <w:rPr>
          <w:i/>
        </w:rPr>
      </w:pPr>
      <w:r w:rsidRPr="00DC51CD">
        <w:rPr>
          <w:i/>
        </w:rPr>
        <w:t>Metódy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Informačnoreceptívna - výklad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Reproduktívna – rozhovor </w:t>
      </w:r>
    </w:p>
    <w:p w:rsidR="004D4660" w:rsidRPr="00DC51CD" w:rsidRDefault="004D4660" w:rsidP="000F3041">
      <w:pPr>
        <w:pStyle w:val="Odsekzoznamu"/>
        <w:numPr>
          <w:ilvl w:val="0"/>
          <w:numId w:val="38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Heuristická - rozhovor, riešenie úloh </w:t>
      </w:r>
    </w:p>
    <w:p w:rsidR="004D4660" w:rsidRPr="00DC51CD" w:rsidRDefault="004D4660" w:rsidP="004D4660">
      <w:pPr>
        <w:spacing w:after="0"/>
        <w:ind w:left="360"/>
        <w:jc w:val="both"/>
        <w:rPr>
          <w:i/>
        </w:rPr>
      </w:pPr>
      <w:r w:rsidRPr="00DC51CD">
        <w:rPr>
          <w:i/>
        </w:rPr>
        <w:t>Formy práce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výučba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Frontálna a individuálna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Skupinová práca žiakov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Praktické cvičenie </w:t>
      </w:r>
    </w:p>
    <w:p w:rsidR="004D4660" w:rsidRPr="00DC51CD" w:rsidRDefault="004D4660" w:rsidP="000F3041">
      <w:pPr>
        <w:pStyle w:val="Odsekzoznamu"/>
        <w:numPr>
          <w:ilvl w:val="0"/>
          <w:numId w:val="39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Demonštrácia a pozorovanie </w:t>
      </w:r>
    </w:p>
    <w:p w:rsidR="004D4660" w:rsidRPr="00DC51CD" w:rsidRDefault="004D4660" w:rsidP="004D4660">
      <w:pPr>
        <w:pStyle w:val="Default"/>
        <w:rPr>
          <w:sz w:val="20"/>
          <w:szCs w:val="20"/>
        </w:rPr>
      </w:pPr>
      <w:r w:rsidRPr="00DC51CD">
        <w:rPr>
          <w:b/>
          <w:bCs/>
          <w:sz w:val="20"/>
          <w:szCs w:val="20"/>
        </w:rPr>
        <w:t xml:space="preserve">Učebné zdroje </w:t>
      </w:r>
    </w:p>
    <w:p w:rsidR="004D4660" w:rsidRPr="004D4660" w:rsidRDefault="004D4660" w:rsidP="004D4660">
      <w:pPr>
        <w:jc w:val="both"/>
        <w:rPr>
          <w:lang w:val="sk-SK"/>
        </w:rPr>
      </w:pPr>
      <w:r w:rsidRPr="004D4660">
        <w:rPr>
          <w:lang w:val="sk-SK"/>
        </w:rPr>
        <w:t>Na podporou a aktiváciu vyučovania a učenia žiakov sa využijú nasledovné učebné zdroje:</w:t>
      </w:r>
    </w:p>
    <w:p w:rsidR="004D4660" w:rsidRPr="00DC51CD" w:rsidRDefault="004D4660" w:rsidP="000F3041">
      <w:pPr>
        <w:pStyle w:val="Odsekzoznamu"/>
        <w:numPr>
          <w:ilvl w:val="0"/>
          <w:numId w:val="41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JAŠKOVÁ Ľ – ŠNAJDER Ľ – BARANOVIČ R: Informatika pre stredné školy, práca s Internetom, Bratislava: Slovenské pedagogické nakladateľstvo, 2001 </w:t>
      </w:r>
    </w:p>
    <w:p w:rsidR="004D4660" w:rsidRPr="00DC51CD" w:rsidRDefault="004D4660" w:rsidP="000F3041">
      <w:pPr>
        <w:pStyle w:val="Odsekzoznamu"/>
        <w:numPr>
          <w:ilvl w:val="0"/>
          <w:numId w:val="41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SKLALKA J – JAKAB I: Základy PC, Windows XP, Office 2003. Nitra: AM – Mgr. Ján Skalka, 2005 </w:t>
      </w:r>
    </w:p>
    <w:p w:rsidR="004D4660" w:rsidRPr="00DC51CD" w:rsidRDefault="004D4660" w:rsidP="000F3041">
      <w:pPr>
        <w:pStyle w:val="Odsekzoznamu"/>
        <w:numPr>
          <w:ilvl w:val="0"/>
          <w:numId w:val="41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Kalaš a kol: informatika – učebnica pre SŠ </w:t>
      </w:r>
    </w:p>
    <w:p w:rsidR="004D4660" w:rsidRPr="00DC51CD" w:rsidRDefault="004D4660" w:rsidP="000F3041">
      <w:pPr>
        <w:pStyle w:val="Odsekzoznamu"/>
        <w:numPr>
          <w:ilvl w:val="0"/>
          <w:numId w:val="41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Jaškova,Šmajder,Baranovič:  Informatika pre SŠ – práce s internetom </w:t>
      </w:r>
    </w:p>
    <w:p w:rsidR="004D4660" w:rsidRPr="00DC51CD" w:rsidRDefault="004D4660" w:rsidP="000F3041">
      <w:pPr>
        <w:pStyle w:val="Odsekzoznamu"/>
        <w:numPr>
          <w:ilvl w:val="0"/>
          <w:numId w:val="41"/>
        </w:numPr>
        <w:spacing w:before="0"/>
        <w:jc w:val="both"/>
        <w:rPr>
          <w:lang w:val="sk-SK"/>
        </w:rPr>
      </w:pPr>
      <w:r w:rsidRPr="00DC51CD">
        <w:rPr>
          <w:lang w:val="sk-SK"/>
        </w:rPr>
        <w:t xml:space="preserve">Ivo Magara : Powerpoint 2003 </w:t>
      </w:r>
    </w:p>
    <w:p w:rsidR="004D4660" w:rsidRPr="00DC51CD" w:rsidRDefault="004D4660" w:rsidP="004D4660">
      <w:pPr>
        <w:pStyle w:val="Default"/>
        <w:rPr>
          <w:b/>
          <w:bCs/>
          <w:sz w:val="20"/>
          <w:szCs w:val="20"/>
        </w:rPr>
      </w:pPr>
      <w:r w:rsidRPr="00DC51CD">
        <w:rPr>
          <w:b/>
          <w:bCs/>
          <w:sz w:val="20"/>
          <w:szCs w:val="20"/>
        </w:rPr>
        <w:t xml:space="preserve">Didaktická technika </w:t>
      </w:r>
      <w:r w:rsidRPr="00DC51CD">
        <w:rPr>
          <w:b/>
          <w:bCs/>
          <w:sz w:val="20"/>
          <w:szCs w:val="20"/>
        </w:rPr>
        <w:tab/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Dataprojektor</w:t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PC</w:t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Magnetická tabuľa</w:t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Tabuľa</w:t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Spätný projektor</w:t>
      </w:r>
    </w:p>
    <w:p w:rsidR="004D4660" w:rsidRPr="00DC51CD" w:rsidRDefault="004D4660" w:rsidP="000F3041">
      <w:pPr>
        <w:pStyle w:val="Default"/>
        <w:numPr>
          <w:ilvl w:val="0"/>
          <w:numId w:val="42"/>
        </w:numPr>
        <w:rPr>
          <w:bCs/>
          <w:sz w:val="20"/>
          <w:szCs w:val="20"/>
        </w:rPr>
      </w:pPr>
      <w:r w:rsidRPr="00DC51CD">
        <w:rPr>
          <w:bCs/>
          <w:sz w:val="20"/>
          <w:szCs w:val="20"/>
        </w:rPr>
        <w:t>Videotechnika</w:t>
      </w:r>
    </w:p>
    <w:p w:rsidR="00956719" w:rsidRDefault="00956719">
      <w:pPr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D4660" w:rsidRPr="00DC51CD" w:rsidRDefault="004D4660" w:rsidP="004D4660">
      <w:pPr>
        <w:rPr>
          <w:b/>
          <w:bCs/>
          <w:sz w:val="32"/>
          <w:szCs w:val="32"/>
        </w:rPr>
      </w:pPr>
      <w:r w:rsidRPr="00DC51CD">
        <w:rPr>
          <w:b/>
          <w:bCs/>
          <w:sz w:val="32"/>
          <w:szCs w:val="32"/>
        </w:rPr>
        <w:lastRenderedPageBreak/>
        <w:t>Názov predmetu:</w:t>
      </w:r>
      <w:r w:rsidRPr="00DC51CD">
        <w:rPr>
          <w:b/>
          <w:bCs/>
          <w:sz w:val="32"/>
          <w:szCs w:val="32"/>
        </w:rPr>
        <w:tab/>
        <w:t>TELESNÁ   A  ŠPORTOVÁ   VÝCHOVA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Charakteristika vyučovacieho predmetu</w:t>
      </w:r>
      <w:hyperlink r:id="rId10" w:history="1">
        <w:r w:rsidR="008A59E2">
          <w:rPr>
            <w:noProof/>
            <w:lang w:val="sk-SK" w:eastAsia="sk-SK" w:bidi="ar-SA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228600"/>
                  <wp:effectExtent l="2540" t="0" r="0" b="2540"/>
                  <wp:wrapSquare wrapText="bothSides"/>
                  <wp:docPr id="2" name="AutoShap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5A27AEE9" id="AutoShape 3" o:spid="_x0000_s1026" href="http://www.gymsladka.edu.sk/gas4/novyprogram.htm" style="position:absolute;margin-left:-27.2pt;margin-top:0;width:24pt;height:18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DC51CD">
        <w:rPr>
          <w:b/>
          <w:sz w:val="28"/>
        </w:rPr>
        <w:t xml:space="preserve">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t>Vzdelávacia oblasť Zdravie a pohyb vytvára priestor na realizáciu a uvedomenie si potreby celoživotnej starostlivosti žiakov</w:t>
      </w:r>
      <w:r w:rsidRPr="00DC51CD">
        <w:rPr>
          <w:color w:val="FF0000"/>
        </w:rPr>
        <w:t xml:space="preserve"> </w:t>
      </w:r>
      <w:r w:rsidRPr="00DC51CD">
        <w:t>o svoje zdravie, osvojenie si teoretických vedomostí a praktických skúseností vo výchove k zdraviu prostredníctvom</w:t>
      </w:r>
      <w:r w:rsidRPr="00DC51CD">
        <w:rPr>
          <w:color w:val="FF0000"/>
        </w:rPr>
        <w:t xml:space="preserve"> </w:t>
      </w:r>
      <w:r w:rsidRPr="00DC51CD">
        <w:t>pohybových aktivít, telesnej</w:t>
      </w:r>
      <w:r w:rsidRPr="00DC51CD">
        <w:rPr>
          <w:color w:val="FF0000"/>
        </w:rPr>
        <w:t xml:space="preserve"> </w:t>
      </w:r>
      <w:r w:rsidRPr="00DC51CD">
        <w:t>výchovy, športovej činnosti a pohybových aktivít v prírodnom prostredí. Poskytuje základné informácie o biologických, fyzických, pohybových, psychologických</w:t>
      </w:r>
      <w:r w:rsidRPr="00DC51CD">
        <w:rPr>
          <w:color w:val="FF0000"/>
        </w:rPr>
        <w:t xml:space="preserve"> </w:t>
      </w:r>
      <w:r w:rsidRPr="00DC51CD">
        <w:t>a sociálnych základoch zdravého životného štýlu. Žiak</w:t>
      </w:r>
      <w:r w:rsidRPr="00DC51CD">
        <w:rPr>
          <w:color w:val="FF0000"/>
        </w:rPr>
        <w:t xml:space="preserve"> </w:t>
      </w:r>
      <w:r w:rsidRPr="00DC51CD">
        <w:t>získa kompetencie, ktoré súvisia s poznaním a starostlivosťou o vlastné telo, pohybový rozvoj,</w:t>
      </w:r>
      <w:r w:rsidRPr="00DC51CD">
        <w:rPr>
          <w:color w:val="FF0000"/>
        </w:rPr>
        <w:t xml:space="preserve"> </w:t>
      </w:r>
      <w:r w:rsidRPr="00DC51CD">
        <w:t>zdatnosť a zdravie, ktoré určujú kvalitu budúceho života v dospelosti. Osvojí si postupy ochrany a upevnenia zdravia, princípy prevencie proti civilizačným ochoreniam,</w:t>
      </w:r>
      <w:r w:rsidRPr="00DC51CD">
        <w:rPr>
          <w:color w:val="FF0000"/>
        </w:rPr>
        <w:t xml:space="preserve"> </w:t>
      </w:r>
      <w:r w:rsidRPr="00DC51CD">
        <w:t>metódy rozvoja pohybových schopností a pohybovej výkonnosti, v prípade žiakov so zdravotným oslabením alebo zdravotným postihnutím princípy úpravy zdravotných porúch. Získa vedomosti a zručnosti o zdravotne a výkonnostne orientovanej zdatnosti a telovýchovných činnostiach z viacerých druhov</w:t>
      </w:r>
      <w:r w:rsidRPr="00DC51CD">
        <w:rPr>
          <w:color w:val="FF0000"/>
        </w:rPr>
        <w:t xml:space="preserve"> </w:t>
      </w:r>
      <w:r w:rsidRPr="00DC51CD">
        <w:t>športových disciplín. Je vedený k pochopeniu kvality pohybu ako dôležitej súčasti svojho</w:t>
      </w:r>
      <w:r w:rsidRPr="00DC51CD">
        <w:rPr>
          <w:color w:val="FF0000"/>
        </w:rPr>
        <w:t xml:space="preserve"> </w:t>
      </w:r>
      <w:r w:rsidRPr="00DC51CD">
        <w:t xml:space="preserve">komplexného rozvoja, k zorientovaniu sa vo výbere pohybu pri vyskytujúcich sa zdravotných poruchách a ich prevencii, k poznaniu kompenzačných a regeneračných aktivít a ich uplatneniu v režime dňa.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t>Na jednotlivých stupňoch vzdelávania postupne získaný komplex predmetových a kľúčových kompetencií spolu s osvojenými telovýchovnými a športovými zručnosťami</w:t>
      </w:r>
      <w:r w:rsidRPr="00DC51CD">
        <w:rPr>
          <w:color w:val="FF0000"/>
        </w:rPr>
        <w:t xml:space="preserve"> </w:t>
      </w:r>
      <w:r w:rsidRPr="00DC51CD">
        <w:t xml:space="preserve">by sa mal takto stať v konečnom dôsledku súčasťou jeho životného štýlu a výrazom jeho životnej filozofie.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t>Vzdelávacia oblasť spája vedomosti, návyky, postoje, schopnosti a zručnosti</w:t>
      </w:r>
      <w:r w:rsidRPr="00DC51CD">
        <w:rPr>
          <w:color w:val="FF0000"/>
        </w:rPr>
        <w:t xml:space="preserve"> </w:t>
      </w:r>
      <w:r w:rsidRPr="00DC51CD">
        <w:t>o pohybe,</w:t>
      </w:r>
      <w:r w:rsidRPr="00DC51CD">
        <w:rPr>
          <w:color w:val="FF0000"/>
        </w:rPr>
        <w:t xml:space="preserve"> </w:t>
      </w:r>
      <w:r w:rsidRPr="00DC51CD"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:rsidR="004D4660" w:rsidRPr="00DC51CD" w:rsidRDefault="004D4660" w:rsidP="004D4660">
      <w:pPr>
        <w:autoSpaceDE w:val="0"/>
        <w:autoSpaceDN w:val="0"/>
        <w:adjustRightInd w:val="0"/>
        <w:jc w:val="both"/>
        <w:rPr>
          <w:color w:val="000000"/>
        </w:rPr>
      </w:pPr>
      <w:r w:rsidRPr="00DC51CD">
        <w:rPr>
          <w:b/>
          <w:bCs/>
          <w:i/>
          <w:iCs/>
          <w:sz w:val="28"/>
          <w:szCs w:val="28"/>
        </w:rPr>
        <w:t>Obsahové štandardy</w:t>
      </w:r>
      <w:r w:rsidRPr="00DC51CD">
        <w:t xml:space="preserve"> - p</w:t>
      </w:r>
      <w:r w:rsidRPr="00DC51CD">
        <w:rPr>
          <w:color w:val="000000"/>
        </w:rPr>
        <w:t>redmet telesná a športová výchova obsahuje tieto tematické celky:</w:t>
      </w:r>
    </w:p>
    <w:p w:rsidR="004D4660" w:rsidRPr="00DC51CD" w:rsidRDefault="004D4660" w:rsidP="000F3041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>Atletika</w:t>
      </w:r>
    </w:p>
    <w:p w:rsidR="004D4660" w:rsidRPr="00DC51CD" w:rsidRDefault="004D4660" w:rsidP="000F3041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>Gymnastika</w:t>
      </w:r>
    </w:p>
    <w:p w:rsidR="004D4660" w:rsidRPr="00DC51CD" w:rsidRDefault="004D4660" w:rsidP="000F3041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>Športové hry</w:t>
      </w:r>
    </w:p>
    <w:p w:rsidR="004D4660" w:rsidRPr="00DC51CD" w:rsidRDefault="004D4660" w:rsidP="000F3041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>volejbal</w:t>
      </w:r>
    </w:p>
    <w:p w:rsidR="004D4660" w:rsidRPr="00DC51CD" w:rsidRDefault="004D4660" w:rsidP="000F3041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>basketbal</w:t>
      </w:r>
    </w:p>
    <w:p w:rsidR="004D4660" w:rsidRPr="00DC51CD" w:rsidRDefault="004D4660" w:rsidP="000F3041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color w:val="000000"/>
        </w:rPr>
      </w:pPr>
      <w:r w:rsidRPr="00DC51CD">
        <w:rPr>
          <w:color w:val="000000"/>
        </w:rPr>
        <w:t xml:space="preserve">Odpory </w:t>
      </w:r>
    </w:p>
    <w:p w:rsidR="004D4660" w:rsidRPr="00DC51CD" w:rsidRDefault="004D4660" w:rsidP="004D4660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4D4660" w:rsidRPr="00DC51CD" w:rsidRDefault="004D4660" w:rsidP="004D4660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DC51CD">
        <w:rPr>
          <w:b/>
          <w:bCs/>
          <w:i/>
          <w:iCs/>
          <w:color w:val="000000"/>
          <w:sz w:val="28"/>
          <w:szCs w:val="28"/>
        </w:rPr>
        <w:t>Ciele vyučovacieho predmetu</w:t>
      </w:r>
    </w:p>
    <w:p w:rsidR="004D4660" w:rsidRPr="00DC51CD" w:rsidRDefault="004D4660" w:rsidP="004D4660">
      <w:pPr>
        <w:ind w:left="150" w:right="150"/>
        <w:jc w:val="both"/>
      </w:pPr>
      <w:r w:rsidRPr="00DC51CD">
        <w:rPr>
          <w:b/>
        </w:rPr>
        <w:t xml:space="preserve">  </w:t>
      </w:r>
    </w:p>
    <w:p w:rsidR="004D4660" w:rsidRPr="00DC51CD" w:rsidRDefault="004D4660" w:rsidP="004D4660">
      <w:pPr>
        <w:ind w:left="150" w:right="150"/>
        <w:jc w:val="both"/>
      </w:pPr>
      <w:r w:rsidRPr="00DC51CD">
        <w:rPr>
          <w:b/>
          <w:color w:val="000080"/>
        </w:rPr>
        <w:tab/>
      </w:r>
      <w:r w:rsidRPr="00DC51CD">
        <w:t>Všeobecným</w:t>
      </w:r>
      <w:r w:rsidRPr="00DC51CD">
        <w:rPr>
          <w:b/>
          <w:color w:val="000080"/>
        </w:rPr>
        <w:t xml:space="preserve"> </w:t>
      </w:r>
      <w:r w:rsidRPr="00DC51CD">
        <w:t>cieľom telesnej a športovej výchovy ako vyučovacieho predmetu je umožniť žiakom primerane sa oboznamovať,</w:t>
      </w:r>
      <w:r w:rsidRPr="00DC51CD">
        <w:rPr>
          <w:color w:val="FF0000"/>
        </w:rPr>
        <w:t xml:space="preserve"> </w:t>
      </w:r>
      <w:r w:rsidRPr="00DC51CD">
        <w:t>osvojovať si, zdokonaľovať a upevňovať správne pohybové návyky a zručnosti, zvyšovať pohybovú gramotnosť, rozvíjať kondičné a koordinačné schopnosti, podporovať rozvoj všeobecnej pohybovej výkonnosti a zdatnosti, zvyšovať aktivitu v starostlivosti o zdravie,</w:t>
      </w:r>
      <w:r w:rsidRPr="00DC51CD">
        <w:rPr>
          <w:color w:val="FF0000"/>
        </w:rPr>
        <w:t xml:space="preserve"> </w:t>
      </w:r>
      <w:r w:rsidRPr="00DC51CD">
        <w:t>nadobúdať vedomosti o motorike svojho tela,</w:t>
      </w:r>
      <w:r w:rsidRPr="00DC51CD">
        <w:rPr>
          <w:color w:val="FF0000"/>
        </w:rPr>
        <w:t xml:space="preserve"> </w:t>
      </w:r>
      <w:r w:rsidRPr="00DC51CD">
        <w:t xml:space="preserve">z telesnej výchovy a zo športu (šport v chápaní akejkoľvek pohybovej aktivity v zmysle Európskej charty o športe z roku 1992), utvárať trvalý vzťah k pohybovej aktivite, telesnej výchove a športu v nadväznosti na ich záujmy a individuálne potreby ako súčasť zdravého životného štýlu a predpoklad schopnosti k celoživotnej starostlivosti o svoje zdravie.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lastRenderedPageBreak/>
        <w:t>Vzdelávacia oblasť spája vedomosti, návyky, postoje, schopnosti a zručnosti</w:t>
      </w:r>
      <w:r w:rsidRPr="00DC51CD">
        <w:rPr>
          <w:color w:val="FF0000"/>
        </w:rPr>
        <w:t xml:space="preserve"> </w:t>
      </w:r>
      <w:r w:rsidRPr="00DC51CD">
        <w:t>o pohybe,</w:t>
      </w:r>
      <w:r w:rsidRPr="00DC51CD">
        <w:rPr>
          <w:color w:val="FF0000"/>
        </w:rPr>
        <w:t xml:space="preserve"> </w:t>
      </w:r>
      <w:r w:rsidRPr="00DC51CD"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> </w:t>
      </w:r>
      <w:r w:rsidRPr="00DC51CD">
        <w:t xml:space="preserve">Napĺňanie cieľov jednotlivých vzdelávacích oblastí a vyučovacích predmetov sa realizuje v školskom prostredí prostredníctvom </w:t>
      </w:r>
      <w:r w:rsidRPr="00DC51CD">
        <w:rPr>
          <w:b/>
        </w:rPr>
        <w:t>kľúčových a predmetových kompetencií</w:t>
      </w:r>
      <w:r w:rsidRPr="00DC51CD">
        <w:t xml:space="preserve"> žiakov, ktoré zároveň rozvíja. Kľúčové kompetencie majú procesuálny charakter. Žiaci si ich osvojujú na veku primeranej úrovni prostredníctvom obsahu, metód vzdelávania  a  činnosti. Za klúčové kompetencie sa považujú </w:t>
      </w:r>
      <w:r w:rsidRPr="00DC51CD">
        <w:rPr>
          <w:b/>
        </w:rPr>
        <w:t xml:space="preserve"> - </w:t>
      </w:r>
      <w:r w:rsidRPr="00DC51CD">
        <w:t xml:space="preserve"> komunikácia v materinskom jazyku, komunikácia v cudzích jazykoch, matematická gramotnosť a kompetencie v oblasti prírodných vied a technológií, kompetencie v oblasti informačných a komunikačných technológií, učiť sa učiť, sociálne a občianske kompetencie, podnikateľské kompetencie a kultúrne kompetencie. </w:t>
      </w:r>
    </w:p>
    <w:p w:rsidR="004D4660" w:rsidRPr="00DC51CD" w:rsidRDefault="004D4660" w:rsidP="004D4660">
      <w:pPr>
        <w:ind w:left="150" w:right="150"/>
        <w:jc w:val="both"/>
      </w:pPr>
      <w:r w:rsidRPr="00DC51CD">
        <w:t>Vyučovací predmet telesná a športová výchova sa podieľa na rozvoji kľúčových kompetencií  najmä rozvíjaním týchto predmetových</w:t>
      </w:r>
      <w:r w:rsidRPr="00DC51CD">
        <w:rPr>
          <w:color w:val="FF0000"/>
        </w:rPr>
        <w:t xml:space="preserve"> </w:t>
      </w:r>
      <w:r w:rsidRPr="00DC51CD">
        <w:t>kompetencií:</w:t>
      </w:r>
      <w:r w:rsidRPr="00DC51CD">
        <w:rPr>
          <w:b/>
        </w:rPr>
        <w:t xml:space="preserve"> </w:t>
      </w:r>
    </w:p>
    <w:p w:rsidR="004D4660" w:rsidRPr="00DC51CD" w:rsidRDefault="004D4660" w:rsidP="004D4660">
      <w:pPr>
        <w:ind w:left="150" w:right="150"/>
        <w:jc w:val="both"/>
      </w:pPr>
    </w:p>
    <w:p w:rsidR="004D4660" w:rsidRPr="00DC51CD" w:rsidRDefault="004D4660" w:rsidP="004D4660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DC51CD">
        <w:rPr>
          <w:b/>
          <w:bCs/>
          <w:i/>
          <w:iCs/>
          <w:color w:val="000000"/>
          <w:u w:val="single"/>
        </w:rPr>
        <w:t>Špecifickými cieľmi telesnej a športovej výchovy sú:</w:t>
      </w:r>
    </w:p>
    <w:p w:rsidR="004D4660" w:rsidRPr="00DC51CD" w:rsidRDefault="004D4660" w:rsidP="004D4660">
      <w:pPr>
        <w:pStyle w:val="Default"/>
        <w:rPr>
          <w:rFonts w:asciiTheme="minorHAnsi" w:hAnsiTheme="minorHAnsi"/>
        </w:rPr>
      </w:pP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porozumeli zdraviu ako subjektívnej a objektívnej hodnotovej kategórii, prebrali zodpovednosť za svoje zdravie;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vedeli hodnotovo rozlišovať základné determinanty zdravia, pohybovej gramotnosti jednotlivca;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osvojili si vedomosti a zručnosti, ktoré súvisia so starostlivosťou o svoje telo, s aktívnym pohybovým režimom, s osobným športovým výkonom, zdravým životným štýlom a zdravím;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vedeli aplikovať a naplánovať si spôsoby rozvoja pohybových schopností pri zlepšovaní svojej pohybovej výkonnosti a telesnej zdatnosti;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porozumeli pozitívnemu pôsobeniu špecifických pohybových činností pri zdravotných poruchách a zdravotných oslabeniach, pri prevencii proti rozvoju civilizačných ochorení;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boli schopní zhodnotiť svoje pohybové možnosti, zorganizovať si svoj pohybový režim a zapojiť sa do spoluorganizovania športovej činnosti pre iných;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rozumeli vybraným športovým disciplínam, vzdelávacej, výchovnej, socializačnej a regeneračnej funkcii športových činností;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osvojili si poznanie, že prevencia je hlavný nástroj ochrany zdravia a získali zručnosti poskytnutia prvej pomoci;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racionálne jednali pri prekonávaní prekážok v situáciách osobného a verejného ohrozenia.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sz w:val="23"/>
          <w:szCs w:val="23"/>
        </w:rPr>
      </w:pPr>
    </w:p>
    <w:p w:rsidR="004D4660" w:rsidRPr="00DC51CD" w:rsidRDefault="004D4660" w:rsidP="004D4660">
      <w:pPr>
        <w:pStyle w:val="Default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Cieľom predmetu telesná a športová výchova v rámci </w:t>
      </w:r>
      <w:r w:rsidRPr="00DC51CD">
        <w:rPr>
          <w:rFonts w:asciiTheme="minorHAnsi" w:hAnsiTheme="minorHAnsi"/>
          <w:b/>
          <w:bCs/>
          <w:sz w:val="23"/>
          <w:szCs w:val="23"/>
        </w:rPr>
        <w:t xml:space="preserve">školského vzdelávacieho programu </w:t>
      </w:r>
      <w:r w:rsidRPr="00DC51CD">
        <w:rPr>
          <w:rFonts w:asciiTheme="minorHAnsi" w:hAnsiTheme="minorHAnsi"/>
          <w:sz w:val="23"/>
          <w:szCs w:val="23"/>
        </w:rPr>
        <w:t xml:space="preserve">je rozširovanie spektra pohybových a športových činností žiakov a vytvorenie príležitosti k ďalšiemu pohybovému zdokonaľovaniu a prehlbovaniu teoretických vedomostí a osvojeniu praktických pohybových a športových zručností. Špecifikácia cieľov predmetu je daná tým, aby žiaci: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osvojili si vedomosti a zručnosti k starostlivosti o vlastné zdravie a zdravie spoločnosti, 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>- boli schopní zorganizovať si voľnočasové pohybové aktivity,</w:t>
      </w:r>
    </w:p>
    <w:p w:rsidR="004D4660" w:rsidRPr="00DC51CD" w:rsidRDefault="004D4660" w:rsidP="004D4660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porozumeli účinkom realizovaných pohybových a športových činností na rozvoj pohybovej výkonnosti a zvýšenie úrovne pohybovej gramotnosti; </w:t>
      </w:r>
    </w:p>
    <w:p w:rsidR="004D4660" w:rsidRPr="00DC51CD" w:rsidRDefault="004D4660" w:rsidP="004D4660">
      <w:pPr>
        <w:pStyle w:val="Default"/>
        <w:rPr>
          <w:rFonts w:asciiTheme="minorHAnsi" w:hAnsiTheme="minorHAnsi"/>
          <w:sz w:val="23"/>
          <w:szCs w:val="23"/>
        </w:rPr>
      </w:pPr>
      <w:r w:rsidRPr="00DC51CD">
        <w:rPr>
          <w:rFonts w:asciiTheme="minorHAnsi" w:hAnsiTheme="minorHAnsi"/>
          <w:sz w:val="23"/>
          <w:szCs w:val="23"/>
        </w:rPr>
        <w:t xml:space="preserve">- vytvorili si východiská na budúcu športovú prípravu. </w:t>
      </w:r>
    </w:p>
    <w:p w:rsidR="004D4660" w:rsidRPr="004D4660" w:rsidRDefault="004D4660" w:rsidP="004D4660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4D4660" w:rsidRPr="004D4660" w:rsidRDefault="004D4660" w:rsidP="004D4660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4D4660">
        <w:rPr>
          <w:b/>
          <w:bCs/>
          <w:color w:val="000000"/>
          <w:lang w:val="sk-SK"/>
        </w:rPr>
        <w:lastRenderedPageBreak/>
        <w:t>a) Pohybové kompetencie</w:t>
      </w:r>
    </w:p>
    <w:p w:rsidR="004D4660" w:rsidRPr="004D4660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4D4660">
        <w:rPr>
          <w:color w:val="000000"/>
          <w:lang w:val="sk-SK"/>
        </w:rPr>
        <w:t>• Žiak si vie vybrať a vykonávať pohybové činnosti, ktoré bezprostredne pôsobia, ako prevencia civilizačných chorôb.</w:t>
      </w:r>
    </w:p>
    <w:p w:rsidR="004D4660" w:rsidRPr="004D4660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4D4660">
        <w:rPr>
          <w:color w:val="000000"/>
          <w:lang w:val="sk-SK"/>
        </w:rPr>
        <w:t>• Žiak dokáže rozvíjať všeobecnú pohybovú výkonnosť s orientáciou na dodržanie a zlepšenie zdravia.</w:t>
      </w:r>
    </w:p>
    <w:p w:rsidR="004D4660" w:rsidRPr="004D4660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4D4660">
        <w:rPr>
          <w:color w:val="000000"/>
          <w:lang w:val="sk-SK"/>
        </w:rPr>
        <w:t>• Žiak si osvojí primerane množstvo pohybových činností vo vybraných odvetviach telesnej výchovy a vie ich uplatniť vo voľnom čase.</w:t>
      </w:r>
    </w:p>
    <w:p w:rsidR="004D4660" w:rsidRPr="004D4660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</w:p>
    <w:p w:rsidR="004D4660" w:rsidRPr="000504DC" w:rsidRDefault="004D4660" w:rsidP="004D4660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0504DC">
        <w:rPr>
          <w:b/>
          <w:bCs/>
          <w:color w:val="000000"/>
          <w:lang w:val="sk-SK"/>
        </w:rPr>
        <w:t>b) Kognitívne kompetencie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vie vysvetliť dôvody potreby vykonávania pohybovej činnosti v dennom režime so zameraním na úlohy ochrany vlastného zdravia.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vie používať odbornú terminológiu osvojených pohybových činností a oblastí poznatkov.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vie zostaviť a používať rozcvičenie pred vykonávaním pohybovej činnosti.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ma dodržiavať osvojene pravidlá pri vykonávaní pohybových činností súťažného charakteru.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ma vedieť, ktoré sú základné olympijské idei a riadiť sa nimi vo svojom živote.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vie posúdiť a diagnostikovať úroveň svojej pohybovej výkonnosti a telesného rozvoja podľa daných noriem.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vie poskytnúť prvú pomoc pri úraze v rôznom prostredí.</w:t>
      </w:r>
    </w:p>
    <w:p w:rsidR="004D4660" w:rsidRPr="000504DC" w:rsidRDefault="004D4660" w:rsidP="004D4660">
      <w:pPr>
        <w:autoSpaceDE w:val="0"/>
        <w:autoSpaceDN w:val="0"/>
        <w:adjustRightInd w:val="0"/>
        <w:spacing w:after="0"/>
        <w:rPr>
          <w:color w:val="000000"/>
          <w:lang w:val="sk-SK"/>
        </w:rPr>
      </w:pPr>
      <w:r w:rsidRPr="000504DC">
        <w:rPr>
          <w:color w:val="000000"/>
          <w:lang w:val="sk-SK"/>
        </w:rPr>
        <w:t>• Žiak ma dodržiavať bezpečnostné a hygienické požiadavky pri vykonávaní pohybovej činnosti.</w:t>
      </w:r>
    </w:p>
    <w:p w:rsidR="004D4660" w:rsidRPr="00DC51CD" w:rsidRDefault="004D4660" w:rsidP="004D4660">
      <w:pPr>
        <w:autoSpaceDE w:val="0"/>
        <w:autoSpaceDN w:val="0"/>
        <w:adjustRightInd w:val="0"/>
        <w:spacing w:after="0"/>
        <w:rPr>
          <w:color w:val="000000"/>
        </w:rPr>
      </w:pPr>
      <w:r w:rsidRPr="00DC51CD">
        <w:rPr>
          <w:color w:val="000000"/>
        </w:rPr>
        <w:t>• Žiak ma poznať životné priority v starostlivosti o vlastné zdravie.</w:t>
      </w:r>
    </w:p>
    <w:p w:rsidR="004D4660" w:rsidRPr="00DC51CD" w:rsidRDefault="004D4660" w:rsidP="004D4660">
      <w:pPr>
        <w:autoSpaceDE w:val="0"/>
        <w:autoSpaceDN w:val="0"/>
        <w:adjustRightInd w:val="0"/>
        <w:spacing w:after="0"/>
        <w:rPr>
          <w:color w:val="000000"/>
        </w:rPr>
      </w:pPr>
      <w:r w:rsidRPr="00DC51CD">
        <w:rPr>
          <w:color w:val="000000"/>
        </w:rPr>
        <w:t>• Žiak ma poznať negatívne účinky návykových látok na organizmus.</w:t>
      </w:r>
    </w:p>
    <w:p w:rsidR="004D4660" w:rsidRPr="00DC51CD" w:rsidRDefault="004D4660" w:rsidP="004D4660">
      <w:pPr>
        <w:autoSpaceDE w:val="0"/>
        <w:autoSpaceDN w:val="0"/>
        <w:adjustRightInd w:val="0"/>
        <w:spacing w:after="0"/>
        <w:rPr>
          <w:color w:val="000000"/>
        </w:rPr>
      </w:pPr>
    </w:p>
    <w:p w:rsidR="004D4660" w:rsidRPr="00DC51CD" w:rsidRDefault="004D4660" w:rsidP="004D4660">
      <w:pPr>
        <w:autoSpaceDE w:val="0"/>
        <w:autoSpaceDN w:val="0"/>
        <w:adjustRightInd w:val="0"/>
        <w:rPr>
          <w:color w:val="000000"/>
        </w:rPr>
      </w:pPr>
      <w:r w:rsidRPr="00DC51CD">
        <w:rPr>
          <w:color w:val="000000"/>
        </w:rPr>
        <w:t>Špecifické ciele sa zabezpečujú prostredníctvom obsahu, ktorý tvoria základné poznatky o význame pohybových aktivít pre zdravie, prevenciu ochorení, správnej životospráve, športovej činnosti a jej organizovaní, pohybovej výkonnosti a jej hodnotení a pohybových prostriedkov.</w:t>
      </w:r>
    </w:p>
    <w:p w:rsidR="004D4660" w:rsidRPr="00DC51CD" w:rsidRDefault="004D4660" w:rsidP="004D4660">
      <w:pPr>
        <w:autoSpaceDE w:val="0"/>
        <w:autoSpaceDN w:val="0"/>
        <w:adjustRightInd w:val="0"/>
        <w:rPr>
          <w:color w:val="000000"/>
        </w:rPr>
      </w:pPr>
      <w:r w:rsidRPr="00DC51CD">
        <w:rPr>
          <w:color w:val="000000"/>
        </w:rPr>
        <w:t>Vo vyučovacom predmete Telesná výchova je obsah výučby rozdelený do štyroch oblastí:</w:t>
      </w:r>
    </w:p>
    <w:p w:rsidR="004D4660" w:rsidRPr="00DC51CD" w:rsidRDefault="004D4660" w:rsidP="004D4660">
      <w:pPr>
        <w:autoSpaceDE w:val="0"/>
        <w:autoSpaceDN w:val="0"/>
        <w:adjustRightInd w:val="0"/>
        <w:rPr>
          <w:color w:val="000000"/>
        </w:rPr>
      </w:pPr>
    </w:p>
    <w:p w:rsidR="004D4660" w:rsidRPr="00DC51CD" w:rsidRDefault="004D4660" w:rsidP="004D4660">
      <w:pPr>
        <w:ind w:right="150"/>
        <w:jc w:val="both"/>
      </w:pPr>
      <w:r w:rsidRPr="00DC51CD">
        <w:rPr>
          <w:b/>
        </w:rPr>
        <w:t xml:space="preserve">Členenie predmetu a jeho ciele: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t xml:space="preserve">Vzdelávanie v predmete telesná a športová výchova je rozdelené do štyroch hlavných </w:t>
      </w:r>
      <w:r w:rsidRPr="00DC51CD">
        <w:rPr>
          <w:b/>
        </w:rPr>
        <w:t>modulov,</w:t>
      </w:r>
      <w:r w:rsidRPr="00DC51CD">
        <w:t xml:space="preserve"> zahrňujúcich základné vedomosti o zdraví, pohybe, výžive, o význame pohybových aktivít pre udržanie zdravia, prevencii ochorení, zdravotných rizík, športovej činnosti, pohybovej výkonnosti, telesnej zdatnosti, životnom štýle. Výstupom by mala byť pohybová kompetencia s integrovaným pohľadom na pohyb,  športovú činnosť,</w:t>
      </w:r>
      <w:r w:rsidRPr="00DC51CD">
        <w:rPr>
          <w:color w:val="FF0000"/>
        </w:rPr>
        <w:t xml:space="preserve"> </w:t>
      </w:r>
      <w:r w:rsidRPr="00DC51CD">
        <w:t>zdravie</w:t>
      </w:r>
      <w:r w:rsidRPr="00DC51CD">
        <w:rPr>
          <w:color w:val="FF0000"/>
        </w:rPr>
        <w:t xml:space="preserve"> </w:t>
      </w:r>
      <w:r w:rsidRPr="00DC51CD">
        <w:t xml:space="preserve"> a starostlivosť o neho</w:t>
      </w:r>
      <w:r w:rsidRPr="00DC51CD">
        <w:rPr>
          <w:color w:val="FF0000"/>
        </w:rPr>
        <w:t xml:space="preserve"> </w:t>
      </w:r>
      <w:r w:rsidRPr="00DC51CD">
        <w:t>v praktickom živote.</w:t>
      </w:r>
    </w:p>
    <w:p w:rsidR="004D4660" w:rsidRPr="00DC51CD" w:rsidRDefault="004D4660" w:rsidP="004D4660">
      <w:pPr>
        <w:ind w:right="150"/>
        <w:jc w:val="both"/>
      </w:pPr>
      <w:r w:rsidRPr="00DC51CD">
        <w:rPr>
          <w:b/>
          <w:i/>
        </w:rPr>
        <w:t xml:space="preserve">Hlavné moduly: </w:t>
      </w:r>
    </w:p>
    <w:p w:rsidR="004D4660" w:rsidRPr="00DC51CD" w:rsidRDefault="004D4660" w:rsidP="000F3041">
      <w:pPr>
        <w:numPr>
          <w:ilvl w:val="0"/>
          <w:numId w:val="21"/>
        </w:numPr>
        <w:spacing w:before="100" w:beforeAutospacing="1" w:after="100" w:afterAutospacing="1" w:line="240" w:lineRule="auto"/>
        <w:ind w:left="870" w:right="150"/>
        <w:jc w:val="both"/>
      </w:pPr>
      <w:r w:rsidRPr="00DC51CD">
        <w:rPr>
          <w:b/>
        </w:rPr>
        <w:lastRenderedPageBreak/>
        <w:t xml:space="preserve">Zdravie a jeho poruchy </w:t>
      </w:r>
    </w:p>
    <w:p w:rsidR="004D4660" w:rsidRPr="00DC51CD" w:rsidRDefault="004D4660" w:rsidP="000F3041">
      <w:pPr>
        <w:numPr>
          <w:ilvl w:val="0"/>
          <w:numId w:val="21"/>
        </w:numPr>
        <w:spacing w:before="100" w:beforeAutospacing="1" w:after="100" w:afterAutospacing="1" w:line="240" w:lineRule="auto"/>
        <w:ind w:left="870" w:right="150"/>
        <w:jc w:val="both"/>
      </w:pPr>
      <w:r w:rsidRPr="00DC51CD">
        <w:rPr>
          <w:b/>
        </w:rPr>
        <w:t xml:space="preserve">Zdravý životný štýl </w:t>
      </w:r>
    </w:p>
    <w:p w:rsidR="004D4660" w:rsidRPr="00DC51CD" w:rsidRDefault="004D4660" w:rsidP="000F3041">
      <w:pPr>
        <w:numPr>
          <w:ilvl w:val="0"/>
          <w:numId w:val="21"/>
        </w:numPr>
        <w:spacing w:before="100" w:beforeAutospacing="1" w:after="100" w:afterAutospacing="1" w:line="240" w:lineRule="auto"/>
        <w:ind w:left="870" w:right="150"/>
        <w:jc w:val="both"/>
      </w:pPr>
      <w:r w:rsidRPr="00DC51CD">
        <w:rPr>
          <w:b/>
        </w:rPr>
        <w:t xml:space="preserve">Telesná zdatnosť a pohybová výkonnosť </w:t>
      </w:r>
    </w:p>
    <w:p w:rsidR="004D4660" w:rsidRPr="00DC51CD" w:rsidRDefault="004D4660" w:rsidP="000F3041">
      <w:pPr>
        <w:numPr>
          <w:ilvl w:val="0"/>
          <w:numId w:val="21"/>
        </w:numPr>
        <w:spacing w:before="100" w:beforeAutospacing="1" w:after="100" w:afterAutospacing="1" w:line="240" w:lineRule="auto"/>
        <w:ind w:left="870" w:right="150"/>
        <w:jc w:val="both"/>
      </w:pPr>
      <w:r w:rsidRPr="00DC51CD">
        <w:rPr>
          <w:b/>
        </w:rPr>
        <w:t xml:space="preserve">Športové činnosti pohybového režimu </w:t>
      </w:r>
    </w:p>
    <w:p w:rsidR="004D4660" w:rsidRPr="00DC51CD" w:rsidRDefault="004D4660" w:rsidP="004D4660">
      <w:pPr>
        <w:ind w:left="150" w:right="150"/>
        <w:jc w:val="both"/>
      </w:pPr>
      <w:r w:rsidRPr="00DC51CD">
        <w:rPr>
          <w:b/>
        </w:rPr>
        <w:t xml:space="preserve">  Úlohou </w:t>
      </w:r>
      <w:r w:rsidRPr="00DC51CD">
        <w:t xml:space="preserve">každého </w:t>
      </w:r>
      <w:r w:rsidRPr="00DC51CD">
        <w:rPr>
          <w:b/>
        </w:rPr>
        <w:t>učiteľa telesnej výchovy</w:t>
      </w:r>
      <w:r w:rsidRPr="00DC51CD">
        <w:t xml:space="preserve"> je, </w:t>
      </w:r>
      <w:r w:rsidRPr="00DC51CD">
        <w:rPr>
          <w:b/>
        </w:rPr>
        <w:t>aby</w:t>
      </w:r>
      <w:r w:rsidRPr="00DC51CD">
        <w:t xml:space="preserve"> vychádzajúc z hlavných cieľov s prihliadnutím na rozvoj kompetencií žiakov, na ich vývin, predpoklady, záujmy a podmienky školy </w:t>
      </w:r>
      <w:r w:rsidRPr="00DC51CD">
        <w:rPr>
          <w:b/>
        </w:rPr>
        <w:t>vypracoval sám programy vyučovania telesnej výchovy</w:t>
      </w:r>
      <w:r w:rsidRPr="00DC51CD">
        <w:t xml:space="preserve"> pre jednotlivé skupiny žiakov. Dôraz kladie na prispôsobenie programov vývinovým etapám a mládeže, a to nielen chronologickému veku, ale hlavne biologickým, funkčným a psychickým predpokladom, s osobitným zreteľom na individuálne osobitosti každého žiaka.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 xml:space="preserve">Zdravie a jeho poruchy – </w:t>
      </w:r>
      <w:r w:rsidRPr="00DC51CD">
        <w:t xml:space="preserve">poznatky sa sprostredkovávajú žiakovi priebežne počas vyučovacích hodín. Učiteľ môže na to využiť v každom ročníku aj 1 - 2 teoretické hodiny. Pohybové činnosti tohto modulu tvoria cca 10 % z celkového obsahu vzdelávania.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 xml:space="preserve">Zdravý životný štýl - </w:t>
      </w:r>
      <w:r w:rsidRPr="00DC51CD">
        <w:t xml:space="preserve">poznatky sa sprostredkovávajú žiakovi priebežne do vyučovacích hodín. Učiteľ môže na to využiť v každom ročníku aj 1 - 2 teoretické hodiny. Pohybové činnosti tohto modulu tvoria cca 10 % z celkového obsahu vzdelávania.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 xml:space="preserve">Telesná zdatnosť a pohybová výkonnosť – </w:t>
      </w:r>
      <w:r w:rsidRPr="00DC51CD">
        <w:t>realizuje sa priebežne alebo koncentrovane, odporúčaný rozsah je do 30 % z celkovej hodinovej dotácie v každom ročníku. Počas štúdia by sa mali postupne rozvíjať všetky pohybové schopnosti, pričom na ich rozvoj sa môžu využívať rôzne</w:t>
      </w:r>
      <w:r w:rsidRPr="00DC51CD">
        <w:rPr>
          <w:color w:val="FF0000"/>
        </w:rPr>
        <w:t xml:space="preserve"> </w:t>
      </w:r>
      <w:r w:rsidRPr="00DC51CD">
        <w:t xml:space="preserve">športové činnosti 4. modulu.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 xml:space="preserve">Športové činnosti pohybového režimu – </w:t>
      </w:r>
      <w:r w:rsidRPr="00DC51CD">
        <w:t>predstavuje približne 50 % z celkovej hodinovej dotácie. Učiteľ si vyberá v každom ročníku aspoň 2 z ponúkaných oblastí z tohto modulu. V rámci oblastí si vyberá tie športové činnosti, na ktoré sú na škole podmienky, žiaci o ne majú záujem. Oblasť športových činností v prírodnom prostredí: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lyžiarsky alebo snowbordový kurz,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kurz plávania,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turistický kurz.</w:t>
      </w:r>
    </w:p>
    <w:p w:rsidR="004D4660" w:rsidRPr="00DC51CD" w:rsidRDefault="004D4660" w:rsidP="004D4660">
      <w:pPr>
        <w:ind w:left="1080" w:right="150"/>
        <w:jc w:val="both"/>
      </w:pPr>
    </w:p>
    <w:p w:rsidR="004D4660" w:rsidRPr="00DC51CD" w:rsidRDefault="004D4660" w:rsidP="004D4660">
      <w:pPr>
        <w:ind w:right="150"/>
        <w:jc w:val="both"/>
      </w:pPr>
      <w:r w:rsidRPr="00DC51CD">
        <w:rPr>
          <w:b/>
        </w:rPr>
        <w:t xml:space="preserve">Hodnotenie žiakov </w:t>
      </w:r>
    </w:p>
    <w:p w:rsidR="004D4660" w:rsidRPr="00DC51CD" w:rsidRDefault="004D4660" w:rsidP="004D4660">
      <w:pPr>
        <w:ind w:right="150"/>
        <w:jc w:val="both"/>
      </w:pPr>
      <w:r w:rsidRPr="00DC51CD">
        <w:t>Za najdôležitejšie pri hodnotení žiaka v telesnej a športovej výchove sa považuje: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 xml:space="preserve">to, aké dôsledky zanechala táto činnosť na zlepšení zdravia, 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to, aká je pohybová gramotnosť,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 xml:space="preserve">aká je výkonnosť, telesná zdatnosť žiaka, 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 xml:space="preserve">to, či žiak získal k tejto činnosti vzťah, či sa na nej so záujmom zúčastňoval,  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to, či sa stala súčasťou jeho životného štýlu.</w:t>
      </w:r>
    </w:p>
    <w:p w:rsidR="004D4660" w:rsidRPr="00DC51CD" w:rsidRDefault="004D4660" w:rsidP="004D4660">
      <w:pPr>
        <w:ind w:right="150"/>
        <w:jc w:val="both"/>
      </w:pPr>
      <w:r w:rsidRPr="00DC51CD">
        <w:t xml:space="preserve">Preto za základné ukazovatele hodnotenia žiaka sa považuje: 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posúdenie jeho vzťahu k pohybovej aktivite a vyučovaniu telesnej a športovej výchovy a jeho sociálneho správania a adaptácie,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rozvoj telesných, pohybových a funkčných schopností</w:t>
      </w:r>
      <w:r w:rsidRPr="00DC51CD">
        <w:rPr>
          <w:b/>
        </w:rPr>
        <w:t xml:space="preserve"> </w:t>
      </w:r>
      <w:r w:rsidRPr="00DC51CD">
        <w:t>žiaka</w:t>
      </w:r>
      <w:r w:rsidRPr="00DC51CD">
        <w:rPr>
          <w:b/>
        </w:rPr>
        <w:t xml:space="preserve">, </w:t>
      </w:r>
      <w:r w:rsidRPr="00DC51CD">
        <w:t>najmä</w:t>
      </w:r>
      <w:r w:rsidRPr="00DC51CD">
        <w:rPr>
          <w:b/>
        </w:rPr>
        <w:t xml:space="preserve"> </w:t>
      </w:r>
      <w:r w:rsidRPr="00DC51CD">
        <w:t>rozvoj zdravotne orientovanej telesnej zdatnosti a pohybovej výkonnosti s prihliadnutím na individuálne predpoklady žiaka,</w:t>
      </w:r>
    </w:p>
    <w:p w:rsidR="004D4660" w:rsidRPr="00DC51CD" w:rsidRDefault="004D4660" w:rsidP="000F3041">
      <w:pPr>
        <w:numPr>
          <w:ilvl w:val="0"/>
          <w:numId w:val="20"/>
        </w:numPr>
        <w:spacing w:before="0" w:after="0" w:line="240" w:lineRule="auto"/>
        <w:ind w:right="150"/>
        <w:jc w:val="both"/>
      </w:pPr>
      <w:r w:rsidRPr="00DC51CD">
        <w:t>proces učenia sa, osvojovania, zdokonaľovania a upevňovania pohybových zručností</w:t>
      </w:r>
      <w:r w:rsidRPr="00DC51CD">
        <w:rPr>
          <w:b/>
        </w:rPr>
        <w:t xml:space="preserve"> </w:t>
      </w:r>
      <w:r w:rsidRPr="00DC51CD">
        <w:t>a teoretických vedomostí.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t xml:space="preserve"> 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lastRenderedPageBreak/>
        <w:t xml:space="preserve">Hodnotenie vzťahu žiaka k telesnej a športovej výchove realizuje učiteľ nielen na základe dlhodobého sledovania prejavov žiaka na vyučovaní, pri ktorej si všíma najmä jeho aktivitu, snahu, samostatnosť a tvorivosť, ale aj na základe jeho aktivity a angažovanosti v školskej i mimoškolskej záujmovej telovýchovnej a športovej činnosti. Úroveň poznatkov v telesnej výchove a športe posudzuje priebežne v procese a môže si na to vytvárať i pomocné vedomostné testy. Na hodnotenie telesného rozvoja, telesnej zdatnosti a všeobecnej pohybovej výkonnosti sa odporúča používať batérie somatometrických a motorických testov. Na hodnotenie zvládnutia obsahu učebných programov používa učiteľ pomocné posudzovacie škály, využíva testy špeciálnej pohybovej výkonnosti a pridržiava sa štandardov. </w:t>
      </w:r>
    </w:p>
    <w:p w:rsidR="004D4660" w:rsidRPr="00DC51CD" w:rsidRDefault="004D4660" w:rsidP="004D4660">
      <w:pPr>
        <w:ind w:left="150" w:right="150"/>
        <w:jc w:val="both"/>
      </w:pPr>
      <w:r w:rsidRPr="00DC51CD">
        <w:tab/>
        <w:t>Súhrnné hodnotenie žiaka je vyjadrené na vysvedčení. Ide o</w:t>
      </w:r>
      <w:r w:rsidRPr="00DC51CD">
        <w:rPr>
          <w:color w:val="FF0000"/>
        </w:rPr>
        <w:t xml:space="preserve"> </w:t>
      </w:r>
      <w:r w:rsidRPr="00DC51CD">
        <w:t xml:space="preserve">také súhrnné hodnotenie, aké sa na danej škole používa aj v iných vyučovacích predmetoch. Odporúča sa však priebežne počas vyučovania využívať najmä slovné hodnotenie, pretože umožňuje presnejšie vyjadriť klady a nedostatky žiakov a pre mnohých, a to osobitne pre dievčatá, je dôležitým a často aj silnejším motivačným činiteľom. </w:t>
      </w:r>
    </w:p>
    <w:p w:rsidR="004D4660" w:rsidRPr="00DC51CD" w:rsidRDefault="004D4660" w:rsidP="004D4660">
      <w:pPr>
        <w:spacing w:line="360" w:lineRule="auto"/>
        <w:ind w:right="150"/>
        <w:jc w:val="both"/>
        <w:rPr>
          <w:b/>
          <w:snapToGrid w:val="0"/>
        </w:rPr>
      </w:pPr>
      <w:r w:rsidRPr="00DC51CD">
        <w:rPr>
          <w:b/>
          <w:snapToGrid w:val="0"/>
        </w:rPr>
        <w:t>Organizačné formy povinného vyučovania telesnej a športovej výchovy:</w:t>
      </w:r>
    </w:p>
    <w:p w:rsidR="004D4660" w:rsidRPr="00DC51CD" w:rsidRDefault="004D4660" w:rsidP="000F3041">
      <w:pPr>
        <w:numPr>
          <w:ilvl w:val="0"/>
          <w:numId w:val="22"/>
        </w:numPr>
        <w:spacing w:before="0" w:after="0" w:line="240" w:lineRule="auto"/>
        <w:ind w:right="150"/>
        <w:jc w:val="both"/>
      </w:pPr>
      <w:r w:rsidRPr="00DC51CD">
        <w:rPr>
          <w:b/>
          <w:snapToGrid w:val="0"/>
        </w:rPr>
        <w:t xml:space="preserve">vyučovacia hodina </w:t>
      </w:r>
    </w:p>
    <w:p w:rsidR="004D4660" w:rsidRPr="00DC51CD" w:rsidRDefault="004D4660" w:rsidP="004D4660">
      <w:pPr>
        <w:ind w:left="150" w:right="150"/>
        <w:jc w:val="both"/>
      </w:pPr>
      <w:r w:rsidRPr="00DC51CD">
        <w:rPr>
          <w:snapToGrid w:val="0"/>
        </w:rPr>
        <w:t xml:space="preserve">Základnou organizačnou formou je 45 minútová vyučovacia hodina telesnej a športovej výchovy. Zúčastňujú sa jej všetci žiaci zaradení do I. a II. zdravotnej skupiny.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snapToGrid w:val="0"/>
        </w:rPr>
        <w:t xml:space="preserve">Žiaci so zdravotným oslabením (III. zdravotná skupina) sa zaraďujú do oddelení zdravotnej telesnej výchovy. </w:t>
      </w:r>
      <w:r w:rsidRPr="00DC51CD">
        <w:t>Pre takýchto žiakov je potrebné vytvárať podmienky na samostatné povinné vyučovacie hodiny zdravotnej telesnej výchovy. Obsah vyučovania sa realizuje podľa samostatných učebných osnov. V prípade, že žiak nie je zaradený do  oddelenia zdravotnej telesnej výchovy, žiaka ponecháme na vyučovacích hodinách telesnej a športovej výchovy s intaktnými žiakmi a realizujeme integrované vyučovanie. Zásady integrácie na hodinách telesnej a športovej výchovy sú uvedené v učebných osnovách zdravotnej telesnej výchovy (Učebné osnovy zdravotnej telesnej výchovy pre stredné školy (č. CD-2004-3180/6220-1:095, platné od 1.9.2004)</w:t>
      </w:r>
      <w:r w:rsidRPr="00DC51CD">
        <w:rPr>
          <w:snapToGrid w:val="0"/>
        </w:rPr>
        <w:t xml:space="preserve">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snapToGrid w:val="0"/>
        </w:rPr>
        <w:t xml:space="preserve">Žiak môže byť oslobodený od účasti  na vyučovaní telesnej a športovej výchovy iba na návrh lekára.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snapToGrid w:val="0"/>
        </w:rPr>
        <w:t xml:space="preserve">Bezpečnosť pri vyučovaní zabezpečuje učiteľ svojou prítomnosťou po celý čas vyučovacej hodiny, dôsledným uplatňovaním obsahu učebných osnov, premyslenou a účelnou organizáciou práce, používaním adekvátnych vyučovacích metód a foriem, vydávaním presných a zreteľných povelov na riadenie činnosti, vysvetľovaním a dôsledným uplatňovaním zásad bezpečnosti pri práci v rôznych podmienkach telovýchovného procesu, sústavným overovaním bezpečnosti a funkčnosti náradia pred jeho používaním a zreteľným označením poškodeného náradia a náradia nezodpovedajúceho technickým normám. </w:t>
      </w:r>
    </w:p>
    <w:p w:rsidR="004D4660" w:rsidRPr="00DC51CD" w:rsidRDefault="004D4660" w:rsidP="004D4660">
      <w:pPr>
        <w:ind w:left="150" w:right="150" w:firstLine="360"/>
        <w:jc w:val="both"/>
      </w:pPr>
      <w:r w:rsidRPr="00DC51CD">
        <w:rPr>
          <w:snapToGrid w:val="0"/>
        </w:rPr>
        <w:t xml:space="preserve"> </w:t>
      </w:r>
      <w:r w:rsidRPr="00DC51CD">
        <w:rPr>
          <w:snapToGrid w:val="0"/>
        </w:rPr>
        <w:tab/>
        <w:t xml:space="preserve">Ak nastane úraz, okamžite poskytne učiteľ prvú pomoc, zabezpečí lekárske ošetrenie, oznámenie rodičom a napíše záznam o úraze.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snapToGrid w:val="0"/>
        </w:rPr>
        <w:t xml:space="preserve">Žiaci používajú na hodinách zodpovedajúci cvičebný úbor, ktorý zodpovedá zásadám bezpečnosti a hygieny telovýchovnej činnosti.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b/>
        </w:rPr>
        <w:t xml:space="preserve">  </w:t>
      </w:r>
    </w:p>
    <w:p w:rsidR="004D4660" w:rsidRPr="00DC51CD" w:rsidRDefault="004D4660" w:rsidP="000F3041">
      <w:pPr>
        <w:numPr>
          <w:ilvl w:val="0"/>
          <w:numId w:val="22"/>
        </w:numPr>
        <w:spacing w:before="0" w:after="0" w:line="240" w:lineRule="auto"/>
        <w:ind w:right="150"/>
        <w:jc w:val="both"/>
      </w:pPr>
      <w:r w:rsidRPr="00DC51CD">
        <w:rPr>
          <w:b/>
        </w:rPr>
        <w:t xml:space="preserve">kurzová forma výučby   </w:t>
      </w:r>
    </w:p>
    <w:p w:rsidR="004D4660" w:rsidRPr="00DC51CD" w:rsidRDefault="004D4660" w:rsidP="004D4660">
      <w:pPr>
        <w:ind w:right="150"/>
        <w:jc w:val="both"/>
      </w:pPr>
      <w:r w:rsidRPr="00DC51CD">
        <w:t xml:space="preserve">Kurzové formy výučby sú súčasťou vyučovania predmetu, </w:t>
      </w:r>
      <w:r w:rsidRPr="00DC51CD">
        <w:rPr>
          <w:b/>
        </w:rPr>
        <w:t>majú samostatnú časovú</w:t>
      </w:r>
      <w:r w:rsidRPr="00DC51CD">
        <w:t xml:space="preserve"> </w:t>
      </w:r>
      <w:r w:rsidRPr="00DC51CD">
        <w:rPr>
          <w:b/>
        </w:rPr>
        <w:t>dotáciu</w:t>
      </w:r>
      <w:r w:rsidRPr="00DC51CD">
        <w:t xml:space="preserve">. Sú formou s povinným obsahom a riadia sa samostatnými smernicami. Výber žiakov 1. – 4. ročníka absolvuje kurz pohybových aktivít v prírode so zameraním na zimné športy (lyžiarsky kurz, snowbordový kurz), kurz pohybových aktivít v prírode so zameraním na letné športy (kurz plávania, turistický kurz resp. kurz iných športov v prírode). </w:t>
      </w:r>
    </w:p>
    <w:p w:rsidR="004D4660" w:rsidRPr="00DC51CD" w:rsidRDefault="004D4660" w:rsidP="004D4660">
      <w:pPr>
        <w:ind w:right="150"/>
        <w:jc w:val="both"/>
      </w:pPr>
      <w:r w:rsidRPr="00DC51CD">
        <w:lastRenderedPageBreak/>
        <w:t xml:space="preserve">V 3. ročníku je kurz ochrany života a zdravia. </w:t>
      </w:r>
    </w:p>
    <w:p w:rsidR="004D4660" w:rsidRPr="00DC51CD" w:rsidRDefault="004D4660" w:rsidP="004D4660">
      <w:pPr>
        <w:ind w:left="150" w:right="150" w:firstLine="708"/>
        <w:jc w:val="both"/>
      </w:pPr>
      <w:r w:rsidRPr="00DC51CD">
        <w:rPr>
          <w:snapToGrid w:val="0"/>
        </w:rPr>
        <w:t xml:space="preserve">Na formy povinného vyučovania nadväzujú rôzne formy záujmovej telesnej a športovej výchovy za spolupráce s rodičmi a ostatnými učiteľmi školy. 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Stratégia vyučovania</w:t>
      </w:r>
    </w:p>
    <w:p w:rsidR="004D4660" w:rsidRPr="00DC51CD" w:rsidRDefault="004D4660" w:rsidP="004D4660">
      <w:r w:rsidRPr="00DC51CD">
        <w:t>Metódy a formy práce: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výklad,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individuálna práca,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práca v tíme,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skupinová práca.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Medzipredmetové vzťahy</w:t>
      </w:r>
    </w:p>
    <w:p w:rsidR="004D4660" w:rsidRPr="00DC51CD" w:rsidRDefault="004D4660" w:rsidP="004D4660">
      <w:r w:rsidRPr="00DC51CD">
        <w:t>Pri vyučovaní predmetu sa uplatňujú medzipredmetové vzťahy s predmetmi: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etická výchova – 1. a 2. ročník</w:t>
      </w:r>
    </w:p>
    <w:p w:rsidR="004D4660" w:rsidRPr="00DC51CD" w:rsidRDefault="004D4660" w:rsidP="000F3041">
      <w:pPr>
        <w:pStyle w:val="Odsekzoznamu"/>
        <w:numPr>
          <w:ilvl w:val="0"/>
          <w:numId w:val="18"/>
        </w:numPr>
        <w:spacing w:before="0" w:after="0"/>
        <w:ind w:left="714" w:hanging="357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DC51CD">
        <w:rPr>
          <w:rFonts w:asciiTheme="minorHAnsi" w:hAnsiTheme="minorHAnsi"/>
          <w:sz w:val="24"/>
          <w:szCs w:val="24"/>
          <w:lang w:val="sk-SK"/>
        </w:rPr>
        <w:t>odborný výcvik – 1. a 2. ročník</w:t>
      </w:r>
    </w:p>
    <w:p w:rsidR="004D4660" w:rsidRPr="00DC51CD" w:rsidRDefault="004D4660" w:rsidP="004D4660">
      <w:pPr>
        <w:jc w:val="both"/>
      </w:pPr>
    </w:p>
    <w:p w:rsidR="004D4660" w:rsidRPr="00DC51CD" w:rsidRDefault="004D4660" w:rsidP="004D4660"/>
    <w:p w:rsidR="004D4660" w:rsidRPr="00DC51CD" w:rsidRDefault="004D4660" w:rsidP="004D4660">
      <w:pPr>
        <w:rPr>
          <w:rFonts w:ascii="Cambria" w:hAnsi="Cambria"/>
        </w:rPr>
      </w:pPr>
      <w:r w:rsidRPr="00DC51CD">
        <w:br w:type="page"/>
      </w:r>
    </w:p>
    <w:p w:rsidR="004D4660" w:rsidRPr="00DC51CD" w:rsidRDefault="004D4660" w:rsidP="004D4660">
      <w:pPr>
        <w:rPr>
          <w:rFonts w:cs="Calibri"/>
          <w:sz w:val="32"/>
          <w:szCs w:val="32"/>
          <w:lang w:eastAsia="sk-SK"/>
        </w:rPr>
      </w:pPr>
      <w:r w:rsidRPr="00DC51CD">
        <w:rPr>
          <w:b/>
          <w:bCs/>
          <w:i/>
          <w:iCs/>
          <w:sz w:val="32"/>
          <w:szCs w:val="32"/>
        </w:rPr>
        <w:lastRenderedPageBreak/>
        <w:t>Názov predmetu</w:t>
      </w:r>
      <w:r w:rsidRPr="00DC51CD">
        <w:rPr>
          <w:b/>
          <w:bCs/>
          <w:i/>
          <w:iCs/>
          <w:sz w:val="32"/>
          <w:szCs w:val="32"/>
        </w:rPr>
        <w:tab/>
      </w:r>
      <w:r w:rsidRPr="00DC51CD">
        <w:rPr>
          <w:b/>
          <w:bCs/>
          <w:i/>
          <w:iCs/>
          <w:sz w:val="32"/>
          <w:szCs w:val="32"/>
        </w:rPr>
        <w:tab/>
      </w:r>
      <w:r w:rsidRPr="00DC51CD">
        <w:rPr>
          <w:rFonts w:cs="Calibri"/>
          <w:sz w:val="32"/>
          <w:szCs w:val="32"/>
          <w:lang w:eastAsia="sk-SK"/>
        </w:rPr>
        <w:t>EKONOMIKA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Charakteristika vyučovacieho predmetu</w:t>
      </w:r>
    </w:p>
    <w:p w:rsidR="004D4660" w:rsidRPr="00DC51CD" w:rsidRDefault="004D4660" w:rsidP="004D4660">
      <w:pPr>
        <w:jc w:val="both"/>
      </w:pPr>
      <w:r w:rsidRPr="00DC51CD">
        <w:t xml:space="preserve">Vyučovací predmet Ekonomika v učebnom odbore hostinský ,murár poskytne žiakom základné poznatky o ekonomických pojmoch, trhu a trhovom mechanizme, získajú prehľad o právnych formách podnikania, národnom hospodárstve a medzinárodnej ekonomickej integrácii. </w:t>
      </w:r>
    </w:p>
    <w:p w:rsidR="004D4660" w:rsidRPr="00DC51CD" w:rsidRDefault="004D4660" w:rsidP="004D4660">
      <w:pPr>
        <w:jc w:val="both"/>
      </w:pPr>
      <w:r w:rsidRPr="00DC51CD">
        <w:t xml:space="preserve">Učivo poskytne žiakom vedomosti o postavení podnikov v trhovej ekonomike, jednotlivých činnostiach podniku, riadení podniku a vedení ľudí. Oboznámia sa s úlohou štátu pri vytváraní podmienok podnikania formou daní, peňažnej a úverovej politiky. Súčasťou výučby predmetu ekonomika budú aj problémové ekonomické situácie, ktoré hľadajú optimálne riešenia, overovanie si schopnosti aplikácie vedomostí v praktických činnostiach. </w:t>
      </w:r>
    </w:p>
    <w:p w:rsidR="004D4660" w:rsidRPr="00DC51CD" w:rsidRDefault="004D4660" w:rsidP="004D4660">
      <w:pPr>
        <w:jc w:val="both"/>
      </w:pPr>
      <w:r w:rsidRPr="00DC51CD">
        <w:t xml:space="preserve">K významným prvkom vo výchovno-vzdelávacom procese predmetu ekonomika patria aj prípadové štúdie, pri ktorých sa bude používať aj internet a počítače. </w:t>
      </w:r>
    </w:p>
    <w:p w:rsidR="004D4660" w:rsidRPr="00DC51CD" w:rsidRDefault="004D4660" w:rsidP="004D4660">
      <w:pPr>
        <w:jc w:val="both"/>
      </w:pPr>
      <w:r w:rsidRPr="00DC51CD">
        <w:t xml:space="preserve">Osvojenie základných ekonomických pojmov uľahčí žiakom orientáciu v ekonomike. Predmet vedie žiakov k tomu, aby porozumeli ekonomike, a tým skôr aby dokázali využiť jeho výhody, aby získali a osvojili si vedomosti a zručnosti. Metódy, formy a prostriedky vyučovania ekonomiky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študijného odboru. Stimulovať poznávacie činnosti žiaka predpokladá uplatňovať vo vyučovaní predmetu ekonomika proporcionálne zastúpenie a prepojenie empirického a teoretického poznávania. Výchovné a vzdelávacie stratégie napomôžu rozvoju a upevňovaniu kľúčových kompetencií žiaka. </w:t>
      </w:r>
    </w:p>
    <w:p w:rsidR="004D4660" w:rsidRPr="00DC51CD" w:rsidRDefault="004D4660" w:rsidP="004D4660">
      <w:pPr>
        <w:jc w:val="both"/>
        <w:rPr>
          <w:i/>
          <w:iCs/>
        </w:rPr>
      </w:pPr>
      <w:r w:rsidRPr="00DC51CD">
        <w:t xml:space="preserve">V tomto predmete budeme rozvíjať a skvalitňovať kľúčové kompetencie </w:t>
      </w:r>
      <w:r w:rsidRPr="00DC51CD">
        <w:rPr>
          <w:i/>
          <w:iCs/>
        </w:rPr>
        <w:t>komunikatívne a sociálno interakčné</w:t>
      </w:r>
      <w:r w:rsidRPr="00DC51CD">
        <w:t xml:space="preserve">, </w:t>
      </w:r>
      <w:r w:rsidRPr="00DC51CD">
        <w:rPr>
          <w:i/>
          <w:iCs/>
        </w:rPr>
        <w:t>podnikateľské spôsobilosti</w:t>
      </w:r>
      <w:r w:rsidRPr="00DC51CD">
        <w:t xml:space="preserve">, </w:t>
      </w:r>
      <w:r w:rsidRPr="00DC51CD">
        <w:rPr>
          <w:i/>
          <w:iCs/>
        </w:rPr>
        <w:t>spôsobilosti tvorivo riešiť problémy</w:t>
      </w:r>
      <w:r w:rsidRPr="00DC51CD">
        <w:t xml:space="preserve">, </w:t>
      </w:r>
      <w:r w:rsidRPr="00DC51CD">
        <w:rPr>
          <w:i/>
          <w:iCs/>
        </w:rPr>
        <w:t>spôsobilosti využívať informačné technológie</w:t>
      </w:r>
      <w:r w:rsidRPr="00DC51CD">
        <w:t xml:space="preserve"> a </w:t>
      </w:r>
      <w:r w:rsidRPr="00DC51CD">
        <w:rPr>
          <w:i/>
          <w:iCs/>
        </w:rPr>
        <w:t>spôsobilosti byť demokratickým</w:t>
      </w:r>
      <w:r w:rsidRPr="00DC51CD">
        <w:t xml:space="preserve"> </w:t>
      </w:r>
      <w:r w:rsidRPr="00DC51CD">
        <w:rPr>
          <w:i/>
          <w:iCs/>
        </w:rPr>
        <w:t>občanom.</w:t>
      </w:r>
    </w:p>
    <w:p w:rsidR="004D4660" w:rsidRPr="00DC51CD" w:rsidRDefault="004D4660" w:rsidP="004D4660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Obsahové štandardy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Základné ekonomické pojmy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 xml:space="preserve">Trh a trhový mechanizmus 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Právne formy podnikania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Národné hospodárstvo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Podnik a právne formy podnikania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Vecná stránka činnosti podniku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Ekonomická stránka činnosti podniku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Výrobná činnosť podniku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Vzťahy podniku s okolím</w:t>
      </w:r>
    </w:p>
    <w:p w:rsidR="004D4660" w:rsidRPr="00DC51CD" w:rsidRDefault="004D4660" w:rsidP="000F3041">
      <w:pPr>
        <w:pStyle w:val="Odsekzoznamu"/>
        <w:numPr>
          <w:ilvl w:val="0"/>
          <w:numId w:val="53"/>
        </w:numPr>
        <w:spacing w:before="0" w:after="0"/>
        <w:jc w:val="both"/>
        <w:rPr>
          <w:lang w:val="sk-SK"/>
        </w:rPr>
      </w:pPr>
      <w:r w:rsidRPr="00DC51CD">
        <w:rPr>
          <w:lang w:val="sk-SK"/>
        </w:rPr>
        <w:t>Finančná gramotnosť</w:t>
      </w:r>
    </w:p>
    <w:p w:rsidR="004D4660" w:rsidRPr="00DC51CD" w:rsidRDefault="004D4660" w:rsidP="004D4660">
      <w:pPr>
        <w:spacing w:after="0"/>
        <w:jc w:val="both"/>
      </w:pPr>
    </w:p>
    <w:p w:rsidR="004D4660" w:rsidRPr="00DC51CD" w:rsidRDefault="004D4660" w:rsidP="004D4660">
      <w:pPr>
        <w:spacing w:after="0"/>
        <w:jc w:val="both"/>
      </w:pPr>
    </w:p>
    <w:p w:rsidR="004D4660" w:rsidRPr="00DC51CD" w:rsidRDefault="004D4660" w:rsidP="004D4660">
      <w:pPr>
        <w:spacing w:after="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Ciele vyučovacieho predmetu</w:t>
      </w:r>
    </w:p>
    <w:p w:rsidR="004D4660" w:rsidRPr="00DC51CD" w:rsidRDefault="004D4660" w:rsidP="004D4660">
      <w:pPr>
        <w:jc w:val="both"/>
      </w:pPr>
      <w:r w:rsidRPr="00DC51CD">
        <w:lastRenderedPageBreak/>
        <w:t>Cieľom vyučovacieho predmetu Ekonomika v učebnom odbore hostinský ,murár je sprístupniť základné ekonomické poznatky o javoch, procesoch a vzťahoch v trhovom hospodárstve, celého národného hospodárstva i medzinárodnej ekonomickej integrácie. Tento predmet poskytne žiakom súbor vedomostí, zručností a kompetencií o problematike ekonomiky,  bude formovať logické myslenie a rozvíjať vedomosti,  zručností a kľúčové kompetencie na využitie aj v ďalšom vzdelávaní, odbornom výcviku a občianskom živote. Žiaci nadobudnú presvedčenie o užitočnosti teoretických poznatkov a praktických zručností, že ekonomika je predmet, ktorý je úzko spätý s reálnym životom. Ekonomika má význam pre ich osobnostný rast nielen z hľadiska konkrétneho praktického obsahu, ale aj z odhaľovania všeobecných princípov života. Väčšina tematických celkov obsahuje schémy a ekonomické hry, ktoré pomôžu žiakom ľahšie si zapamätať rôzne postupy, kroky, ciele, koncepcie, stratégie a členenia  ekonomiky. V jednotlivých témach  žiaci vyriešia otázky a diskusiou sa bude podnecovať ich kreatívne myslenie. Oblasť ekonomiky si vyžaduje neustále štúdium, pochopenie zmien, odhalenie nových možností a sústavné reagovanie na nové skutočnosti a možno tieto získané informácie sa stanú impulzom pre žiakom, aby odštartovali svoju kariéru v ekonomickej oblasti </w:t>
      </w:r>
    </w:p>
    <w:p w:rsidR="004D4660" w:rsidRPr="00DC51CD" w:rsidRDefault="004D4660" w:rsidP="004D4660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Výchovné a vzdelávacie stratégie</w:t>
      </w:r>
    </w:p>
    <w:p w:rsidR="004D4660" w:rsidRPr="00DC51CD" w:rsidRDefault="004D4660" w:rsidP="004D4660">
      <w:pPr>
        <w:suppressAutoHyphens/>
        <w:ind w:left="284"/>
      </w:pPr>
      <w:r w:rsidRPr="00DC51CD">
        <w:t>Vo vyučovacom predmete ekonomika využívame pre utváranie a rozvíjanie nasledujúcich kľúčových kompetencií výchovné a vzdelávacie stratégie, ktoré žiakom umožňujú:</w:t>
      </w:r>
    </w:p>
    <w:p w:rsidR="004D4660" w:rsidRPr="00DC51CD" w:rsidRDefault="004D4660" w:rsidP="004D4660">
      <w:pPr>
        <w:spacing w:before="100" w:beforeAutospacing="1" w:after="100" w:afterAutospacing="1"/>
        <w:rPr>
          <w:i/>
          <w:iCs/>
        </w:rPr>
      </w:pPr>
      <w:r w:rsidRPr="00DC51CD">
        <w:rPr>
          <w:i/>
          <w:iCs/>
          <w:u w:val="single"/>
        </w:rPr>
        <w:t xml:space="preserve">Komunikatívne a sociálne interakčné spôsobilosti </w:t>
      </w:r>
    </w:p>
    <w:p w:rsidR="004D4660" w:rsidRPr="00DC51CD" w:rsidRDefault="004D4660" w:rsidP="000F3041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</w:pPr>
      <w:r w:rsidRPr="00DC51CD">
        <w:t xml:space="preserve">sprostredkovať informácie vhodným spôsobom (video, text, hovorené slovo, schémy) tak, aby každý každému porozumel, </w:t>
      </w:r>
    </w:p>
    <w:p w:rsidR="004D4660" w:rsidRPr="00DC51CD" w:rsidRDefault="004D4660" w:rsidP="000F3041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</w:pPr>
      <w:r w:rsidRPr="00DC51CD">
        <w:t xml:space="preserve">vyjadriť alebo formulovať (jednoznačne) vlastný názor a záver, </w:t>
      </w:r>
    </w:p>
    <w:p w:rsidR="004D4660" w:rsidRPr="00DC51CD" w:rsidRDefault="004D4660" w:rsidP="000F3041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</w:pPr>
      <w:r w:rsidRPr="00DC51CD">
        <w:t xml:space="preserve">kriticky hodnotiť informácie (časopis, internet), </w:t>
      </w:r>
    </w:p>
    <w:p w:rsidR="004D4660" w:rsidRPr="00DC51CD" w:rsidRDefault="004D4660" w:rsidP="000F3041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</w:pPr>
      <w:r w:rsidRPr="00DC51CD">
        <w:t xml:space="preserve">správne interpretovať získané fakty, vyvodzovať z nich závery a dôsledky. </w:t>
      </w:r>
    </w:p>
    <w:p w:rsidR="004D4660" w:rsidRPr="00DC51CD" w:rsidRDefault="004D4660" w:rsidP="004D4660">
      <w:pPr>
        <w:tabs>
          <w:tab w:val="num" w:pos="1080"/>
        </w:tabs>
        <w:spacing w:before="120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Podnikateľské</w:t>
      </w:r>
      <w:r w:rsidRPr="00DC51CD">
        <w:rPr>
          <w:color w:val="0000FF"/>
          <w:u w:val="single"/>
        </w:rPr>
        <w:t xml:space="preserve"> </w:t>
      </w:r>
      <w:r w:rsidRPr="00DC51CD">
        <w:rPr>
          <w:i/>
          <w:iCs/>
          <w:color w:val="000000"/>
          <w:u w:val="single"/>
        </w:rPr>
        <w:t>spôsobilosti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rýchle sa rozhodovať a prijímať opatrenia,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myslieť systémovo a komplexne,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rešpektovať právo a zodpovednosť,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mať reálnu predstavu o pracovných a iných podmienkach v odbore, o požiadavkách zamestnávateľov na pracovné činnosti a vedieť ich porovnávať so svojimi predstavami a reálnymi predpokladmi,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robiť aj nepopulárne, ale správne opatrenia a rozhodnutia,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>-     zisťovať dynamiku vývoja efektívnosti práce, podnikania a porovnávať ju s celospoločenskými požiadavkami a potrebami,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>-   chápať podstatu a princíp podnikania, mať predstavu o základných právnych, ekonomických,    administratívnych, osobnostných a etických aspektoch súkromného podnikania,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dokázať vyhľadávať a posudzovať podnikateľské príležitosti v súlade s realitou trhového prostredia, svojimi predpokladmi a ďalšími možnosťami.</w:t>
      </w:r>
    </w:p>
    <w:p w:rsidR="004D4660" w:rsidRPr="00DC51CD" w:rsidRDefault="004D4660" w:rsidP="00956719">
      <w:pPr>
        <w:spacing w:before="0" w:after="0"/>
      </w:pPr>
    </w:p>
    <w:p w:rsidR="004D4660" w:rsidRPr="00DC51CD" w:rsidRDefault="004D4660" w:rsidP="004D4660">
      <w:r w:rsidRPr="00DC51CD">
        <w:rPr>
          <w:i/>
          <w:iCs/>
          <w:u w:val="single"/>
        </w:rPr>
        <w:t>Schopnosti riešiť problémy</w:t>
      </w:r>
    </w:p>
    <w:p w:rsidR="004D4660" w:rsidRPr="00DC51CD" w:rsidRDefault="004D4660" w:rsidP="004D4660">
      <w:pPr>
        <w:spacing w:before="120" w:after="0"/>
        <w:jc w:val="both"/>
        <w:rPr>
          <w:i/>
          <w:iCs/>
          <w:u w:val="single"/>
        </w:rPr>
      </w:pP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>-</w:t>
      </w:r>
      <w:r w:rsidRPr="00DC51CD">
        <w:tab/>
        <w:t>získavať samostatným štúdiom všetky nové informácie vzťahujúce sa priamo k objasneniu neznámych oblastí problému,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zhodnotiť význam rozmanitých informácií, samostatne zhromažďovať informácie, vytriediť a využiť len tie, ktoré sú pre objasnenie problému najdôležitejšie,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spolupracovať pri riešení problémov s inými ľuďmi.</w:t>
      </w:r>
    </w:p>
    <w:p w:rsidR="004D4660" w:rsidRPr="00DC51CD" w:rsidRDefault="004D4660" w:rsidP="00956719">
      <w:pPr>
        <w:suppressAutoHyphens/>
        <w:spacing w:before="0" w:after="0"/>
        <w:ind w:left="360" w:hanging="360"/>
        <w:rPr>
          <w:color w:val="000000"/>
        </w:rPr>
      </w:pPr>
      <w:r w:rsidRPr="00DC51CD">
        <w:rPr>
          <w:color w:val="000000"/>
        </w:rPr>
        <w:lastRenderedPageBreak/>
        <w:t xml:space="preserve"> </w:t>
      </w:r>
    </w:p>
    <w:p w:rsidR="004D4660" w:rsidRPr="00DC51CD" w:rsidRDefault="004D4660" w:rsidP="004D4660">
      <w:pPr>
        <w:spacing w:before="120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Spôsobilosť využívať informačné technológie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vyhľadávať vhodné informačné zdroje a potrebné informácie,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komunikovať elektronickou poštou, využívať prostriedky online a offline komunikácie,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72" w:hanging="372"/>
        <w:jc w:val="both"/>
      </w:pPr>
      <w:r w:rsidRPr="00DC51CD">
        <w:t xml:space="preserve">- </w:t>
      </w:r>
      <w:r w:rsidRPr="00DC51CD">
        <w:tab/>
        <w:t>evidovať, triediť a uchovávať informácie tak, aby ich mohol využívať pri práci,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posudzovať vierohodnosť rôznych informačných zdrojov, kriticky pristupovať k získaným informáciám a byť mediálne gramotný.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</w:p>
    <w:p w:rsidR="004D4660" w:rsidRPr="00DC51CD" w:rsidRDefault="004D4660" w:rsidP="004D4660">
      <w:pPr>
        <w:autoSpaceDE w:val="0"/>
        <w:autoSpaceDN w:val="0"/>
        <w:adjustRightInd w:val="0"/>
        <w:ind w:left="360" w:hanging="360"/>
        <w:jc w:val="both"/>
        <w:rPr>
          <w:i/>
          <w:iCs/>
          <w:u w:val="single"/>
        </w:rPr>
      </w:pPr>
      <w:r w:rsidRPr="00DC51CD">
        <w:rPr>
          <w:i/>
          <w:iCs/>
          <w:u w:val="single"/>
        </w:rPr>
        <w:t>Spôsobilosť byť demokratickým občanom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konať zodpovedne, samostatne a iniciatívne, nielen vo svojom vlastnom záujme, ale aj vo verejnom záujme,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tvorivo riskovať, primerane kritizovať, jasne sa stavať k riešeniu problémov, rýchle sa rozhodovať, byť dôsledný, inšpirovať druhých pri vyhľadávaní podnetov, iniciatív a vytváraní možností,</w:t>
      </w:r>
    </w:p>
    <w:p w:rsidR="004D4660" w:rsidRPr="00DC51CD" w:rsidRDefault="004D4660" w:rsidP="00956719">
      <w:pPr>
        <w:autoSpaceDE w:val="0"/>
        <w:autoSpaceDN w:val="0"/>
        <w:adjustRightInd w:val="0"/>
        <w:spacing w:before="0" w:after="0"/>
        <w:ind w:left="360" w:hanging="360"/>
        <w:jc w:val="both"/>
      </w:pPr>
      <w:r w:rsidRPr="00DC51CD">
        <w:t xml:space="preserve">- </w:t>
      </w:r>
      <w:r w:rsidRPr="00DC51CD">
        <w:tab/>
        <w:t>konať v súlade s morálnymi princípmi a zásadami spoločenského správania, prispievať k uplatňovaniu hodnôt demokracie.</w:t>
      </w:r>
    </w:p>
    <w:p w:rsidR="004D4660" w:rsidRPr="00DC51CD" w:rsidRDefault="004D4660" w:rsidP="00956719">
      <w:pPr>
        <w:spacing w:before="0" w:after="0"/>
      </w:pPr>
    </w:p>
    <w:p w:rsidR="004D4660" w:rsidRPr="00DC51CD" w:rsidRDefault="004D4660" w:rsidP="004D4660">
      <w:pPr>
        <w:rPr>
          <w:b/>
          <w:bCs/>
          <w:i/>
          <w:iCs/>
        </w:rPr>
      </w:pPr>
      <w:r w:rsidRPr="00DC51CD">
        <w:rPr>
          <w:b/>
          <w:bCs/>
          <w:i/>
          <w:iCs/>
        </w:rPr>
        <w:t>Stratégia vyučovania</w:t>
      </w:r>
    </w:p>
    <w:p w:rsidR="004D4660" w:rsidRPr="00DC51CD" w:rsidRDefault="004D4660" w:rsidP="004D4660">
      <w:r w:rsidRPr="00DC51CD">
        <w:t>Medzi používané vyučovacie metódy patria:</w:t>
      </w:r>
    </w:p>
    <w:p w:rsidR="004D4660" w:rsidRPr="00DC51CD" w:rsidRDefault="004D4660" w:rsidP="000F3041">
      <w:pPr>
        <w:numPr>
          <w:ilvl w:val="0"/>
          <w:numId w:val="14"/>
        </w:numPr>
        <w:spacing w:before="0" w:after="0" w:line="240" w:lineRule="auto"/>
      </w:pPr>
      <w:r w:rsidRPr="00DC51CD">
        <w:t>expozičné (výklad a rozhovor),</w:t>
      </w:r>
    </w:p>
    <w:p w:rsidR="004D4660" w:rsidRPr="00DC51CD" w:rsidRDefault="004D4660" w:rsidP="000F3041">
      <w:pPr>
        <w:numPr>
          <w:ilvl w:val="0"/>
          <w:numId w:val="14"/>
        </w:numPr>
        <w:spacing w:before="0" w:after="0" w:line="240" w:lineRule="auto"/>
      </w:pPr>
      <w:r w:rsidRPr="00DC51CD">
        <w:t>fixačné (rozhovor, riešenie úloh),</w:t>
      </w:r>
    </w:p>
    <w:p w:rsidR="004D4660" w:rsidRPr="00DC51CD" w:rsidRDefault="004D4660" w:rsidP="000F3041">
      <w:pPr>
        <w:numPr>
          <w:ilvl w:val="0"/>
          <w:numId w:val="14"/>
        </w:numPr>
        <w:spacing w:before="0" w:after="0" w:line="240" w:lineRule="auto"/>
        <w:ind w:left="714" w:hanging="357"/>
        <w:rPr>
          <w:b/>
          <w:bCs/>
          <w:i/>
          <w:iCs/>
        </w:rPr>
      </w:pPr>
      <w:r w:rsidRPr="00DC51CD">
        <w:t>frontálna a individuálna práca,</w:t>
      </w:r>
    </w:p>
    <w:p w:rsidR="004D4660" w:rsidRPr="00DC51CD" w:rsidRDefault="004D4660" w:rsidP="000F3041">
      <w:pPr>
        <w:numPr>
          <w:ilvl w:val="0"/>
          <w:numId w:val="14"/>
        </w:numPr>
        <w:spacing w:before="0" w:after="0" w:line="240" w:lineRule="auto"/>
        <w:ind w:left="714" w:hanging="357"/>
        <w:rPr>
          <w:b/>
          <w:bCs/>
          <w:i/>
          <w:iCs/>
        </w:rPr>
      </w:pPr>
      <w:r w:rsidRPr="00DC51CD">
        <w:t>práca s dokumentmi, informáciami,</w:t>
      </w:r>
    </w:p>
    <w:p w:rsidR="004D4660" w:rsidRPr="00DC51CD" w:rsidRDefault="004D4660" w:rsidP="000F3041">
      <w:pPr>
        <w:numPr>
          <w:ilvl w:val="0"/>
          <w:numId w:val="14"/>
        </w:numPr>
        <w:spacing w:before="0" w:after="120" w:line="240" w:lineRule="auto"/>
        <w:ind w:left="714" w:hanging="357"/>
        <w:rPr>
          <w:b/>
          <w:bCs/>
          <w:i/>
          <w:iCs/>
        </w:rPr>
      </w:pPr>
      <w:r w:rsidRPr="00DC51CD">
        <w:t>samostatná práca (projekty, prezentácie).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lang w:val="sk-SK"/>
        </w:rPr>
      </w:pPr>
      <w:r w:rsidRPr="00DC51CD">
        <w:rPr>
          <w:lang w:val="sk-SK"/>
        </w:rPr>
        <w:t>Hodnotenie výsledkov žiaka: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lang w:val="sk-SK"/>
        </w:rPr>
      </w:pPr>
      <w:r w:rsidRPr="00DC51CD">
        <w:rPr>
          <w:lang w:val="sk-SK"/>
        </w:rPr>
        <w:t>Vychádza zo školského klasifikačného poriadku a je založené na týchto ukazovateľoch: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lang w:val="sk-SK"/>
        </w:rPr>
      </w:pPr>
      <w:r w:rsidRPr="00DC51CD">
        <w:rPr>
          <w:lang w:val="sk-SK"/>
        </w:rPr>
        <w:t>Ústne hodnotenie.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b/>
          <w:bCs/>
          <w:i/>
          <w:iCs/>
          <w:lang w:val="sk-SK"/>
        </w:rPr>
      </w:pPr>
      <w:r w:rsidRPr="00DC51CD">
        <w:rPr>
          <w:lang w:val="sk-SK"/>
        </w:rPr>
        <w:t>Písomné skúšanie – päťminútové testy.</w:t>
      </w:r>
    </w:p>
    <w:p w:rsidR="004D4660" w:rsidRPr="00DC51CD" w:rsidRDefault="004D4660" w:rsidP="000F3041">
      <w:pPr>
        <w:pStyle w:val="Odsekzoznamu"/>
        <w:numPr>
          <w:ilvl w:val="0"/>
          <w:numId w:val="14"/>
        </w:numPr>
        <w:spacing w:before="0"/>
        <w:rPr>
          <w:b/>
          <w:bCs/>
          <w:i/>
          <w:iCs/>
          <w:lang w:val="sk-SK"/>
        </w:rPr>
      </w:pPr>
      <w:r w:rsidRPr="00DC51CD">
        <w:rPr>
          <w:lang w:val="sk-SK"/>
        </w:rPr>
        <w:t>Slovné hodnotenie znalostí a schopností – slúži k motivácii pre ďalšiu prácu, k sebahodnoteniu.</w:t>
      </w:r>
    </w:p>
    <w:p w:rsidR="004D4660" w:rsidRPr="004D4660" w:rsidRDefault="004D4660" w:rsidP="004D4660">
      <w:pPr>
        <w:rPr>
          <w:b/>
          <w:bCs/>
          <w:i/>
          <w:iCs/>
          <w:lang w:val="sk-SK"/>
        </w:rPr>
      </w:pPr>
      <w:r w:rsidRPr="004D4660">
        <w:rPr>
          <w:b/>
          <w:bCs/>
          <w:i/>
          <w:iCs/>
          <w:lang w:val="sk-SK"/>
        </w:rPr>
        <w:t>Medzipredmetové vzťahy</w:t>
      </w:r>
    </w:p>
    <w:p w:rsidR="004D4660" w:rsidRPr="004D4660" w:rsidRDefault="004D4660" w:rsidP="004D4660">
      <w:pPr>
        <w:spacing w:before="120"/>
        <w:rPr>
          <w:lang w:val="sk-SK"/>
        </w:rPr>
      </w:pPr>
      <w:r w:rsidRPr="004D4660">
        <w:rPr>
          <w:lang w:val="sk-SK"/>
        </w:rPr>
        <w:t xml:space="preserve">Vo vyučovaní predmetu ekonomika sa využijú v rámci možností medzipredmetové vzťahy s nasledovnými predmetmi: </w:t>
      </w:r>
    </w:p>
    <w:p w:rsidR="004D4660" w:rsidRPr="00DC51CD" w:rsidRDefault="004D4660" w:rsidP="000F3041">
      <w:pPr>
        <w:numPr>
          <w:ilvl w:val="0"/>
          <w:numId w:val="17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Občianska náuka</w:t>
      </w:r>
    </w:p>
    <w:p w:rsidR="004D4660" w:rsidRPr="00DC51CD" w:rsidRDefault="004D4660" w:rsidP="000F3041">
      <w:pPr>
        <w:numPr>
          <w:ilvl w:val="0"/>
          <w:numId w:val="17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 xml:space="preserve">dejepis </w:t>
      </w:r>
    </w:p>
    <w:p w:rsidR="004D4660" w:rsidRPr="00DC51CD" w:rsidRDefault="004D4660" w:rsidP="000F3041">
      <w:pPr>
        <w:numPr>
          <w:ilvl w:val="0"/>
          <w:numId w:val="17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úvod do sveta práce</w:t>
      </w:r>
    </w:p>
    <w:p w:rsidR="004D4660" w:rsidRDefault="004D4660" w:rsidP="00DB772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956719" w:rsidRDefault="00956719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956719" w:rsidRPr="00DC51CD" w:rsidRDefault="00956719" w:rsidP="00956719">
      <w:pPr>
        <w:rPr>
          <w:b/>
          <w:sz w:val="32"/>
          <w:szCs w:val="32"/>
        </w:rPr>
      </w:pPr>
      <w:r w:rsidRPr="00DC51CD">
        <w:rPr>
          <w:b/>
          <w:sz w:val="32"/>
          <w:szCs w:val="32"/>
        </w:rPr>
        <w:lastRenderedPageBreak/>
        <w:t>Názov predmetu:</w:t>
      </w:r>
      <w:r w:rsidRPr="00DC51CD">
        <w:rPr>
          <w:b/>
          <w:sz w:val="32"/>
          <w:szCs w:val="32"/>
        </w:rPr>
        <w:tab/>
      </w:r>
      <w:r w:rsidRPr="00DC51CD">
        <w:rPr>
          <w:b/>
          <w:sz w:val="32"/>
          <w:szCs w:val="32"/>
        </w:rPr>
        <w:tab/>
        <w:t>Úvod do sveta práce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Charakteristika vyučovacieho predmetu</w:t>
      </w:r>
    </w:p>
    <w:p w:rsidR="00956719" w:rsidRPr="00DC51CD" w:rsidRDefault="00956719" w:rsidP="00956719">
      <w:pPr>
        <w:rPr>
          <w:iCs/>
        </w:rPr>
      </w:pPr>
      <w:r w:rsidRPr="00DC51CD">
        <w:rPr>
          <w:iCs/>
        </w:rPr>
        <w:t>Tento predmet patrí do odborného vzdelávania a to do oblasti ekonomické vzdelávanie. Učí sa v rozsahu 1 hod. týždenne.</w:t>
      </w:r>
    </w:p>
    <w:p w:rsidR="00956719" w:rsidRPr="00DC51CD" w:rsidRDefault="00956719" w:rsidP="00956719">
      <w:pPr>
        <w:spacing w:before="120"/>
        <w:jc w:val="both"/>
      </w:pPr>
      <w:r w:rsidRPr="00DC51CD">
        <w:t>Obsahové okruhy vzdelávacej oblasti ekonomické vzdelávanie vymedzujú učivo spoločné pre všetky skupiny odborov bez ohľadu na ich profiláciu. Oblasť má medzipredmetový charakter, dopĺňa vedomosti a zručnosti žiaka, získané v ďalších odborných zložkách vzdelávania o najdôležitejšie poznatky a zručnosti súvisiace s jeho uplatnením vo svete práce. Tie by mu mali pomôcť  pri rozhodovaní o ďalšej profesijnej a vzdelávacej orientácii, pri vstupe na trh práce a pri uplatňovaní pracovných práv.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Jedným zo základných cieľov vymedzených touto vzdelávacou oblasťou je príprava takého absolventa, ktorý má nielen určitý odborný profil, ale ktorý sa vďaka nemu dokáže tiež úspešne presadiť na trhu práce i v živote. 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Cieľom oblasti svet práce je vybaviť žiaka vedomosťami a kompetenciami, ktoré mu pomôžu optimálne využiť svoje osobnostné a odborné predpoklady pre úspešné uplatnenie na trhu práce a pre budovanie profesijnej kariéry. 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V rámci okruhu svet práce je žiak vedený k poznaniu významu vzdelania pre uplatnenie na trhu prace, uvedomuje si dôležitosť práce ako zdroja tvorby hodnôt, nástroja ekonomického zabezpečia rodiny i prostriedku vlastnej sebarealizácie. Žiak ďalej získava základné vedomosti a zručnosti v oblasti pracovnoprávnych vzťahov, učí sa racionálne ekonomicky uvažovať i konať, je vedený k uvedomovaniu si zodpovednosti za vlastnú prácu,  vo vzťahu k vlastnej osobe i vo vzťahu k svojmu zamestnávateľovi. Absolvent poznáva práva zamestnanca a vie tieto práva uplatňovať legitímnymi prostriedkami, chápe spoločenskú funkciu sociálnej pomoci a vie postupovať pri jej nárokovaní. Žiak rozmýšľa o vzťahu medzi nadobúdaním hmotných statkov a zmyslom života, vie chrániť svoj majetok a uplatňuje vo svojom ekonomickom konaní princípy všeobecnej morálky. </w:t>
      </w:r>
    </w:p>
    <w:p w:rsidR="00956719" w:rsidRPr="00DC51CD" w:rsidRDefault="00956719" w:rsidP="00956719">
      <w:r w:rsidRPr="00DC51CD">
        <w:t>Stále sa vyvíjajúca legislatíva a vzťahy na ekonomickom trhu i na trhu práce vyžadujú, aby absolvent dokázal teoretické vedomosti  aplikovať v praxi. Preto kladie táto vzdelávacia oblasť veľký dôraz na praktickú aplikáciu získaných zručností, ktoré žiak získa riešením modelových situácií a prácou s autentickými materiálmi, s ktorými sa bežne stretne v médiách. To predpokladá schopnosť používať moderné informačné technológie, bez ktorých sa v súčasnom svete práce nezaobíde. Pretože je v tejto oblasti kontakt s realitou veľmi významný, môžu byť súčasťou ekonomického vzdelávania i besedy s prizvanými odborníkmi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Hlavné obsahové štandardy predmetu:</w:t>
      </w:r>
    </w:p>
    <w:p w:rsidR="00956719" w:rsidRPr="00DC51CD" w:rsidRDefault="00956719" w:rsidP="00956719">
      <w:pPr>
        <w:spacing w:before="120"/>
        <w:rPr>
          <w:i/>
        </w:rPr>
      </w:pPr>
      <w:r w:rsidRPr="00DC51CD">
        <w:rPr>
          <w:i/>
          <w:u w:val="single"/>
        </w:rPr>
        <w:t>Absolvent v oblasti sveta práce má</w:t>
      </w:r>
      <w:r w:rsidRPr="00DC51CD">
        <w:rPr>
          <w:i/>
        </w:rPr>
        <w:t>: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120" w:after="0" w:line="240" w:lineRule="auto"/>
        <w:ind w:left="561" w:hanging="561"/>
        <w:jc w:val="both"/>
      </w:pPr>
      <w:r w:rsidRPr="00DC51CD">
        <w:t>posúdiť svoje zdravotné, osobnostné a kvalifikačné predpoklady pre výkon svojho povolania, možnosti ďalšieho štúdia a profesijnej orientácie,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posúdiť profesijnú ponuku na slovenskom i európskom trhu práce a pružne na ňu reagovať ďalším vzdelávaním,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vhodne prezentovať vlastnú osobu a prácu, vhodne vystupuje pri prijímacom pohovore,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uviesť príklad postupu, ako uzatvoriť pracovnú zmluvu a podať výpoveď,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používať svoje pracovné práva a vyžadovať ich rešpektovanie od ostatných, rešpektovať svoje pracovné povinnosti,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vybrať bezpečné  pracovné postupy s ohľadom na životné prostredie,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používať adekvátne pracovné prostriedky,</w:t>
      </w:r>
    </w:p>
    <w:p w:rsidR="00956719" w:rsidRPr="00DC51CD" w:rsidRDefault="00956719" w:rsidP="000F3041">
      <w:pPr>
        <w:numPr>
          <w:ilvl w:val="0"/>
          <w:numId w:val="26"/>
        </w:numPr>
        <w:tabs>
          <w:tab w:val="clear" w:pos="720"/>
          <w:tab w:val="num" w:pos="561"/>
        </w:tabs>
        <w:spacing w:before="0" w:after="0" w:line="240" w:lineRule="auto"/>
        <w:ind w:left="561" w:hanging="561"/>
        <w:jc w:val="both"/>
      </w:pPr>
      <w:r w:rsidRPr="00DC51CD">
        <w:t>sa správať poučene a adekvátne situácii v prípade pracovného úrazu.</w:t>
      </w:r>
    </w:p>
    <w:p w:rsidR="00956719" w:rsidRPr="00DC51CD" w:rsidRDefault="00956719" w:rsidP="00956719">
      <w:pPr>
        <w:spacing w:after="0" w:line="240" w:lineRule="auto"/>
        <w:ind w:left="561"/>
        <w:jc w:val="both"/>
      </w:pP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lastRenderedPageBreak/>
        <w:t>Charakteristika podľa obsahových a výkonových štandardov</w:t>
      </w:r>
    </w:p>
    <w:p w:rsidR="00956719" w:rsidRPr="00DC51CD" w:rsidRDefault="00956719" w:rsidP="00956719">
      <w:pPr>
        <w:spacing w:before="240"/>
        <w:rPr>
          <w:i/>
          <w:u w:val="single"/>
        </w:rPr>
      </w:pPr>
      <w:r w:rsidRPr="00DC51CD">
        <w:rPr>
          <w:i/>
          <w:u w:val="single"/>
        </w:rPr>
        <w:t>Pre vzdelávaciu oblasť svet práce</w:t>
      </w:r>
    </w:p>
    <w:p w:rsidR="00956719" w:rsidRPr="00DC51CD" w:rsidRDefault="00956719" w:rsidP="000F3041">
      <w:pPr>
        <w:numPr>
          <w:ilvl w:val="1"/>
          <w:numId w:val="26"/>
        </w:numPr>
        <w:tabs>
          <w:tab w:val="clear" w:pos="1440"/>
          <w:tab w:val="num" w:pos="561"/>
        </w:tabs>
        <w:spacing w:before="120" w:after="0" w:line="240" w:lineRule="auto"/>
        <w:ind w:left="561" w:hanging="561"/>
      </w:pPr>
      <w:r w:rsidRPr="00DC51CD">
        <w:t>Voľba povolania</w:t>
      </w:r>
    </w:p>
    <w:p w:rsidR="00956719" w:rsidRPr="00DC51CD" w:rsidRDefault="00956719" w:rsidP="000F3041">
      <w:pPr>
        <w:numPr>
          <w:ilvl w:val="1"/>
          <w:numId w:val="26"/>
        </w:numPr>
        <w:tabs>
          <w:tab w:val="clear" w:pos="1440"/>
          <w:tab w:val="num" w:pos="561"/>
        </w:tabs>
        <w:spacing w:before="0" w:after="0" w:line="240" w:lineRule="auto"/>
        <w:ind w:left="561" w:hanging="561"/>
      </w:pPr>
      <w:r w:rsidRPr="00DC51CD">
        <w:t>Medzinárodný trh práce</w:t>
      </w:r>
    </w:p>
    <w:p w:rsidR="00956719" w:rsidRPr="00DC51CD" w:rsidRDefault="00956719" w:rsidP="000F3041">
      <w:pPr>
        <w:numPr>
          <w:ilvl w:val="1"/>
          <w:numId w:val="26"/>
        </w:numPr>
        <w:tabs>
          <w:tab w:val="clear" w:pos="1440"/>
          <w:tab w:val="num" w:pos="561"/>
        </w:tabs>
        <w:spacing w:before="0" w:after="0" w:line="240" w:lineRule="auto"/>
        <w:ind w:left="561" w:hanging="561"/>
      </w:pPr>
      <w:r w:rsidRPr="00DC51CD">
        <w:t>Osobný manažment</w:t>
      </w:r>
    </w:p>
    <w:p w:rsidR="00956719" w:rsidRPr="00DC51CD" w:rsidRDefault="00956719" w:rsidP="000F3041">
      <w:pPr>
        <w:numPr>
          <w:ilvl w:val="1"/>
          <w:numId w:val="26"/>
        </w:numPr>
        <w:tabs>
          <w:tab w:val="clear" w:pos="1440"/>
          <w:tab w:val="num" w:pos="561"/>
        </w:tabs>
        <w:spacing w:before="0" w:after="0" w:line="240" w:lineRule="auto"/>
        <w:ind w:left="561" w:hanging="561"/>
      </w:pPr>
      <w:r w:rsidRPr="00DC51CD">
        <w:t>Pracovné právo</w:t>
      </w:r>
    </w:p>
    <w:p w:rsidR="00956719" w:rsidRPr="00DC51CD" w:rsidRDefault="00956719" w:rsidP="000F3041">
      <w:pPr>
        <w:numPr>
          <w:ilvl w:val="1"/>
          <w:numId w:val="26"/>
        </w:numPr>
        <w:tabs>
          <w:tab w:val="clear" w:pos="1440"/>
          <w:tab w:val="num" w:pos="561"/>
        </w:tabs>
        <w:spacing w:before="0" w:after="0" w:line="240" w:lineRule="auto"/>
        <w:ind w:left="561" w:hanging="561"/>
      </w:pPr>
      <w:r w:rsidRPr="00DC51CD">
        <w:t>Bezpečnosť práce</w:t>
      </w:r>
    </w:p>
    <w:p w:rsidR="00956719" w:rsidRPr="00DC51CD" w:rsidRDefault="00956719" w:rsidP="00956719">
      <w:pPr>
        <w:spacing w:before="240"/>
      </w:pPr>
      <w:r w:rsidRPr="00DC51CD">
        <w:rPr>
          <w:u w:val="single"/>
        </w:rPr>
        <w:t>Voľba povolania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Obsah vzdelávania zahŕňa učivo o základných pojmoch vo svete  práce (práca, povolanie, zamestnanie, pracovné miesto, pracovná úspešnosť a profesijný rast), o voľbe povolania, hodnotení vlastných schopností, vzdelávaní a príprave podľa voľby povolania. Žiaci sa učia ako sa uchádzať o zamestnanie (hľadanie zamestnania, písomné materiály uchádzača o zamestnanie, telefonická komunikácia, spôsob prezentácie u potenciálneho zamestnávateľa). </w:t>
      </w:r>
    </w:p>
    <w:p w:rsidR="00956719" w:rsidRPr="00DC51CD" w:rsidRDefault="00956719" w:rsidP="00956719">
      <w:pPr>
        <w:spacing w:before="240"/>
      </w:pPr>
      <w:r w:rsidRPr="00DC51CD">
        <w:rPr>
          <w:u w:val="single"/>
        </w:rPr>
        <w:t>Medzinárodný trh práce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Obsah vzdelávania oboznamuje žiakov  so svetom práce z hľadiska miestnych, regionálnych, národných, európskych a celosvetových možností. Žiaci sa naučia porozumieť základným atribútom trhu práce (ponuka a dopyt po pracovných miestach). Okruh ďalej zahŕňa učivo o informačných, poradenských a sprostredkovateľských službách, o pracovnom trhu v EÚ, globalizácii pracovného, profesijnej mobilite, rekvalifikácii a celoživotnom vzdelávaní. </w:t>
      </w:r>
    </w:p>
    <w:p w:rsidR="00956719" w:rsidRPr="00DC51CD" w:rsidRDefault="00956719" w:rsidP="00956719">
      <w:pPr>
        <w:spacing w:before="240"/>
      </w:pPr>
      <w:r w:rsidRPr="00DC51CD">
        <w:rPr>
          <w:u w:val="single"/>
        </w:rPr>
        <w:t>Osobný manažment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Obsah učiva sa zameriava na rozvoj schopností žiakov v organizovaní svojho času, organizovaní svojej práce, rozhodovaní, zabezpečovaní osobného rozvoja v práci. Učí ich vyrovnávať sa so stresom v práci, o práci v tíme, hodnotiť seba samého.  </w:t>
      </w:r>
    </w:p>
    <w:p w:rsidR="00956719" w:rsidRPr="00DC51CD" w:rsidRDefault="00956719" w:rsidP="00956719">
      <w:pPr>
        <w:spacing w:before="240"/>
      </w:pPr>
      <w:r w:rsidRPr="00DC51CD">
        <w:rPr>
          <w:u w:val="single"/>
        </w:rPr>
        <w:t>Pracovné právo</w:t>
      </w:r>
    </w:p>
    <w:p w:rsidR="00956719" w:rsidRPr="00DC51CD" w:rsidRDefault="00956719" w:rsidP="00956719">
      <w:pPr>
        <w:spacing w:before="120"/>
        <w:jc w:val="both"/>
      </w:pPr>
      <w:r w:rsidRPr="00DC51CD">
        <w:t xml:space="preserve">Žiaci sa naučia porozumieť pracovným podmienkam vzniku, zmeny a zániku pracovného pomeru. Okruh ďalej učí žiakov o uzatváraní pracovnej zmluvy, o druhoch pracovného pomeru, zmene pracovných podmienok, skončení pracovného pomeru, o právach a povinnostiach účastníkov pracovnoprávnych vzťahov (pracovný čas a čas odpočinku, mzda, prekážky v práci). </w:t>
      </w:r>
    </w:p>
    <w:p w:rsidR="00956719" w:rsidRPr="00DC51CD" w:rsidRDefault="00956719" w:rsidP="00956719">
      <w:pPr>
        <w:spacing w:before="240"/>
        <w:rPr>
          <w:u w:val="single"/>
        </w:rPr>
      </w:pPr>
    </w:p>
    <w:p w:rsidR="00956719" w:rsidRPr="00DC51CD" w:rsidRDefault="00956719" w:rsidP="00956719">
      <w:pPr>
        <w:spacing w:before="240"/>
        <w:rPr>
          <w:u w:val="single"/>
        </w:rPr>
      </w:pPr>
    </w:p>
    <w:p w:rsidR="00956719" w:rsidRPr="00DC51CD" w:rsidRDefault="00956719" w:rsidP="00956719">
      <w:pPr>
        <w:spacing w:before="240"/>
      </w:pPr>
      <w:r w:rsidRPr="00DC51CD">
        <w:rPr>
          <w:u w:val="single"/>
        </w:rPr>
        <w:t>Bezpečnosť práce</w:t>
      </w:r>
    </w:p>
    <w:p w:rsidR="00956719" w:rsidRPr="00DC51CD" w:rsidRDefault="00956719" w:rsidP="00956719">
      <w:pPr>
        <w:spacing w:before="240"/>
      </w:pPr>
      <w:r w:rsidRPr="00DC51CD">
        <w:t>Učivo sa zameriava na bezpečnosť práce, charakteristiku negatívnych udalostí (pracovný úraz, choroba z povolania a iné poškodenia zdravia z práce), povinnosti zamestnávateľa</w:t>
      </w:r>
      <w:r w:rsidRPr="00DC51CD">
        <w:rPr>
          <w:rFonts w:cs="Arial"/>
          <w:b/>
        </w:rPr>
        <w:t xml:space="preserve"> v </w:t>
      </w:r>
      <w:r w:rsidRPr="00DC51CD">
        <w:t xml:space="preserve">oblasti BOZP. Žiaci sa učia právam a povinnostiam zamestnanca z hľadiska BOZP. 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Stratégia vyučovania</w:t>
      </w:r>
    </w:p>
    <w:p w:rsidR="00956719" w:rsidRPr="00DC51CD" w:rsidRDefault="00956719" w:rsidP="00956719">
      <w:pPr>
        <w:pStyle w:val="Odsekzoznamu"/>
        <w:ind w:left="0"/>
        <w:rPr>
          <w:rFonts w:asciiTheme="minorHAnsi" w:hAnsiTheme="minorHAnsi"/>
          <w:i/>
          <w:sz w:val="24"/>
          <w:szCs w:val="24"/>
          <w:u w:val="single"/>
          <w:lang w:val="sk-SK"/>
        </w:rPr>
      </w:pPr>
      <w:r w:rsidRPr="00DC51CD">
        <w:rPr>
          <w:rFonts w:asciiTheme="minorHAnsi" w:hAnsiTheme="minorHAnsi"/>
          <w:i/>
          <w:sz w:val="24"/>
          <w:szCs w:val="24"/>
          <w:u w:val="single"/>
          <w:lang w:val="sk-SK"/>
        </w:rPr>
        <w:t>Metódy a formy práce</w:t>
      </w:r>
    </w:p>
    <w:p w:rsidR="00956719" w:rsidRPr="00DC51CD" w:rsidRDefault="00956719" w:rsidP="00956719">
      <w:pPr>
        <w:spacing w:before="120"/>
      </w:pPr>
      <w:r w:rsidRPr="00DC51CD">
        <w:lastRenderedPageBreak/>
        <w:t>V závislosti od témy sa budú využívať tieto metódy a formy:</w:t>
      </w:r>
    </w:p>
    <w:p w:rsidR="00956719" w:rsidRPr="00DC51CD" w:rsidRDefault="00956719" w:rsidP="000F3041">
      <w:pPr>
        <w:numPr>
          <w:ilvl w:val="0"/>
          <w:numId w:val="11"/>
        </w:numPr>
        <w:spacing w:before="0" w:after="0" w:line="240" w:lineRule="auto"/>
      </w:pPr>
      <w:r w:rsidRPr="00DC51CD">
        <w:t>skupinová práca, práca vo dvojiciach, individuálna práca, projektová práca,</w:t>
      </w:r>
    </w:p>
    <w:p w:rsidR="00956719" w:rsidRPr="00DC51CD" w:rsidRDefault="00956719" w:rsidP="000F3041">
      <w:pPr>
        <w:numPr>
          <w:ilvl w:val="0"/>
          <w:numId w:val="11"/>
        </w:numPr>
        <w:spacing w:before="0" w:after="0" w:line="240" w:lineRule="auto"/>
        <w:rPr>
          <w:bCs/>
          <w:i/>
          <w:iCs/>
        </w:rPr>
      </w:pPr>
      <w:r w:rsidRPr="00DC51CD">
        <w:t>situačné metódy, inscenačné metódy, brainstorming, kognitívne metódy , výkladovo-ilustratívne metódy, reproduktívne metódy,  zážitkové metódy.</w:t>
      </w:r>
    </w:p>
    <w:p w:rsidR="00956719" w:rsidRPr="00DC51CD" w:rsidRDefault="00956719" w:rsidP="00956719">
      <w:pPr>
        <w:rPr>
          <w:b/>
          <w:bCs/>
          <w:i/>
          <w:iCs/>
        </w:rPr>
      </w:pP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Medzipredmetové vzťahy</w:t>
      </w:r>
    </w:p>
    <w:p w:rsidR="00956719" w:rsidRPr="00DC51CD" w:rsidRDefault="00956719" w:rsidP="00956719">
      <w:r w:rsidRPr="00DC51CD">
        <w:t>občianska náuka, etická výchova, slovenský jazyk a literatúra, ekonomika, informatika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Didaktická technika</w:t>
      </w:r>
    </w:p>
    <w:p w:rsidR="00956719" w:rsidRPr="00956719" w:rsidRDefault="00956719" w:rsidP="00956719">
      <w:pPr>
        <w:spacing w:after="0"/>
      </w:pPr>
      <w:r w:rsidRPr="00DC51CD">
        <w:t>dataprojektor, meotar, CD prehrávač, notebook, video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Materiálne výučbové prostriedky</w:t>
      </w:r>
    </w:p>
    <w:p w:rsidR="00956719" w:rsidRPr="00DC51CD" w:rsidRDefault="00956719" w:rsidP="00956719">
      <w:r w:rsidRPr="00DC51CD">
        <w:t>Denná tlač, internet, tlačivá, odborné učebnice</w:t>
      </w:r>
    </w:p>
    <w:p w:rsidR="00956719" w:rsidRPr="00DC51CD" w:rsidRDefault="00956719" w:rsidP="00956719">
      <w:pPr>
        <w:jc w:val="both"/>
        <w:rPr>
          <w:b/>
          <w:i/>
          <w:sz w:val="28"/>
          <w:szCs w:val="28"/>
        </w:rPr>
      </w:pPr>
      <w:r w:rsidRPr="00DC51CD">
        <w:rPr>
          <w:b/>
          <w:i/>
          <w:sz w:val="28"/>
          <w:szCs w:val="28"/>
        </w:rPr>
        <w:t>Hodnotenie a klasifikácia</w:t>
      </w:r>
    </w:p>
    <w:p w:rsidR="00956719" w:rsidRPr="00DC51CD" w:rsidRDefault="00956719" w:rsidP="00956719">
      <w:pPr>
        <w:jc w:val="both"/>
      </w:pPr>
      <w:r w:rsidRPr="00DC51CD">
        <w:t>Pri každom hodnotení tematického celku používame všeobecné kritériá a klasifikáciu podľa zásad metodického pokynu MŠ SR č. 8/2009 – R zo dňa 14. mája 2009 na hodnotenie a klasifikáciu žiakov stredných škôl.</w:t>
      </w:r>
    </w:p>
    <w:p w:rsidR="00956719" w:rsidRPr="00DC51CD" w:rsidRDefault="00956719" w:rsidP="00956719">
      <w:pPr>
        <w:jc w:val="both"/>
      </w:pPr>
      <w:r w:rsidRPr="00DC51CD">
        <w:t>Formy hodnotenia:</w:t>
      </w:r>
    </w:p>
    <w:p w:rsidR="00956719" w:rsidRPr="00DC51CD" w:rsidRDefault="00956719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 xml:space="preserve">ústna forma </w:t>
      </w:r>
    </w:p>
    <w:p w:rsidR="00956719" w:rsidRPr="00DC51CD" w:rsidRDefault="00956719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známkou</w:t>
      </w:r>
    </w:p>
    <w:p w:rsidR="00956719" w:rsidRPr="00DC51CD" w:rsidRDefault="00956719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zohľadnenie aktivít</w:t>
      </w:r>
    </w:p>
    <w:p w:rsidR="00956719" w:rsidRPr="00DC51CD" w:rsidRDefault="00956719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bodovaním</w:t>
      </w:r>
    </w:p>
    <w:p w:rsidR="00956719" w:rsidRPr="00DC51CD" w:rsidRDefault="00956719" w:rsidP="000F3041">
      <w:pPr>
        <w:numPr>
          <w:ilvl w:val="0"/>
          <w:numId w:val="12"/>
        </w:numPr>
        <w:spacing w:before="0" w:after="0" w:line="240" w:lineRule="auto"/>
        <w:jc w:val="both"/>
      </w:pPr>
      <w:r w:rsidRPr="00DC51CD">
        <w:t>hodnotenie písomným testovaním.</w:t>
      </w:r>
    </w:p>
    <w:p w:rsidR="00956719" w:rsidRPr="00DC51CD" w:rsidRDefault="00956719" w:rsidP="00956719">
      <w:pPr>
        <w:jc w:val="both"/>
      </w:pPr>
      <w:r w:rsidRPr="00DC51CD"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Slohové písomné práce sa píšu 2 v každom ročníku, hodnotia sa bodovaním a známkou, kontrolné diktáty 1-2 ročne, hodnotia sa známkou.</w:t>
      </w:r>
    </w:p>
    <w:p w:rsidR="00956719" w:rsidRPr="00DC51CD" w:rsidRDefault="00956719" w:rsidP="00956719">
      <w:pPr>
        <w:jc w:val="both"/>
      </w:pPr>
      <w:r w:rsidRPr="00DC51CD">
        <w:t>Klasifikácia písomných a didaktických testov:</w:t>
      </w:r>
    </w:p>
    <w:p w:rsidR="00956719" w:rsidRPr="00DC51CD" w:rsidRDefault="00956719" w:rsidP="00956719">
      <w:pPr>
        <w:tabs>
          <w:tab w:val="right" w:pos="1620"/>
        </w:tabs>
        <w:jc w:val="both"/>
      </w:pPr>
      <w:r w:rsidRPr="00DC51CD">
        <w:tab/>
        <w:t>100 – 90 %</w:t>
      </w:r>
      <w:r w:rsidRPr="00DC51CD">
        <w:tab/>
        <w:t>1</w:t>
      </w:r>
    </w:p>
    <w:p w:rsidR="00956719" w:rsidRPr="00DC51CD" w:rsidRDefault="00956719" w:rsidP="00956719">
      <w:pPr>
        <w:tabs>
          <w:tab w:val="right" w:pos="1620"/>
        </w:tabs>
        <w:jc w:val="both"/>
      </w:pPr>
      <w:r w:rsidRPr="00DC51CD">
        <w:tab/>
        <w:t>89 – 75 %</w:t>
      </w:r>
      <w:r w:rsidRPr="00DC51CD">
        <w:tab/>
        <w:t>2</w:t>
      </w:r>
    </w:p>
    <w:p w:rsidR="00956719" w:rsidRPr="00DC51CD" w:rsidRDefault="00956719" w:rsidP="00956719">
      <w:pPr>
        <w:tabs>
          <w:tab w:val="right" w:pos="1620"/>
        </w:tabs>
        <w:ind w:left="-360"/>
        <w:jc w:val="both"/>
      </w:pPr>
      <w:r w:rsidRPr="00DC51CD">
        <w:tab/>
        <w:t>74 – 55 %</w:t>
      </w:r>
      <w:r w:rsidRPr="00DC51CD">
        <w:tab/>
        <w:t>3</w:t>
      </w:r>
    </w:p>
    <w:p w:rsidR="00956719" w:rsidRPr="00DC51CD" w:rsidRDefault="00956719" w:rsidP="00956719">
      <w:pPr>
        <w:tabs>
          <w:tab w:val="right" w:pos="1620"/>
        </w:tabs>
        <w:ind w:left="-360"/>
        <w:jc w:val="both"/>
      </w:pPr>
      <w:r w:rsidRPr="00DC51CD">
        <w:tab/>
        <w:t>54 – 45 %</w:t>
      </w:r>
      <w:r w:rsidRPr="00DC51CD">
        <w:tab/>
        <w:t>4</w:t>
      </w:r>
    </w:p>
    <w:p w:rsidR="00956719" w:rsidRPr="00DC51CD" w:rsidRDefault="00956719" w:rsidP="00956719">
      <w:pPr>
        <w:tabs>
          <w:tab w:val="right" w:pos="1620"/>
        </w:tabs>
        <w:ind w:left="-360"/>
        <w:jc w:val="both"/>
      </w:pPr>
      <w:r w:rsidRPr="00DC51CD">
        <w:tab/>
        <w:t>44 –   0 %</w:t>
      </w:r>
      <w:r w:rsidRPr="00DC51CD">
        <w:tab/>
        <w:t>5</w:t>
      </w:r>
    </w:p>
    <w:p w:rsidR="00956719" w:rsidRDefault="00956719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A72304" w:rsidRPr="007E6F8F" w:rsidRDefault="00A72304" w:rsidP="00A72304">
      <w:pPr>
        <w:spacing w:after="0"/>
        <w:rPr>
          <w:b/>
          <w:sz w:val="32"/>
          <w:szCs w:val="32"/>
        </w:rPr>
      </w:pPr>
      <w:r w:rsidRPr="007E6F8F">
        <w:rPr>
          <w:b/>
          <w:sz w:val="32"/>
          <w:szCs w:val="32"/>
        </w:rPr>
        <w:lastRenderedPageBreak/>
        <w:t xml:space="preserve">Názov predmetu                                  </w:t>
      </w:r>
      <w:r>
        <w:rPr>
          <w:b/>
          <w:sz w:val="32"/>
          <w:szCs w:val="32"/>
        </w:rPr>
        <w:t>Technika administratívy</w:t>
      </w:r>
    </w:p>
    <w:p w:rsidR="00A72304" w:rsidRPr="007E6F8F" w:rsidRDefault="00A72304" w:rsidP="00A72304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Charakteristika predmetu</w:t>
      </w:r>
    </w:p>
    <w:p w:rsidR="00A72304" w:rsidRPr="007E6F8F" w:rsidRDefault="00A72304" w:rsidP="00A72304">
      <w:pPr>
        <w:rPr>
          <w:b/>
          <w:i/>
          <w:sz w:val="28"/>
          <w:szCs w:val="28"/>
        </w:rPr>
      </w:pPr>
      <w:r w:rsidRPr="007E6F8F">
        <w:t>Hlavné obsahové štandardy tvoria: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 xml:space="preserve">Nácvik písania na klávesnici na strednom, dolnom a hornom písmennom rade. 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písania veľkých písmen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písania písmen a číslic na číselnom rade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písania znamienok a značiek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Upevňovanie presnosti a zvyšovanie rýchlosti písania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členenia textu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písania podľa diktátu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Nácvik úpravy textu podľa korektorských značiek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Písomný styk organizácií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Normalizovaná úprava písomností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Tvorba obchodných listov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Písomnosti v oblasti marketingu</w:t>
      </w:r>
    </w:p>
    <w:p w:rsidR="00A72304" w:rsidRPr="007E6F8F" w:rsidRDefault="00A72304" w:rsidP="000F3041">
      <w:pPr>
        <w:pStyle w:val="Bezriadkovania"/>
        <w:numPr>
          <w:ilvl w:val="0"/>
          <w:numId w:val="56"/>
        </w:numPr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Písomnosti v obchodnom styku</w:t>
      </w:r>
    </w:p>
    <w:p w:rsidR="00A72304" w:rsidRPr="007E6F8F" w:rsidRDefault="00A72304" w:rsidP="00A72304">
      <w:pPr>
        <w:rPr>
          <w:b/>
          <w:i/>
          <w:sz w:val="28"/>
          <w:szCs w:val="28"/>
        </w:rPr>
      </w:pPr>
    </w:p>
    <w:p w:rsidR="00A72304" w:rsidRPr="007E6F8F" w:rsidRDefault="00A72304" w:rsidP="00A72304">
      <w:pPr>
        <w:jc w:val="both"/>
      </w:pPr>
      <w:r w:rsidRPr="007E6F8F">
        <w:t xml:space="preserve">     Úlohou predmetu obchodná administratíva je poskytnúť žiakom vedomosti a zručnosti na úspešné vykonávanie administratívnych prác. Žiaci si osvoja základnú odbornú terminológiu z oblasti techniky administratívy a hospodárskej korešpondencie, získajú zručnosti v obsluhe počítača, reprodukčnej techniky a ďalších moderných prostriedkov pre spracovanie textov.</w:t>
      </w:r>
    </w:p>
    <w:p w:rsidR="00A72304" w:rsidRPr="007E6F8F" w:rsidRDefault="00A72304" w:rsidP="00A72304">
      <w:pPr>
        <w:autoSpaceDE w:val="0"/>
        <w:autoSpaceDN w:val="0"/>
        <w:adjustRightInd w:val="0"/>
        <w:jc w:val="both"/>
        <w:rPr>
          <w:color w:val="000000"/>
        </w:rPr>
      </w:pPr>
      <w:r w:rsidRPr="007E6F8F">
        <w:t xml:space="preserve">     Študenti nadobudnú klávesnicovú gramotnosť, teda zručnosť obsluhovať klávesnicu počítača desiatimi prstami hmatovou metódou, t.j. naslepo bez zrakovej kontroly. Pri základnom výcviku sa uprednostňuje maximálna presnosť pred rýchlosťou písania. Pri odpise a tvorbe obchodného listu sa žiaci naučia dodržať úpravu písomností podľa STN 01 6910.</w:t>
      </w:r>
      <w:r w:rsidRPr="007E6F8F">
        <w:rPr>
          <w:color w:val="000000"/>
        </w:rPr>
        <w:t xml:space="preserve"> </w:t>
      </w:r>
    </w:p>
    <w:p w:rsidR="00A72304" w:rsidRPr="007E6F8F" w:rsidRDefault="00A72304" w:rsidP="00A72304">
      <w:pPr>
        <w:autoSpaceDE w:val="0"/>
        <w:autoSpaceDN w:val="0"/>
        <w:adjustRightInd w:val="0"/>
        <w:jc w:val="both"/>
        <w:rPr>
          <w:color w:val="000000"/>
        </w:rPr>
      </w:pPr>
      <w:r w:rsidRPr="007E6F8F">
        <w:rPr>
          <w:color w:val="000000"/>
        </w:rPr>
        <w:t xml:space="preserve">     Obsahom predmetu  je poskytnúť žiakom vedomosti z oblasti obchodnej administratívy  a naučiť ich vyhotovovať platobné doklady, písomnosti z pracovno-právnej oblasti, ako aj ďalšie písomnosti napr. z oblasti predaja a nákupu. Učivo vzdelávacieho okruhu hospodárska korešpondencia sa zameriava na odborný administratívny štýl v písomnej komunikácii v úradnom styku pri dodržiavaní jazykových, štylistických a formálnych zásad. Usmerňuje žiakov k tvorivosti pri štylizácii obchodných listov a ďalších písomností. Objasňuje organizáciu písomného styku, používanie moderných komunikačných prostriedkov a výpočtovej techniky. Pri vyučovaní využíva vyučujúci príslušné ukážky písomností, rozličné tlačivá a formuláre. Žiaci získavajú zručnosti v presnom a bezchybnom spracúvaní dokladov pri výkone administratívnych operácií. Obsahom učiva je poskytnúť žiakom vedomosti z danej oblasti a naučiť ich vyhotovovať platobné doklady, písomnosti z pracovno-právnej oblasti, ako aj ďalšie písomnosti napr. z oblasti predaja a nákupu. </w:t>
      </w:r>
    </w:p>
    <w:p w:rsidR="00A72304" w:rsidRPr="007E6F8F" w:rsidRDefault="00A72304" w:rsidP="00A72304"/>
    <w:p w:rsidR="00A72304" w:rsidRPr="007E6F8F" w:rsidRDefault="00A72304" w:rsidP="00A72304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Ciele vyučovacieho predmetu</w:t>
      </w:r>
    </w:p>
    <w:p w:rsidR="00A72304" w:rsidRPr="007E6F8F" w:rsidRDefault="00A72304" w:rsidP="00A72304">
      <w:pPr>
        <w:rPr>
          <w:b/>
          <w:i/>
          <w:sz w:val="28"/>
          <w:szCs w:val="28"/>
        </w:rPr>
      </w:pPr>
      <w:r w:rsidRPr="007E6F8F">
        <w:t>Spoločenské ciele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line="240" w:lineRule="auto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motivovať žiakov k zvládnutiu administratívnych prác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line="240" w:lineRule="auto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motivovať žiakov k absolútnej presnosti, k trpezlivosti a dôslednosti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line="240" w:lineRule="auto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lastRenderedPageBreak/>
        <w:t>vedieť aplikovať získané poznatky z ostatných odborných predmetov a slovenského jazyka, a pri styku so zahraničím z cudzích jazykov</w:t>
      </w:r>
    </w:p>
    <w:p w:rsidR="00A72304" w:rsidRPr="007E6F8F" w:rsidRDefault="00A72304" w:rsidP="00A72304">
      <w:pPr>
        <w:pStyle w:val="Odsekzoznamu"/>
        <w:rPr>
          <w:rFonts w:asciiTheme="minorHAnsi" w:hAnsiTheme="minorHAnsi"/>
          <w:lang w:val="sk-SK"/>
        </w:rPr>
      </w:pPr>
    </w:p>
    <w:p w:rsidR="00A72304" w:rsidRPr="007E6F8F" w:rsidRDefault="00A72304" w:rsidP="00A72304">
      <w:r w:rsidRPr="007E6F8F">
        <w:t>Inštitucionálne ciele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aktívne zvládnutie takých zručností, ktoré zodpovedajú normalizovanej úprave písomností podľa STN 01 6910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dodržiavanie zásad bezpečnosti a ochrany zdravia pri práci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osvojiť si vyhotovenie písomností z vecného, formálneho, štylistického hľadiska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vedieť obsluhovať moderné prostriedky pre spracovanie textov</w:t>
      </w:r>
    </w:p>
    <w:p w:rsidR="00A72304" w:rsidRPr="007E6F8F" w:rsidRDefault="00A72304" w:rsidP="00A72304">
      <w:r w:rsidRPr="007E6F8F">
        <w:t>Špecifické ciele</w:t>
      </w:r>
    </w:p>
    <w:p w:rsidR="00A72304" w:rsidRPr="007E6F8F" w:rsidRDefault="00A72304" w:rsidP="000F3041">
      <w:pPr>
        <w:numPr>
          <w:ilvl w:val="0"/>
          <w:numId w:val="54"/>
        </w:numPr>
        <w:spacing w:before="0" w:after="0"/>
      </w:pPr>
      <w:r w:rsidRPr="007E6F8F">
        <w:t>zvládnuť desaťprstovú hmatovú metódu</w:t>
      </w:r>
    </w:p>
    <w:p w:rsidR="00A72304" w:rsidRPr="007E6F8F" w:rsidRDefault="00A72304" w:rsidP="000F3041">
      <w:pPr>
        <w:numPr>
          <w:ilvl w:val="0"/>
          <w:numId w:val="54"/>
        </w:numPr>
        <w:spacing w:before="0" w:after="0"/>
      </w:pPr>
      <w:r w:rsidRPr="007E6F8F">
        <w:t>osvojiť si špeciálne úpravy textu</w:t>
      </w:r>
    </w:p>
    <w:p w:rsidR="00A72304" w:rsidRPr="007E6F8F" w:rsidRDefault="00A72304" w:rsidP="000F3041">
      <w:pPr>
        <w:numPr>
          <w:ilvl w:val="0"/>
          <w:numId w:val="54"/>
        </w:numPr>
        <w:spacing w:before="0" w:after="0"/>
      </w:pPr>
      <w:r w:rsidRPr="007E6F8F">
        <w:t>zvyšovať rýchlosť a presnosť písania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after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osvojiť si vyhotovenie písomností z vecného, formálneho, štylistického hľadiska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after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zvládnuť vyhotovenie vnútropodnikových písomností, súkromných písomností, osobných listov, zamestnaneckých písomností, jednoduchých právnych písomností</w:t>
      </w:r>
    </w:p>
    <w:p w:rsidR="00A72304" w:rsidRPr="007E6F8F" w:rsidRDefault="00A72304" w:rsidP="000F3041">
      <w:pPr>
        <w:numPr>
          <w:ilvl w:val="0"/>
          <w:numId w:val="54"/>
        </w:numPr>
        <w:spacing w:before="100" w:beforeAutospacing="1" w:after="0"/>
        <w:jc w:val="both"/>
      </w:pPr>
      <w:r w:rsidRPr="007E6F8F">
        <w:t>mať kultivovaný písomný prejav</w:t>
      </w:r>
    </w:p>
    <w:p w:rsidR="00A72304" w:rsidRPr="007E6F8F" w:rsidRDefault="00A72304" w:rsidP="000F3041">
      <w:pPr>
        <w:pStyle w:val="Odsekzoznamu"/>
        <w:numPr>
          <w:ilvl w:val="0"/>
          <w:numId w:val="54"/>
        </w:numPr>
        <w:spacing w:before="0" w:after="0"/>
        <w:rPr>
          <w:rFonts w:asciiTheme="minorHAnsi" w:hAnsiTheme="minorHAnsi"/>
          <w:lang w:val="sk-SK"/>
        </w:rPr>
      </w:pPr>
      <w:r w:rsidRPr="007E6F8F">
        <w:rPr>
          <w:rFonts w:asciiTheme="minorHAnsi" w:hAnsiTheme="minorHAnsi"/>
          <w:lang w:val="sk-SK"/>
        </w:rPr>
        <w:t>vedieť obsluhovať moderné prostriedky pre spracovanie textov</w:t>
      </w:r>
    </w:p>
    <w:p w:rsidR="00A72304" w:rsidRPr="007E6F8F" w:rsidRDefault="00A72304" w:rsidP="00A72304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Výchovné a vzdelávacie stratégie </w:t>
      </w:r>
    </w:p>
    <w:p w:rsidR="00A72304" w:rsidRPr="007E6F8F" w:rsidRDefault="00A72304" w:rsidP="00A72304">
      <w:pPr>
        <w:spacing w:before="120"/>
        <w:rPr>
          <w:b/>
          <w:bCs/>
        </w:rPr>
      </w:pPr>
      <w:r w:rsidRPr="007E6F8F">
        <w:t> </w:t>
      </w:r>
      <w:r w:rsidRPr="007E6F8F">
        <w:rPr>
          <w:b/>
          <w:bCs/>
        </w:rPr>
        <w:t>Komunikatívne a sociálne interakčné spôsobilosti</w:t>
      </w:r>
    </w:p>
    <w:p w:rsidR="00A72304" w:rsidRPr="007E6F8F" w:rsidRDefault="00A72304" w:rsidP="000F3041">
      <w:pPr>
        <w:numPr>
          <w:ilvl w:val="0"/>
          <w:numId w:val="55"/>
        </w:numPr>
        <w:spacing w:before="100" w:beforeAutospacing="1" w:after="100" w:afterAutospacing="1"/>
        <w:jc w:val="both"/>
      </w:pPr>
      <w:r w:rsidRPr="007E6F8F">
        <w:t>osvojiť si základnú odbornú terminológiu z oblasti obchodnej administratívy a obchodnej a úradnej korešpondencie,</w:t>
      </w:r>
    </w:p>
    <w:p w:rsidR="00A72304" w:rsidRPr="007E6F8F" w:rsidRDefault="00A72304" w:rsidP="000F3041">
      <w:pPr>
        <w:numPr>
          <w:ilvl w:val="0"/>
          <w:numId w:val="55"/>
        </w:numPr>
        <w:spacing w:before="100" w:beforeAutospacing="1" w:after="100" w:afterAutospacing="1"/>
        <w:jc w:val="both"/>
      </w:pPr>
      <w:r w:rsidRPr="007E6F8F">
        <w:t>ovládať platné normy pri písaní a formálnej úprave textu a vypracovávať vecne, gramaticky, štylisticky a formálne správne a psychologicky účinné  písomnosti z administratívnej praxe,</w:t>
      </w:r>
    </w:p>
    <w:p w:rsidR="00A72304" w:rsidRPr="007E6F8F" w:rsidRDefault="00A72304" w:rsidP="000F3041">
      <w:pPr>
        <w:numPr>
          <w:ilvl w:val="0"/>
          <w:numId w:val="55"/>
        </w:numPr>
        <w:spacing w:before="100" w:beforeAutospacing="1" w:after="100" w:afterAutospacing="1"/>
        <w:jc w:val="both"/>
      </w:pPr>
      <w:r w:rsidRPr="007E6F8F">
        <w:t>vedieť prakticky aplikovať vedomosti najmä pri vypracovávaní písomností s osobitným zreteľom na kultúru jazykového prejavu.</w:t>
      </w:r>
      <w:r w:rsidRPr="007E6F8F">
        <w:rPr>
          <w:i/>
          <w:iCs/>
        </w:rPr>
        <w:t>,</w:t>
      </w:r>
    </w:p>
    <w:p w:rsidR="00A72304" w:rsidRPr="007E6F8F" w:rsidRDefault="00A72304" w:rsidP="000F3041">
      <w:pPr>
        <w:numPr>
          <w:ilvl w:val="0"/>
          <w:numId w:val="55"/>
        </w:numPr>
        <w:spacing w:before="100" w:beforeAutospacing="1" w:after="100" w:afterAutospacing="1"/>
        <w:jc w:val="both"/>
      </w:pPr>
      <w:r w:rsidRPr="007E6F8F">
        <w:t>mať kultivovaný prejav v písomnom i ústnom styku,</w:t>
      </w:r>
    </w:p>
    <w:p w:rsidR="00A72304" w:rsidRPr="007E6F8F" w:rsidRDefault="00A72304" w:rsidP="000F3041">
      <w:pPr>
        <w:numPr>
          <w:ilvl w:val="0"/>
          <w:numId w:val="55"/>
        </w:numPr>
        <w:spacing w:before="100" w:beforeAutospacing="1" w:after="100" w:afterAutospacing="1"/>
        <w:jc w:val="both"/>
      </w:pPr>
      <w:r w:rsidRPr="007E6F8F">
        <w:t>voliť optimálnu formu a spôsob komunikácie,</w:t>
      </w:r>
    </w:p>
    <w:p w:rsidR="00A72304" w:rsidRPr="007E6F8F" w:rsidRDefault="00A72304" w:rsidP="00A72304">
      <w:pPr>
        <w:rPr>
          <w:b/>
          <w:bCs/>
        </w:rPr>
      </w:pPr>
      <w:r w:rsidRPr="007E6F8F">
        <w:rPr>
          <w:b/>
          <w:bCs/>
        </w:rPr>
        <w:t>Interpersonálne a intrapersonálne spôsobilosti</w:t>
      </w:r>
    </w:p>
    <w:p w:rsidR="00A72304" w:rsidRPr="007E6F8F" w:rsidRDefault="00A72304" w:rsidP="000F3041">
      <w:pPr>
        <w:numPr>
          <w:ilvl w:val="0"/>
          <w:numId w:val="10"/>
        </w:numPr>
        <w:spacing w:before="0" w:after="0" w:line="240" w:lineRule="auto"/>
      </w:pPr>
      <w:r w:rsidRPr="007E6F8F">
        <w:t>rozvíjať prácu v kolektíve, v družnej a priateľskej atmosfére,</w:t>
      </w:r>
    </w:p>
    <w:p w:rsidR="00A72304" w:rsidRPr="007E6F8F" w:rsidRDefault="00A72304" w:rsidP="000F3041">
      <w:pPr>
        <w:numPr>
          <w:ilvl w:val="0"/>
          <w:numId w:val="10"/>
        </w:numPr>
        <w:spacing w:before="0" w:after="0" w:line="240" w:lineRule="auto"/>
      </w:pPr>
      <w:r w:rsidRPr="007E6F8F">
        <w:t>osvojiť si pocit zodpovednosti za seba a spoluzodpovednosti za prácu v kolektíve,</w:t>
      </w:r>
    </w:p>
    <w:p w:rsidR="00A72304" w:rsidRPr="007E6F8F" w:rsidRDefault="00A72304" w:rsidP="000F3041">
      <w:pPr>
        <w:numPr>
          <w:ilvl w:val="0"/>
          <w:numId w:val="10"/>
        </w:numPr>
        <w:spacing w:before="0" w:after="0" w:line="240" w:lineRule="auto"/>
      </w:pPr>
      <w:r w:rsidRPr="007E6F8F">
        <w:t>hodnotiť a rešpektovať svoju vlastnú prácu a prácu druhých.</w:t>
      </w:r>
    </w:p>
    <w:p w:rsidR="00A72304" w:rsidRPr="007E6F8F" w:rsidRDefault="00A72304" w:rsidP="00A72304">
      <w:pPr>
        <w:rPr>
          <w:b/>
        </w:rPr>
      </w:pPr>
    </w:p>
    <w:p w:rsidR="00A72304" w:rsidRPr="007E6F8F" w:rsidRDefault="00A72304" w:rsidP="00A72304">
      <w:pPr>
        <w:rPr>
          <w:b/>
        </w:rPr>
      </w:pPr>
      <w:r w:rsidRPr="007E6F8F">
        <w:rPr>
          <w:b/>
        </w:rPr>
        <w:t>Schopnosti riešiť problémy</w:t>
      </w:r>
    </w:p>
    <w:p w:rsidR="00A72304" w:rsidRPr="007E6F8F" w:rsidRDefault="00A72304" w:rsidP="000F3041">
      <w:pPr>
        <w:numPr>
          <w:ilvl w:val="0"/>
          <w:numId w:val="10"/>
        </w:numPr>
        <w:spacing w:before="0" w:after="0"/>
      </w:pPr>
      <w:r w:rsidRPr="007E6F8F">
        <w:t>rozvíjať kritické myslenie a schopnosť tvorivo riešiť problémy v rámci obchodnej administratívy</w:t>
      </w:r>
    </w:p>
    <w:p w:rsidR="00A72304" w:rsidRPr="007E6F8F" w:rsidRDefault="00A72304" w:rsidP="000F30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7E6F8F">
        <w:t>orientovať sa v hospodárskych písomnostiach.</w:t>
      </w:r>
    </w:p>
    <w:p w:rsidR="00A72304" w:rsidRPr="007E6F8F" w:rsidRDefault="00A72304" w:rsidP="000F30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7E6F8F">
        <w:t>spracovať písomný materiál zrozumiteľným spôsobom,</w:t>
      </w:r>
    </w:p>
    <w:p w:rsidR="00A72304" w:rsidRPr="007E6F8F" w:rsidRDefault="00A72304" w:rsidP="000F30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7E6F8F">
        <w:t>používať pri vybavovaní agendy prostriedky štandardnej kancelárskej techniky</w:t>
      </w:r>
    </w:p>
    <w:p w:rsidR="00A72304" w:rsidRPr="007E6F8F" w:rsidRDefault="00A72304" w:rsidP="00A72304">
      <w:pPr>
        <w:pStyle w:val="tu"/>
        <w:rPr>
          <w:sz w:val="24"/>
          <w:szCs w:val="24"/>
        </w:rPr>
      </w:pPr>
      <w:r w:rsidRPr="007E6F8F">
        <w:rPr>
          <w:sz w:val="24"/>
          <w:szCs w:val="24"/>
        </w:rPr>
        <w:t>Spôsobilosti využívať informačné technológie</w:t>
      </w:r>
    </w:p>
    <w:p w:rsidR="00A72304" w:rsidRPr="007E6F8F" w:rsidRDefault="00A72304" w:rsidP="00A72304">
      <w:pPr>
        <w:pStyle w:val="tu"/>
        <w:rPr>
          <w:sz w:val="24"/>
          <w:szCs w:val="24"/>
        </w:rPr>
      </w:pPr>
    </w:p>
    <w:p w:rsidR="00A72304" w:rsidRPr="00A72304" w:rsidRDefault="00A72304" w:rsidP="000F3041">
      <w:pPr>
        <w:numPr>
          <w:ilvl w:val="0"/>
          <w:numId w:val="10"/>
        </w:numPr>
        <w:spacing w:before="0" w:after="0" w:line="240" w:lineRule="auto"/>
        <w:rPr>
          <w:lang w:val="sk-SK"/>
        </w:rPr>
      </w:pPr>
      <w:r w:rsidRPr="00A72304">
        <w:rPr>
          <w:lang w:val="sk-SK"/>
        </w:rPr>
        <w:t>rozvíjať spôsobilosti využívať informačné technológie v obchodnej administratíve a pri vedení rôznej agendy</w:t>
      </w:r>
    </w:p>
    <w:tbl>
      <w:tblPr>
        <w:tblW w:w="15948" w:type="dxa"/>
        <w:shd w:val="clear" w:color="auto" w:fill="FFFFFF"/>
        <w:tblLook w:val="01E0" w:firstRow="1" w:lastRow="1" w:firstColumn="1" w:lastColumn="1" w:noHBand="0" w:noVBand="0"/>
      </w:tblPr>
      <w:tblGrid>
        <w:gridCol w:w="15948"/>
      </w:tblGrid>
      <w:tr w:rsidR="00A72304" w:rsidRPr="007E6F8F" w:rsidTr="001A0803">
        <w:tc>
          <w:tcPr>
            <w:tcW w:w="15768" w:type="dxa"/>
            <w:shd w:val="clear" w:color="auto" w:fill="FFFFFF"/>
          </w:tcPr>
          <w:p w:rsidR="00A72304" w:rsidRPr="00A72304" w:rsidRDefault="00A72304" w:rsidP="001A0803">
            <w:pPr>
              <w:rPr>
                <w:b/>
                <w:i/>
                <w:sz w:val="28"/>
                <w:szCs w:val="28"/>
                <w:lang w:val="sk-SK"/>
              </w:rPr>
            </w:pPr>
          </w:p>
          <w:p w:rsidR="00A72304" w:rsidRPr="007E6F8F" w:rsidRDefault="00A72304" w:rsidP="001A0803">
            <w:pPr>
              <w:rPr>
                <w:b/>
                <w:i/>
                <w:sz w:val="28"/>
                <w:szCs w:val="28"/>
              </w:rPr>
            </w:pPr>
            <w:r w:rsidRPr="007E6F8F">
              <w:rPr>
                <w:b/>
                <w:i/>
                <w:sz w:val="28"/>
                <w:szCs w:val="28"/>
              </w:rPr>
              <w:t>Stratégia vyučovania</w:t>
            </w:r>
          </w:p>
        </w:tc>
      </w:tr>
    </w:tbl>
    <w:p w:rsidR="00A72304" w:rsidRPr="007E6F8F" w:rsidRDefault="00A72304" w:rsidP="00A72304">
      <w:pPr>
        <w:spacing w:before="120" w:after="120"/>
      </w:pPr>
      <w:r w:rsidRPr="007E6F8F">
        <w:t>V závislosti od témy sa budú využívať tieto metódy a formy:</w:t>
      </w:r>
    </w:p>
    <w:p w:rsidR="00A72304" w:rsidRPr="007E6F8F" w:rsidRDefault="00A72304" w:rsidP="000F3041">
      <w:pPr>
        <w:numPr>
          <w:ilvl w:val="0"/>
          <w:numId w:val="11"/>
        </w:numPr>
        <w:spacing w:before="0" w:after="0" w:line="240" w:lineRule="auto"/>
        <w:rPr>
          <w:i/>
        </w:rPr>
      </w:pPr>
      <w:r w:rsidRPr="007E6F8F">
        <w:t xml:space="preserve">individuálna práca, skupinová práca, práca vo dvojiciach,  výkladovo-ilustratívne metódy, reproduktívne metódy,  </w:t>
      </w:r>
    </w:p>
    <w:p w:rsidR="00A72304" w:rsidRPr="007E6F8F" w:rsidRDefault="00A72304" w:rsidP="00A72304">
      <w:pPr>
        <w:rPr>
          <w:b/>
          <w:i/>
          <w:sz w:val="28"/>
          <w:szCs w:val="28"/>
        </w:rPr>
      </w:pPr>
    </w:p>
    <w:p w:rsidR="00A72304" w:rsidRPr="007E6F8F" w:rsidRDefault="00A72304" w:rsidP="00A72304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Učebné zdroje</w:t>
      </w:r>
    </w:p>
    <w:p w:rsidR="00A72304" w:rsidRPr="007E6F8F" w:rsidRDefault="00A72304" w:rsidP="00A72304">
      <w:r w:rsidRPr="007E6F8F">
        <w:t>Judita Sehnalová: Administratíva a korešpondencia pre 1. ročník obchodných akadémií</w:t>
      </w:r>
    </w:p>
    <w:p w:rsidR="00A72304" w:rsidRPr="007E6F8F" w:rsidRDefault="00A72304" w:rsidP="00A72304">
      <w:r w:rsidRPr="007E6F8F">
        <w:t>Helena Ďurišová, Judita Sehnalová: Administratíva a korešpondencia pre 2. ročník obchodných akadémií</w:t>
      </w:r>
    </w:p>
    <w:p w:rsidR="00A72304" w:rsidRDefault="00A72304" w:rsidP="00A72304">
      <w:r w:rsidRPr="007E6F8F">
        <w:t>Helena Ďurišová, Mária Kuláková, Judita Sehnalová: Administratíva a korešpondencia pre 3. ročník obchodných akadémií</w:t>
      </w:r>
    </w:p>
    <w:p w:rsidR="00A72304" w:rsidRDefault="00A72304">
      <w:pPr>
        <w:spacing w:before="0"/>
      </w:pPr>
      <w:r>
        <w:br w:type="page"/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7E6F8F">
        <w:rPr>
          <w:b/>
          <w:bCs/>
          <w:color w:val="000000"/>
          <w:sz w:val="32"/>
          <w:szCs w:val="32"/>
        </w:rPr>
        <w:lastRenderedPageBreak/>
        <w:t>Názov predmetu                    OBCHODNÁ PREVÁDZKA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7E6F8F">
        <w:rPr>
          <w:b/>
          <w:bCs/>
          <w:i/>
          <w:color w:val="000000"/>
          <w:sz w:val="28"/>
          <w:szCs w:val="28"/>
        </w:rPr>
        <w:t>Charakteristika vyučovacieho predmetu</w:t>
      </w:r>
    </w:p>
    <w:p w:rsidR="00A72304" w:rsidRPr="007E6F8F" w:rsidRDefault="00A72304" w:rsidP="00A72304">
      <w:pPr>
        <w:autoSpaceDE w:val="0"/>
        <w:autoSpaceDN w:val="0"/>
        <w:adjustRightInd w:val="0"/>
        <w:rPr>
          <w:bCs/>
          <w:color w:val="000000"/>
        </w:rPr>
      </w:pPr>
      <w:r w:rsidRPr="007E6F8F">
        <w:rPr>
          <w:bCs/>
          <w:color w:val="000000"/>
        </w:rPr>
        <w:t>Hlavné obsahové štandardy tvoria: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1. Maloobchod a jeho význam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2. Formy predaja a služieb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3. Obchodné operácie v predajni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4. Pracovníci predajne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5. Predajňa a jej zariadenie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6. Riadenie predajne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  <w:r w:rsidRPr="007E6F8F">
        <w:rPr>
          <w:bCs/>
          <w:color w:val="000000"/>
        </w:rPr>
        <w:t>7. Inventarizácia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Cs/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7E6F8F">
        <w:rPr>
          <w:color w:val="000000"/>
        </w:rPr>
        <w:t xml:space="preserve"> Absolventi v danom predmete získavajú schopnosti riešiť problémové úlohy a pracovať v skupinách. Aktívne sa zapájať do spoločnosti a svoje vedomosti a zručnosti priebežne aktualizovať. Budú schopní prijímať zodpovednosť za vlastnú prácu a za prácu ostatných. Po absolvovaní získavajú zručnosti pri práci s osobným počítačom a internetom. Naučia sa efektívne využívať informačné a komunikačné technológie pre svoj osobný rast a výkonnosť v práci. Odborné vzdelávanie v predmete obchodná prevádzka je dôležitou súčasťou stredoškolského odborného vzdelávania. Vzdelávací smer pripravuje absolventov pre uplatňovanie sa vo výrobných podnikoch.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7E6F8F">
        <w:rPr>
          <w:b/>
          <w:bCs/>
          <w:i/>
          <w:color w:val="000000"/>
          <w:sz w:val="28"/>
          <w:szCs w:val="28"/>
        </w:rPr>
        <w:t>Ciele vyučovacieho predmetu</w:t>
      </w:r>
    </w:p>
    <w:p w:rsidR="00A72304" w:rsidRPr="00A72304" w:rsidRDefault="00A72304" w:rsidP="000F3041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 xml:space="preserve">poskytnúť žiakom základné vedomosti o prevádzke obchodných organizácií a predajní,o spôsoboch a formách predaja a služieb </w:t>
      </w:r>
    </w:p>
    <w:p w:rsidR="00A72304" w:rsidRPr="00A72304" w:rsidRDefault="00A72304" w:rsidP="000F3041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 xml:space="preserve">oboznámiť ich s predpismi pre prácu predajní,                                                       </w:t>
      </w:r>
    </w:p>
    <w:p w:rsidR="00A72304" w:rsidRPr="00A72304" w:rsidRDefault="00A72304" w:rsidP="000F3041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>poskytnúť im vedomosti týkajúce sa problematiky nákupu a príjmu tovaru, veľkoobchodných skladov a ich činnosti,</w:t>
      </w:r>
    </w:p>
    <w:p w:rsidR="00A72304" w:rsidRPr="00A72304" w:rsidRDefault="00A72304" w:rsidP="000F3041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>oboznámiť ich s právnymi povinnosťami pracovníkov obchodu                                                                                                                                                            získajú poznatky o fungovaní a prevádzke obchodu, o spoločenskej komunikácii a spoločenskom správaní sa</w:t>
      </w:r>
    </w:p>
    <w:p w:rsidR="00A72304" w:rsidRPr="00A72304" w:rsidRDefault="00A72304" w:rsidP="000F3041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>dať žiakom potrebný ekonomický rozhľad, vedomosti a zručnosti na využívanie pokrokových pracovných metód, ich prispôsobovanie zvyšovaniu nárokov spotrebiteľov na služby obchodu.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7E6F8F">
        <w:rPr>
          <w:b/>
          <w:bCs/>
          <w:i/>
          <w:color w:val="000000"/>
          <w:sz w:val="28"/>
          <w:szCs w:val="28"/>
        </w:rPr>
        <w:t xml:space="preserve"> Výchovné a vzdelávacie stratégie</w:t>
      </w:r>
      <w:r w:rsidRPr="007E6F8F">
        <w:rPr>
          <w:i/>
          <w:color w:val="000000"/>
          <w:sz w:val="28"/>
          <w:szCs w:val="28"/>
        </w:rPr>
        <w:t>:</w:t>
      </w:r>
    </w:p>
    <w:p w:rsidR="00A72304" w:rsidRPr="007E6F8F" w:rsidRDefault="00A72304" w:rsidP="00A723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7E6F8F">
        <w:rPr>
          <w:color w:val="000000"/>
        </w:rPr>
        <w:t>Vo vyučovacom predmete obchodná prevádzka využívame pre utváranie a rozvíjanie nasledujúcich</w:t>
      </w:r>
      <w:r>
        <w:rPr>
          <w:color w:val="000000"/>
        </w:rPr>
        <w:t xml:space="preserve"> </w:t>
      </w:r>
      <w:r w:rsidRPr="007E6F8F">
        <w:rPr>
          <w:color w:val="000000"/>
        </w:rPr>
        <w:t>kľúčových kompetencií výchovné a vzdelávacie stratégie, ktoré žiakom umožňujú:</w:t>
      </w:r>
    </w:p>
    <w:p w:rsidR="00A72304" w:rsidRPr="007E6F8F" w:rsidRDefault="00A72304" w:rsidP="00A72304">
      <w:pPr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E6F8F">
        <w:rPr>
          <w:i/>
          <w:iCs/>
          <w:color w:val="000000"/>
          <w:u w:val="single"/>
        </w:rPr>
        <w:t>Komunikatívne a sociálne interakčné spôsobilosti</w:t>
      </w:r>
    </w:p>
    <w:p w:rsidR="00A72304" w:rsidRPr="007E6F8F" w:rsidRDefault="00A72304" w:rsidP="00A72304">
      <w:pPr>
        <w:autoSpaceDE w:val="0"/>
        <w:autoSpaceDN w:val="0"/>
        <w:adjustRightInd w:val="0"/>
        <w:jc w:val="both"/>
        <w:rPr>
          <w:color w:val="000000"/>
        </w:rPr>
      </w:pPr>
      <w:r w:rsidRPr="007E6F8F">
        <w:rPr>
          <w:color w:val="000000"/>
        </w:rPr>
        <w:t>Patria sem schopnosti nevyhnutné pre pracovný a spoločenský život, ktoré v konkrétnych situáciách umožnia, žiakom primerane ústne a písomne sa vyjadrovať, spracovávať a využívať písomné materiály, znázorňovať, vysvetľovať a riešiť problémové úlohy a situácie.</w:t>
      </w:r>
    </w:p>
    <w:p w:rsidR="00A72304" w:rsidRDefault="00A72304" w:rsidP="00A72304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E6F8F">
        <w:rPr>
          <w:i/>
          <w:iCs/>
          <w:color w:val="000000"/>
        </w:rPr>
        <w:lastRenderedPageBreak/>
        <w:t>Sú to:</w:t>
      </w:r>
    </w:p>
    <w:p w:rsidR="00A72304" w:rsidRPr="00A72304" w:rsidRDefault="00A72304" w:rsidP="000F3041">
      <w:pPr>
        <w:pStyle w:val="Odsekzoznamu"/>
        <w:numPr>
          <w:ilvl w:val="0"/>
          <w:numId w:val="61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A72304">
        <w:rPr>
          <w:color w:val="000000"/>
        </w:rPr>
        <w:t>sprostredkovať informácie vhodným spôsobom (video, text, hovorené slovo, diagram) tak, aby každý každému porozumel,</w:t>
      </w:r>
    </w:p>
    <w:p w:rsidR="00A72304" w:rsidRPr="00A72304" w:rsidRDefault="00A72304" w:rsidP="000F3041">
      <w:pPr>
        <w:pStyle w:val="Odsekzoznamu"/>
        <w:numPr>
          <w:ilvl w:val="0"/>
          <w:numId w:val="61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A72304">
        <w:rPr>
          <w:color w:val="000000"/>
        </w:rPr>
        <w:t>vyjadriť alebo formulovať (jednoznačne) vlastný názor a záver,</w:t>
      </w:r>
    </w:p>
    <w:p w:rsidR="00A72304" w:rsidRPr="00A72304" w:rsidRDefault="00A72304" w:rsidP="000F3041">
      <w:pPr>
        <w:pStyle w:val="Odsekzoznamu"/>
        <w:numPr>
          <w:ilvl w:val="0"/>
          <w:numId w:val="61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A72304">
        <w:rPr>
          <w:color w:val="000000"/>
        </w:rPr>
        <w:t>kriticky hodnotiť informácie (časopis, internet),</w:t>
      </w:r>
    </w:p>
    <w:p w:rsidR="00A72304" w:rsidRPr="00A72304" w:rsidRDefault="00A72304" w:rsidP="000F3041">
      <w:pPr>
        <w:pStyle w:val="Odsekzoznamu"/>
        <w:numPr>
          <w:ilvl w:val="0"/>
          <w:numId w:val="61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A72304">
        <w:rPr>
          <w:color w:val="000000"/>
        </w:rPr>
        <w:t>správne interpretovať získané fakty, vyvodzovať z nich závery a dôsledky.</w:t>
      </w:r>
    </w:p>
    <w:p w:rsidR="00A72304" w:rsidRPr="007E6F8F" w:rsidRDefault="00A72304" w:rsidP="00A72304">
      <w:pPr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E6F8F">
        <w:rPr>
          <w:i/>
          <w:iCs/>
          <w:color w:val="000000"/>
          <w:u w:val="single"/>
        </w:rPr>
        <w:t>Interpersonálne a intrapersonálne spôsobilosti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Sú to spôsobilosti, ktoré žiak získava za účelom aktívneho zapojenia sa do spoločnosti. rozvíjať prácu v kolektíve, v družnej a priateľskej atmosfére:</w:t>
      </w:r>
    </w:p>
    <w:p w:rsidR="00A72304" w:rsidRPr="00A72304" w:rsidRDefault="00A72304" w:rsidP="000F3041">
      <w:pPr>
        <w:pStyle w:val="Odsekzoznamu"/>
        <w:numPr>
          <w:ilvl w:val="0"/>
          <w:numId w:val="62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>osvojiť si pocit zodpovednosti za seba a spoluzodpovednosti za prácu v kolektíve,</w:t>
      </w:r>
    </w:p>
    <w:p w:rsidR="00A72304" w:rsidRPr="00A72304" w:rsidRDefault="00A72304" w:rsidP="000F3041">
      <w:pPr>
        <w:pStyle w:val="Odsekzoznamu"/>
        <w:numPr>
          <w:ilvl w:val="0"/>
          <w:numId w:val="62"/>
        </w:numPr>
        <w:autoSpaceDE w:val="0"/>
        <w:autoSpaceDN w:val="0"/>
        <w:adjustRightInd w:val="0"/>
        <w:rPr>
          <w:color w:val="000000"/>
        </w:rPr>
      </w:pPr>
      <w:r w:rsidRPr="00A72304">
        <w:rPr>
          <w:color w:val="000000"/>
        </w:rPr>
        <w:t>hodnotiť a rešpektovať svoju vlastnú prácu a prácu druhých.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E6F8F">
        <w:rPr>
          <w:i/>
          <w:iCs/>
          <w:color w:val="000000"/>
          <w:u w:val="single"/>
        </w:rPr>
        <w:t>Schopnosti riešiť problémy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rozpoznávať problémy, ktoré sa vyskytnú v priebehu ich vzdelávania na predmete obchodná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prevádzka využívaním všetkých metód a prostriedkov, ktoré majú v danom okamihu k dispozícii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vyjadriť alebo formulovať (jednoznačne) problém, ktorý sa objaví v danom predmete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hľadať, navrhovať alebo používať ďalšie metódy, informácie alebo nástroje, ktoré by mohli prispieť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k riešeniu daného problému, pokiaľ doteraz používané metódy, informácie a prostriedky neviedli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k cieľu,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posudzovať riešenie daného problému z hľadiska jeho správnosti, jednoznačnosti alebo efektívnosti a na základe týchto hľadísk prípadne porovnávať aj rôzne riešenia daného problému,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korigovať nesprávne riešenia problému,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7E6F8F">
        <w:rPr>
          <w:rFonts w:asciiTheme="minorHAnsi" w:hAnsiTheme="minorHAnsi"/>
          <w:color w:val="000000"/>
          <w:sz w:val="24"/>
          <w:szCs w:val="24"/>
          <w:lang w:val="sk-SK"/>
        </w:rPr>
        <w:t>používať osvojené metódy riešenia problémov aj v iných oblastiach vzdelávania žiakov, pokiaľ sú</w:t>
      </w:r>
    </w:p>
    <w:p w:rsidR="00A72304" w:rsidRPr="007E6F8F" w:rsidRDefault="00A72304" w:rsidP="000F3041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t>dané metódy v týchto oblastiach aplikovateľné.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E6F8F">
        <w:rPr>
          <w:i/>
          <w:iCs/>
          <w:color w:val="000000"/>
          <w:u w:val="single"/>
        </w:rPr>
        <w:t>Spôsobilosti využívať informačné technológie</w:t>
      </w:r>
    </w:p>
    <w:p w:rsidR="00A72304" w:rsidRPr="007E6F8F" w:rsidRDefault="00A72304" w:rsidP="000F3041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t>získavať informácie v priebehu ich chemického vzdelávania využívaním všetkých metód a prostriedkov, ktoré majú v danom okamihu k dispozícii,</w:t>
      </w:r>
    </w:p>
    <w:p w:rsidR="00A72304" w:rsidRPr="007E6F8F" w:rsidRDefault="00A72304" w:rsidP="000F3041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t>zhromažďovať, triediť, posudzovať a využívať informácie, ktoré by mohli prispieť k riešeniu</w:t>
      </w:r>
    </w:p>
    <w:p w:rsidR="00A72304" w:rsidRPr="007E6F8F" w:rsidRDefault="00A72304" w:rsidP="000F3041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t>daného problému alebo osvojiť si nové poznatky.</w:t>
      </w:r>
    </w:p>
    <w:p w:rsidR="00A72304" w:rsidRPr="00A72304" w:rsidRDefault="00A72304" w:rsidP="00A72304">
      <w:pPr>
        <w:autoSpaceDE w:val="0"/>
        <w:autoSpaceDN w:val="0"/>
        <w:adjustRightInd w:val="0"/>
        <w:rPr>
          <w:color w:val="000000"/>
          <w:lang w:val="sk-SK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E6F8F">
        <w:rPr>
          <w:i/>
          <w:iCs/>
          <w:color w:val="000000"/>
          <w:u w:val="single"/>
        </w:rPr>
        <w:t>Spôsobilosť byť demokratickým občanom</w:t>
      </w:r>
    </w:p>
    <w:p w:rsidR="00A72304" w:rsidRPr="007E6F8F" w:rsidRDefault="00A72304" w:rsidP="000F3041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lastRenderedPageBreak/>
        <w:t>formulovať a prezentovať svoje postoje v priebehu ich vzdelávania využívaním všetkých metód a prostriedkov, ktoré majú v danom okamihu k dispozícii,</w:t>
      </w:r>
    </w:p>
    <w:p w:rsidR="00A72304" w:rsidRPr="007E6F8F" w:rsidRDefault="00A72304" w:rsidP="000F3041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color w:val="000000"/>
          <w:sz w:val="24"/>
          <w:szCs w:val="24"/>
          <w:lang w:val="sk-SK"/>
        </w:rPr>
      </w:pPr>
      <w:r w:rsidRPr="007E6F8F">
        <w:rPr>
          <w:color w:val="000000"/>
          <w:sz w:val="24"/>
          <w:szCs w:val="24"/>
          <w:lang w:val="sk-SK"/>
        </w:rPr>
        <w:t>preukázať vlastnú zodpovednosť za zverené veci, za svoje vlastné správanie sa, zdravie a spoluzodpovednosť za životné prostredie alebo stav spoločnosti ako celku.</w:t>
      </w:r>
    </w:p>
    <w:p w:rsidR="00A72304" w:rsidRPr="00A72304" w:rsidRDefault="00A72304" w:rsidP="00A72304">
      <w:pPr>
        <w:autoSpaceDE w:val="0"/>
        <w:autoSpaceDN w:val="0"/>
        <w:adjustRightInd w:val="0"/>
        <w:rPr>
          <w:color w:val="000000"/>
          <w:lang w:val="sk-SK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</w:rPr>
      </w:pPr>
      <w:r w:rsidRPr="007E6F8F">
        <w:rPr>
          <w:b/>
          <w:bCs/>
          <w:i/>
          <w:color w:val="000000"/>
          <w:sz w:val="28"/>
          <w:szCs w:val="28"/>
        </w:rPr>
        <w:t>Výkonové štandardy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Absolvent má: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pracovať podľa zásad bezpečnosti a ochrany zdravia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používať základné technické a technologické pojmy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vedieť zásady spotrebiteľskej výchovy a ochrany spotrebiteľa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poznať základné druhy strojov používaných na pracovisku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orientovať sa v hospodárskych písomnostiach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posúdiť profesijnú ponuku na slovenskom i európskom trhu práce a pružne na ňu reagovať</w:t>
      </w:r>
      <w:r w:rsidRPr="00A72304">
        <w:rPr>
          <w:b/>
          <w:bCs/>
          <w:color w:val="000000"/>
        </w:rPr>
        <w:t xml:space="preserve"> </w:t>
      </w:r>
      <w:r w:rsidRPr="00A72304">
        <w:rPr>
          <w:color w:val="000000"/>
        </w:rPr>
        <w:t>vhodne prezentovať vlastnú osobu a prácu</w:t>
      </w:r>
    </w:p>
    <w:p w:rsidR="00A72304" w:rsidRPr="00A72304" w:rsidRDefault="00A72304" w:rsidP="000F3041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/>
        <w:rPr>
          <w:color w:val="000000"/>
        </w:rPr>
      </w:pPr>
      <w:r w:rsidRPr="00A72304">
        <w:rPr>
          <w:color w:val="000000"/>
        </w:rPr>
        <w:t>samostatne získavať potrebné informácie z dostupných zdrojov, triediť ich a kriticky k nim pristupovať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7E6F8F">
        <w:rPr>
          <w:b/>
          <w:bCs/>
          <w:i/>
          <w:color w:val="000000"/>
          <w:sz w:val="28"/>
          <w:szCs w:val="28"/>
        </w:rPr>
        <w:t>Obsahové štandardy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1. Maloobchod a jeho význam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2. Formy predaja a služieb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3. Obchodné operácie v predajni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4. Pracovníci predajne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5. Predajňa a jej zariadenie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6. Riadenie predajne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7. Inventarizácia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</w:p>
    <w:p w:rsidR="00A72304" w:rsidRPr="00A72304" w:rsidRDefault="00A72304" w:rsidP="00A72304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7E6F8F">
        <w:rPr>
          <w:b/>
          <w:bCs/>
          <w:color w:val="000000"/>
        </w:rPr>
        <w:t>Popis obsahových štandardov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Maloobchod a jeho význam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color w:val="000000"/>
        </w:rPr>
        <w:t>Obsah učiva sa zameriava na zásady správnej výrobnej praxe, zásady bezpečnosti a ochrany zdravia</w:t>
      </w:r>
      <w:r w:rsidRPr="007E6F8F">
        <w:rPr>
          <w:b/>
          <w:bCs/>
          <w:color w:val="000000"/>
          <w:u w:val="single"/>
        </w:rPr>
        <w:t xml:space="preserve"> </w:t>
      </w:r>
      <w:r w:rsidRPr="007E6F8F">
        <w:rPr>
          <w:color w:val="000000"/>
        </w:rPr>
        <w:t>pri práci Žiaci sa oboznamujú zo základnými typmi predajní, ich funkciou, odbytovými strediskami</w:t>
      </w:r>
      <w:r w:rsidRPr="007E6F8F">
        <w:rPr>
          <w:b/>
          <w:bCs/>
          <w:color w:val="000000"/>
          <w:u w:val="single"/>
        </w:rPr>
        <w:t xml:space="preserve"> </w:t>
      </w:r>
      <w:r w:rsidRPr="007E6F8F">
        <w:rPr>
          <w:color w:val="000000"/>
        </w:rPr>
        <w:t>a strediskami služieb.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Formy predaja a služieb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Učivo sa zameriava na základné vlastnosti, rozdelenie a získavanie surovín a manipuláciu s nimi. Žiaci získavajú vedomosti o úprave a použití surovín a materiálov, o finálnych výrobkoch o reklamácii a ochrane spotrebiteľa.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Obchodné operácie v predajni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Obsah učiva sa zameriava na prípravu strediska pred začatím prevádzky, na pracovné činnosti počas prevádzky strediska a pracovné činnosti po ukončení prevádzky. Oboznamujú sa zo základným vybavením predajne ako aj špeciálnym vybavením a doplnkovými službami, ktoré môže predajňa prevádzať.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Pracovníci predajne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lastRenderedPageBreak/>
        <w:t>Učivo sa zameriava na rozdelenie zamestnancov a ich úlohy, ktoré im vyplývajú z ich postavenia v predajni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Predajňa a jej zariadenie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Obsah učiva sa zameriava na praktický nácvik objednávania surovín, vypĺňaním objednávkových listov, nácvikom vybavovania reklamácií. Žiaci sa oboznamujú s hmotnou zodpovednosťou a učia sa vedeniu evidencie a zásob.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Riadenie predajne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Obsah učiva sa zameriava na základné povinnosti riadiacich pracovníkov v predajni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E6F8F">
        <w:rPr>
          <w:b/>
          <w:bCs/>
          <w:color w:val="000000"/>
          <w:u w:val="single"/>
        </w:rPr>
        <w:t>Inventarizácia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Učivo je zamerané na význam, postupy a zodpovednosť pracovníkov ktorí vykonávajú a pripravujú Inventarizáciu</w:t>
      </w:r>
    </w:p>
    <w:p w:rsidR="00A72304" w:rsidRPr="007E6F8F" w:rsidRDefault="00A72304" w:rsidP="00A72304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7E6F8F">
        <w:rPr>
          <w:b/>
          <w:bCs/>
          <w:i/>
          <w:color w:val="000000"/>
          <w:sz w:val="28"/>
          <w:szCs w:val="28"/>
        </w:rPr>
        <w:t>Stratégia vyučovania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Pri vyučovaní sa budú využívať nasledovné metódy a formy vyučovania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 xml:space="preserve">-   informačnoreceptívna – výklad   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 xml:space="preserve">-    reproduktívna – riadený rozhovor                                                                                                                                                                                                            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  Heuristická – rozhovor, riešenie úloh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  frontálna výučba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  frontálna a individuálna práca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  skupinová práca žiakov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  práca s knihou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</w:p>
    <w:p w:rsidR="00A72304" w:rsidRPr="007E6F8F" w:rsidRDefault="00A72304" w:rsidP="00A72304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7E6F8F">
        <w:rPr>
          <w:b/>
          <w:i/>
          <w:color w:val="000000"/>
          <w:sz w:val="28"/>
          <w:szCs w:val="28"/>
        </w:rPr>
        <w:t>Medzipredmetové vzťahy</w:t>
      </w:r>
    </w:p>
    <w:p w:rsidR="00A72304" w:rsidRPr="007E6F8F" w:rsidRDefault="00A72304" w:rsidP="00A72304">
      <w:pPr>
        <w:autoSpaceDE w:val="0"/>
        <w:autoSpaceDN w:val="0"/>
        <w:adjustRightInd w:val="0"/>
        <w:rPr>
          <w:color w:val="000000"/>
        </w:rPr>
      </w:pPr>
      <w:r w:rsidRPr="007E6F8F">
        <w:rPr>
          <w:color w:val="000000"/>
        </w:rPr>
        <w:t>Vo vyučovaní predmetu obchodná prevádzka sa využijú v rámci možností medzipredmetové vzťahy s nasledovnými predmetmi: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ekonomika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propagácia  a aranžovanie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psychológia práce a trhu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tovaroznalectvo</w:t>
      </w:r>
    </w:p>
    <w:p w:rsidR="00A72304" w:rsidRPr="007E6F8F" w:rsidRDefault="00A72304" w:rsidP="00A72304">
      <w:pPr>
        <w:autoSpaceDE w:val="0"/>
        <w:autoSpaceDN w:val="0"/>
        <w:adjustRightInd w:val="0"/>
        <w:spacing w:before="0" w:after="0"/>
        <w:rPr>
          <w:color w:val="000000"/>
        </w:rPr>
      </w:pPr>
      <w:r w:rsidRPr="007E6F8F">
        <w:rPr>
          <w:color w:val="000000"/>
        </w:rPr>
        <w:t>-  odborný výcvik</w:t>
      </w:r>
    </w:p>
    <w:p w:rsidR="00A72304" w:rsidRPr="007E6F8F" w:rsidRDefault="00A72304" w:rsidP="00A72304">
      <w:pPr>
        <w:spacing w:before="0"/>
      </w:pPr>
    </w:p>
    <w:p w:rsidR="001A0803" w:rsidRDefault="001A080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eastAsia="sk-SK"/>
        </w:rPr>
        <w:br w:type="page"/>
      </w:r>
    </w:p>
    <w:tbl>
      <w:tblPr>
        <w:tblW w:w="15768" w:type="dxa"/>
        <w:tblLook w:val="01E0" w:firstRow="1" w:lastRow="1" w:firstColumn="1" w:lastColumn="1" w:noHBand="0" w:noVBand="0"/>
      </w:tblPr>
      <w:tblGrid>
        <w:gridCol w:w="3528"/>
        <w:gridCol w:w="12240"/>
      </w:tblGrid>
      <w:tr w:rsidR="001A0803" w:rsidRPr="007E6F8F" w:rsidTr="001A0803">
        <w:trPr>
          <w:tblHeader/>
        </w:trPr>
        <w:tc>
          <w:tcPr>
            <w:tcW w:w="3528" w:type="dxa"/>
            <w:shd w:val="clear" w:color="auto" w:fill="auto"/>
          </w:tcPr>
          <w:p w:rsidR="001A0803" w:rsidRPr="007E6F8F" w:rsidRDefault="001A0803" w:rsidP="001A0803">
            <w:pPr>
              <w:rPr>
                <w:b/>
                <w:sz w:val="32"/>
                <w:szCs w:val="32"/>
              </w:rPr>
            </w:pPr>
            <w:r w:rsidRPr="007E6F8F">
              <w:rPr>
                <w:b/>
                <w:sz w:val="32"/>
                <w:szCs w:val="32"/>
              </w:rPr>
              <w:lastRenderedPageBreak/>
              <w:t>Názov predmetu</w:t>
            </w:r>
          </w:p>
        </w:tc>
        <w:tc>
          <w:tcPr>
            <w:tcW w:w="12240" w:type="dxa"/>
            <w:shd w:val="clear" w:color="auto" w:fill="auto"/>
          </w:tcPr>
          <w:p w:rsidR="001A0803" w:rsidRPr="007E6F8F" w:rsidRDefault="001A0803" w:rsidP="001A0803">
            <w:pPr>
              <w:pStyle w:val="TChar"/>
              <w:rPr>
                <w:rFonts w:eastAsia="Calibri" w:cs="Calibri"/>
                <w:sz w:val="32"/>
                <w:szCs w:val="32"/>
                <w:lang w:eastAsia="sk-SK"/>
              </w:rPr>
            </w:pPr>
            <w:r w:rsidRPr="007E6F8F">
              <w:rPr>
                <w:rFonts w:eastAsia="Calibri" w:cs="Calibri"/>
                <w:sz w:val="32"/>
                <w:szCs w:val="32"/>
                <w:lang w:eastAsia="sk-SK"/>
              </w:rPr>
              <w:t>Tovaroznalectvo</w:t>
            </w:r>
          </w:p>
        </w:tc>
      </w:tr>
    </w:tbl>
    <w:p w:rsidR="001A0803" w:rsidRPr="007E6F8F" w:rsidRDefault="001A0803" w:rsidP="001A0803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Charakteristika vyučovacieho predmetu</w:t>
      </w:r>
    </w:p>
    <w:p w:rsidR="001A0803" w:rsidRPr="007E6F8F" w:rsidRDefault="001A0803" w:rsidP="001A0803">
      <w:pPr>
        <w:framePr w:hSpace="141" w:wrap="around" w:vAnchor="text" w:hAnchor="margin" w:xAlign="center" w:y="55"/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>Jeho výučba je orientovaná do 1. 2. 3.a 4 ročníka štúdia.</w:t>
      </w:r>
    </w:p>
    <w:p w:rsidR="001A0803" w:rsidRPr="007E6F8F" w:rsidRDefault="001A0803" w:rsidP="001A0803">
      <w:pPr>
        <w:framePr w:hSpace="141" w:wrap="around" w:vAnchor="text" w:hAnchor="margin" w:xAlign="center" w:y="55"/>
        <w:ind w:firstLine="567"/>
        <w:jc w:val="both"/>
      </w:pPr>
      <w:r w:rsidRPr="007E6F8F">
        <w:t>Hlavné obsahové štandardy tvoria: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Hodnotenie tovaru podľa jeho vlastností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Vplyvy pôsobiace na rozličné druhy tovaru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Ochrana vlastností tovaru a jeho kvality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Obaly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Dodržanie zásad hygieny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Potraviny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Drogériový tovar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Textil a odevy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Obuv a kožená galantéria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Drobný tovar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Elektrotechnický tovar</w:t>
      </w:r>
    </w:p>
    <w:p w:rsidR="001A0803" w:rsidRPr="007E6F8F" w:rsidRDefault="001A0803" w:rsidP="000F3041">
      <w:pPr>
        <w:pStyle w:val="Odsekzoznamu"/>
        <w:framePr w:hSpace="141" w:wrap="around" w:vAnchor="text" w:hAnchor="margin" w:xAlign="center" w:y="55"/>
        <w:numPr>
          <w:ilvl w:val="0"/>
          <w:numId w:val="64"/>
        </w:numPr>
        <w:spacing w:before="0"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Domáce potreby</w:t>
      </w:r>
    </w:p>
    <w:p w:rsidR="001A0803" w:rsidRPr="007E6F8F" w:rsidRDefault="001A0803" w:rsidP="001A0803">
      <w:pPr>
        <w:framePr w:hSpace="141" w:wrap="around" w:vAnchor="text" w:hAnchor="margin" w:xAlign="center" w:y="55"/>
        <w:ind w:firstLine="567"/>
        <w:jc w:val="both"/>
      </w:pPr>
    </w:p>
    <w:p w:rsidR="001A0803" w:rsidRPr="007E6F8F" w:rsidRDefault="001A0803" w:rsidP="001A0803">
      <w:r w:rsidRPr="007E6F8F">
        <w:t>Cieľom vyučovacieho predmetu tovaroznalectvo je poskytnúť žiakom základné vedomosti o tovare a jeho úžitkových vlastnostiach, o odbornej manipulácii</w:t>
      </w:r>
    </w:p>
    <w:p w:rsidR="001A0803" w:rsidRPr="007E6F8F" w:rsidRDefault="001A0803" w:rsidP="001A0803">
      <w:pPr>
        <w:ind w:firstLine="567"/>
        <w:jc w:val="both"/>
      </w:pPr>
      <w:r w:rsidRPr="007E6F8F">
        <w:t>s tovarom, naučiť ich poskytovať odborné rady, rýchle reagovať na kvalitnú ponuku a orientovať sa v predaji nových druhov tovaru.</w:t>
      </w:r>
    </w:p>
    <w:p w:rsidR="001A0803" w:rsidRPr="007E6F8F" w:rsidRDefault="001A0803" w:rsidP="001A0803">
      <w:pPr>
        <w:ind w:firstLine="567"/>
        <w:jc w:val="both"/>
      </w:pPr>
      <w:r w:rsidRPr="007E6F8F">
        <w:t>Úlohou predmetu tovaroznalectvo je dať žiakom odborné vedomosti podľa zamerania o typických druhoch tovaru, o ich charakteristike, úžitkových vlastnostiach, zásadách ošetrovania, skladovania a hodnotenia tovaru. Žiaci sa oboznámia s vplyvmi, ktoré pôsobia na tovar vo sfére obehu a spotreby, s odborným predajom a poradenskou službou z hľadiska typických znakov hlavných druhov tovaru. Učivo v oblastiach spracovania, výroby, pestovania a ťažby nie je základným učivom. Vyučujúci s ním oboznámia žiakov len informatívne.</w:t>
      </w:r>
    </w:p>
    <w:p w:rsidR="001A0803" w:rsidRPr="007E6F8F" w:rsidRDefault="001A0803" w:rsidP="001A0803">
      <w:pPr>
        <w:ind w:firstLine="567"/>
        <w:jc w:val="both"/>
      </w:pPr>
      <w:r w:rsidRPr="007E6F8F">
        <w:t>Neoddeliteľnou súčasťou predmetu tovaroznalectvo sú laboratórne cvičenia, ktoré sú zaradené v osnove ako posledný tematický celok, ale vykonávajú sa v priebehu celého roka. Pri práci na laboratórnych cvičeniach sa trieda delí na skupiny podľa platných predpisov. Laboratórne cvičenia vyžadujú dôsledné dodržiavanie zásad bezpečnosti a ochrany zdravia pri práci a hygieny práce. Predpokladom úspešného zvládnutia učiva je primerane vybavené tovaroznalecké laboratórium. Vyučovanie majú dopĺňať aj odborne vedené exkurzie.</w:t>
      </w:r>
    </w:p>
    <w:p w:rsidR="001A0803" w:rsidRPr="007E6F8F" w:rsidRDefault="001A0803" w:rsidP="001A0803">
      <w:pPr>
        <w:ind w:firstLine="480"/>
        <w:jc w:val="both"/>
        <w:rPr>
          <w:bCs/>
          <w:lang w:eastAsia="ja-JP"/>
        </w:rPr>
      </w:pPr>
      <w:r w:rsidRPr="007E6F8F">
        <w:rPr>
          <w:bCs/>
          <w:lang w:eastAsia="ja-JP"/>
        </w:rPr>
        <w:t>Vyučovanie predmetu tovaroznalectvo je priamou prípravou na odborný výcvik. Žiaci si v odbornom výcviku tovaroznalecké vedomosti rozširujú o praktické poznanie sortimentu predávaného tovaru a manipuláciou s ním.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Odborný predmet tovaroznalectvo v študijnom odbore 6442 K 00 obchodný pracovník rozvíja, rozširuje a prehlbuje učivo chémie a obchodnej prevádzky. Jeho obsah je štruktúrovaný do tematických celkov (téma a podtémy). Vedomosti a zručnosti, ktoré žiaci získajú pri štúdiu v tomto predmete, veľmi úzko súvisia so zložením potravín a biochemickými procesmi, ktoré v nich prebiehajú. Učivo sa skladá z poznatkov o potravinách, </w:t>
      </w:r>
      <w:r w:rsidRPr="007E6F8F">
        <w:lastRenderedPageBreak/>
        <w:t xml:space="preserve">hodnote potravín, potravinách rastlinného a živočíšneho pôvodu, pochutinách a koreninách, mliečnych výrobkoch, sladidlách, zásadách správnej výživy, pokiaľ ide o potravinársky tovar a poskytuje základné poznatky aj o priemyselnom tovare. Pri výbere učiva sme pristupovali už aj vzhľadom k jeho aplikácii v ďalších odborných predmetoch a s prihliadnutím na vymedzenú týždennú hodinovú dotáciu. Prihliadali sme aj na proporcionalitu a primeranosť učiva podľa schopností žiakov.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Predmet vedie žiakov k tomu, aby základné komunikačné spôsobilosti a personálne vzťahy budovali na základe tolerancie, aby získali a osvojili si  teoretické vedomosti a zručnosti  v oblasti bezpečnej a hygienickej práce a manipulácie s tovarom..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Odborný predmet je medzipredmetovo previazaný s odbornými vyučovacími predmetmi odborný výcvik, obchodná administratíva, obchodná prevádzka, ekonomika, chémia, psychológia, fyzika, sociológia, biológia, geografia a ekológia.  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Metódy, formy a prostriedky vyučovania predmetu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študijného odboru. Pri výučbe používame formu výkladu, riadeného rozhovoru, preferujeme prácu s učebnicami a počítačom. Odporúčajú sa aj rôzne odborné časopisy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Stimulovať poznávacie činnosti žiaka predpokladá uplatňovať vo vyučovaní predmetu tovaroznalectvo  proporcionálne zastúpenie a prepojenie praktického a teoretického poznávania. Výchovné a vzdelávacie stratégie napomôžu rozvoju a upevňovaniu kľúčových kompetencií žiaka. V tomto predmete budeme rozvíjať a skvalitňovať kľúčové kompetencie </w:t>
      </w:r>
      <w:r w:rsidRPr="007E6F8F">
        <w:rPr>
          <w:i/>
          <w:iCs/>
        </w:rPr>
        <w:t xml:space="preserve">tvorivo riešiť problémy a spôsobilosti využívať informačné technológie.  </w:t>
      </w:r>
      <w:r w:rsidRPr="007E6F8F">
        <w:t xml:space="preserve">Preto je dôležitou súčasťou teoretického poznávania a zároveň prostriedkom precvičovania, upevňovania, prehlbovania a systematizácie poznatkov okrem iného aj riešenie kvantitatívnych a kvalitatívnych úloh z učiva jednotlivých tematických celkov, úloh komplexného charakteru, ktoré umožňujú spájať a využívať poznatky z viacerých častí učiva v rámci medzipredmetových vzťahov. 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K významným prvkom vo výchovno-vzdelávacom procese predmetu tovaroznalectvo patria aj ukážky vybraných druhov potravín a pochutín, degustácia rôznych výrobkov, katalógy, prospekty a obrázky inovovaných druhov priemyselného tovaru. Mnohé druhy tovarov sú zaznamenané na videu alebo CD nosičoch, preto využitie počítačov a internetu tiež predstavuje možnosti simulácie experimentov.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Hodnotenie žiakov bude založené na kritériách hodnotenia v každom vzdelávacom výstupe. Klasifikácia bude vychádzať z pravidiel hodnotenia tohto školského vzdelávacieho programu. Použijú sa adekvátne metódy a prostriedky hodnotenia. </w:t>
      </w:r>
    </w:p>
    <w:p w:rsidR="001A0803" w:rsidRPr="007E6F8F" w:rsidRDefault="001A0803" w:rsidP="001A0803">
      <w:pPr>
        <w:tabs>
          <w:tab w:val="left" w:pos="708"/>
          <w:tab w:val="center" w:pos="4536"/>
          <w:tab w:val="right" w:pos="9072"/>
        </w:tabs>
        <w:spacing w:before="120"/>
        <w:jc w:val="both"/>
      </w:pPr>
      <w:r w:rsidRPr="007E6F8F">
        <w:t xml:space="preserve">Výučba bude prebiehať v bežnej triede. Žiaci absolvujú podľa plánu exkurzií 1 dňovú exkurziu do vybraného podniku, resp. na výstavu. </w:t>
      </w:r>
    </w:p>
    <w:p w:rsidR="001A0803" w:rsidRPr="007E6F8F" w:rsidRDefault="001A0803" w:rsidP="001A0803">
      <w:pPr>
        <w:rPr>
          <w:b/>
          <w:i/>
          <w:sz w:val="28"/>
          <w:szCs w:val="28"/>
        </w:rPr>
      </w:pPr>
    </w:p>
    <w:p w:rsidR="001A0803" w:rsidRPr="007E6F8F" w:rsidRDefault="001A0803" w:rsidP="001A0803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Ciele vyučovacieho predmetu</w:t>
      </w:r>
    </w:p>
    <w:p w:rsidR="001A0803" w:rsidRPr="007E6F8F" w:rsidRDefault="001A0803" w:rsidP="001A0803">
      <w:pPr>
        <w:ind w:firstLine="567"/>
        <w:jc w:val="both"/>
      </w:pPr>
      <w:r w:rsidRPr="007E6F8F">
        <w:t>Cieľom vyučovacieho predmetu tovaroznalectvo je poskytnúť žiakom základné vedomosti o tovare a jeho úžitkových vlastnostiach, o odbornej manipulácii s tovarom, naučiť ich poskytovať odborné rady, rýchle reagovať na kvalitnú ponuku a orientovať sa v predaji nových druhov tovaru.</w:t>
      </w:r>
    </w:p>
    <w:p w:rsidR="001A0803" w:rsidRPr="007E6F8F" w:rsidRDefault="001A0803" w:rsidP="001A0803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Výchovné a vzdelávacie stratégie</w:t>
      </w:r>
    </w:p>
    <w:p w:rsidR="001A0803" w:rsidRPr="007E6F8F" w:rsidRDefault="001A0803" w:rsidP="001A0803">
      <w:pPr>
        <w:spacing w:before="120"/>
        <w:jc w:val="both"/>
      </w:pPr>
      <w:r w:rsidRPr="007E6F8F">
        <w:rPr>
          <w:b/>
          <w:bCs/>
        </w:rPr>
        <w:lastRenderedPageBreak/>
        <w:t>Prehľad výchovných a vzdelávacích stratégií</w:t>
      </w:r>
      <w:r w:rsidRPr="007E6F8F">
        <w:t>:</w:t>
      </w:r>
    </w:p>
    <w:p w:rsidR="001A0803" w:rsidRPr="007E6F8F" w:rsidRDefault="001A0803" w:rsidP="001A0803">
      <w:pPr>
        <w:suppressAutoHyphens/>
        <w:spacing w:before="120"/>
        <w:jc w:val="both"/>
        <w:rPr>
          <w:lang w:eastAsia="ja-JP"/>
        </w:rPr>
      </w:pPr>
      <w:r w:rsidRPr="007E6F8F">
        <w:rPr>
          <w:lang w:eastAsia="ja-JP"/>
        </w:rPr>
        <w:t>Vo vyučovacom predmete tovaroznalectvo využívame pre utváranie a rozvíjanie nasledujúcich kľúčových kompetencií výchovné a vzdelávacie stratégie, ktoré žiakom umožňujú:</w:t>
      </w:r>
    </w:p>
    <w:p w:rsidR="001A0803" w:rsidRPr="007E6F8F" w:rsidRDefault="001A0803" w:rsidP="001A0803">
      <w:pPr>
        <w:spacing w:before="120"/>
        <w:jc w:val="both"/>
        <w:rPr>
          <w:i/>
          <w:iCs/>
          <w:u w:val="single"/>
        </w:rPr>
      </w:pPr>
      <w:r w:rsidRPr="007E6F8F">
        <w:rPr>
          <w:i/>
          <w:iCs/>
          <w:u w:val="single"/>
        </w:rPr>
        <w:t>Schopnosti riešiť problémy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120" w:after="0" w:line="240" w:lineRule="auto"/>
        <w:ind w:left="540" w:hanging="540"/>
        <w:jc w:val="both"/>
        <w:rPr>
          <w:lang w:eastAsia="ja-JP"/>
        </w:rPr>
      </w:pPr>
      <w:r w:rsidRPr="007E6F8F">
        <w:rPr>
          <w:lang w:eastAsia="ja-JP"/>
        </w:rPr>
        <w:t>rozpoznávať problémy v priebehu ich vzdelávania využívaním všetkých metód a prostriedkov, ktoré majú v danom okamihu k dispozícii (pozorovanie, degustovanie a pod.),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>vyjadriť alebo formulovať (jednoznačne) problém, ktorý sa objaví pri ich vzdelávaní,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>hľadať, navrhovať alebo používať ďalšie metódy, informácie alebo nástroje, ktoré by mohli prispieť k riešeniu daného problému, pokiaľ doteraz používané metódy, informácie a prostriedky neviedli k cieľu,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>posudzovať riešenie daného problému z hľadiska jeho správnosti, jednoznačnosti alebo efektívnosti a na základe týchto hľadísk prípadne porovnávať aj  rôzne riešenia daného problému,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>korigovať nesprávne riešenia problému,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 xml:space="preserve">používať osvojené metódy riešenia problémov aj v iných oblastiach vzdelávania žiakov, pokiaľ sú dané metódy v týchto oblastiach aplikovateľné. </w:t>
      </w:r>
    </w:p>
    <w:p w:rsidR="001A0803" w:rsidRPr="007E6F8F" w:rsidRDefault="001A0803" w:rsidP="001A0803">
      <w:pPr>
        <w:spacing w:before="120"/>
        <w:jc w:val="both"/>
        <w:rPr>
          <w:i/>
          <w:iCs/>
          <w:u w:val="single"/>
        </w:rPr>
      </w:pPr>
      <w:r w:rsidRPr="007E6F8F">
        <w:rPr>
          <w:i/>
          <w:iCs/>
          <w:u w:val="single"/>
        </w:rPr>
        <w:t>Spôsobilosti využívať informačné technológie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120" w:after="0" w:line="240" w:lineRule="auto"/>
        <w:ind w:left="540" w:hanging="540"/>
        <w:jc w:val="both"/>
        <w:rPr>
          <w:lang w:eastAsia="ja-JP"/>
        </w:rPr>
      </w:pPr>
      <w:r w:rsidRPr="007E6F8F">
        <w:rPr>
          <w:lang w:eastAsia="ja-JP"/>
        </w:rPr>
        <w:t>získavať informácie v priebehu ich odborného vzdelávania využívaním všetkých metód a prostriedkov, ktoré majú v danom okamihu k dispozícii,</w:t>
      </w:r>
    </w:p>
    <w:p w:rsidR="001A0803" w:rsidRPr="007E6F8F" w:rsidRDefault="001A0803" w:rsidP="000F3041">
      <w:pPr>
        <w:numPr>
          <w:ilvl w:val="0"/>
          <w:numId w:val="24"/>
        </w:numPr>
        <w:tabs>
          <w:tab w:val="clear" w:pos="360"/>
          <w:tab w:val="num" w:pos="540"/>
        </w:tabs>
        <w:suppressAutoHyphens/>
        <w:spacing w:before="0" w:after="0" w:line="240" w:lineRule="auto"/>
        <w:ind w:left="539" w:hanging="539"/>
        <w:jc w:val="both"/>
        <w:rPr>
          <w:lang w:eastAsia="ja-JP"/>
        </w:rPr>
      </w:pPr>
      <w:r w:rsidRPr="007E6F8F">
        <w:rPr>
          <w:lang w:eastAsia="ja-JP"/>
        </w:rPr>
        <w:t>zhromažďovať, triediť, posudzovať a využívať informácie, ktoré by mohli prispieť k riešeniu daného problému alebo osvojiť si nové poznatky.</w:t>
      </w:r>
    </w:p>
    <w:p w:rsidR="001A0803" w:rsidRPr="007E6F8F" w:rsidRDefault="001A0803" w:rsidP="001A0803">
      <w:pPr>
        <w:suppressAutoHyphens/>
        <w:jc w:val="both"/>
        <w:rPr>
          <w:lang w:eastAsia="ja-JP"/>
        </w:rPr>
      </w:pPr>
    </w:p>
    <w:p w:rsidR="001A0803" w:rsidRPr="007E6F8F" w:rsidRDefault="001A0803" w:rsidP="001A0803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Stratégia vyučovania</w:t>
      </w:r>
    </w:p>
    <w:p w:rsidR="001A0803" w:rsidRPr="007E6F8F" w:rsidRDefault="001A0803" w:rsidP="001A0803">
      <w:pPr>
        <w:pStyle w:val="Default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Informačnoreceptívna-výklad </w:t>
      </w:r>
    </w:p>
    <w:p w:rsidR="001A0803" w:rsidRPr="007E6F8F" w:rsidRDefault="001A0803" w:rsidP="001A0803">
      <w:pPr>
        <w:pStyle w:val="Default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Reproduktívna-rozhovor </w:t>
      </w:r>
    </w:p>
    <w:p w:rsidR="001A0803" w:rsidRPr="007E6F8F" w:rsidRDefault="001A0803" w:rsidP="001A0803">
      <w:pPr>
        <w:pStyle w:val="Default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Heuristická-rozhovor,riešenie úloh </w:t>
      </w:r>
    </w:p>
    <w:p w:rsidR="001A0803" w:rsidRPr="001A0803" w:rsidRDefault="001A0803" w:rsidP="001A0803">
      <w:pPr>
        <w:ind w:firstLine="567"/>
        <w:jc w:val="both"/>
        <w:rPr>
          <w:lang w:val="sk-SK"/>
        </w:rPr>
      </w:pPr>
    </w:p>
    <w:p w:rsidR="001A0803" w:rsidRPr="001A0803" w:rsidRDefault="001A0803" w:rsidP="001A0803">
      <w:pPr>
        <w:rPr>
          <w:b/>
          <w:i/>
          <w:sz w:val="28"/>
          <w:szCs w:val="28"/>
          <w:lang w:val="sk-SK"/>
        </w:rPr>
      </w:pPr>
      <w:r w:rsidRPr="001A0803">
        <w:rPr>
          <w:b/>
          <w:i/>
          <w:sz w:val="28"/>
          <w:szCs w:val="28"/>
          <w:lang w:val="sk-SK"/>
        </w:rPr>
        <w:t>Medzipredmetové vzťahy</w:t>
      </w:r>
    </w:p>
    <w:p w:rsidR="001A0803" w:rsidRPr="000504DC" w:rsidRDefault="001A0803" w:rsidP="001A0803">
      <w:pPr>
        <w:spacing w:before="0"/>
        <w:rPr>
          <w:lang w:val="sk-SK"/>
        </w:rPr>
      </w:pPr>
      <w:r w:rsidRPr="000504DC">
        <w:rPr>
          <w:lang w:val="sk-SK"/>
        </w:rPr>
        <w:t xml:space="preserve">Odborný predmet je medzipredmetovo previazaný s odbornými vyučovacími predmetmi odborný výcvik, obchodná administratíva, obchodná prevádzka, ekonomika, chémia, psychológia, fyzika, sociológia, biológia, geografia a ekológia.   </w:t>
      </w:r>
    </w:p>
    <w:p w:rsidR="001A0803" w:rsidRPr="000504DC" w:rsidRDefault="001A0803">
      <w:pPr>
        <w:spacing w:before="0"/>
        <w:rPr>
          <w:lang w:val="sk-SK"/>
        </w:rPr>
      </w:pPr>
      <w:r w:rsidRPr="000504DC">
        <w:rPr>
          <w:lang w:val="sk-SK"/>
        </w:rPr>
        <w:br w:type="page"/>
      </w:r>
    </w:p>
    <w:p w:rsidR="001A0803" w:rsidRPr="000504DC" w:rsidRDefault="001A0803" w:rsidP="001A0803">
      <w:pPr>
        <w:rPr>
          <w:rFonts w:cs="Calibri"/>
          <w:caps/>
          <w:sz w:val="32"/>
          <w:szCs w:val="32"/>
          <w:lang w:val="sk-SK" w:eastAsia="sk-SK"/>
        </w:rPr>
      </w:pPr>
      <w:r w:rsidRPr="000504DC">
        <w:rPr>
          <w:b/>
          <w:sz w:val="32"/>
          <w:szCs w:val="32"/>
          <w:lang w:val="sk-SK"/>
        </w:rPr>
        <w:lastRenderedPageBreak/>
        <w:t>Názov predmetu</w:t>
      </w:r>
      <w:r w:rsidRPr="000504DC">
        <w:rPr>
          <w:b/>
          <w:sz w:val="32"/>
          <w:szCs w:val="32"/>
          <w:lang w:val="sk-SK"/>
        </w:rPr>
        <w:tab/>
      </w:r>
      <w:r w:rsidRPr="000504DC">
        <w:rPr>
          <w:b/>
          <w:sz w:val="32"/>
          <w:szCs w:val="32"/>
          <w:lang w:val="sk-SK"/>
        </w:rPr>
        <w:tab/>
      </w:r>
      <w:r w:rsidRPr="000504DC">
        <w:rPr>
          <w:rFonts w:cs="Calibri"/>
          <w:caps/>
          <w:sz w:val="32"/>
          <w:szCs w:val="32"/>
          <w:lang w:val="sk-SK" w:eastAsia="sk-SK"/>
        </w:rPr>
        <w:t>SPOLOČENSKÁ KOMUNIKÁCIA</w:t>
      </w:r>
    </w:p>
    <w:p w:rsidR="001A0803" w:rsidRPr="000504DC" w:rsidRDefault="001A0803" w:rsidP="001A0803">
      <w:pPr>
        <w:rPr>
          <w:b/>
          <w:bCs/>
          <w:i/>
          <w:iCs/>
          <w:sz w:val="28"/>
          <w:szCs w:val="28"/>
          <w:lang w:val="sk-SK"/>
        </w:rPr>
      </w:pPr>
    </w:p>
    <w:p w:rsidR="001A0803" w:rsidRPr="000504DC" w:rsidRDefault="001A0803" w:rsidP="001A0803">
      <w:pPr>
        <w:rPr>
          <w:b/>
          <w:bCs/>
          <w:i/>
          <w:iCs/>
          <w:sz w:val="28"/>
          <w:szCs w:val="28"/>
          <w:lang w:val="sk-SK"/>
        </w:rPr>
      </w:pPr>
      <w:r w:rsidRPr="000504DC">
        <w:rPr>
          <w:b/>
          <w:bCs/>
          <w:i/>
          <w:iCs/>
          <w:sz w:val="28"/>
          <w:szCs w:val="28"/>
          <w:lang w:val="sk-SK"/>
        </w:rPr>
        <w:t>Charakteristika vyučovacieho predmetu</w:t>
      </w:r>
    </w:p>
    <w:p w:rsidR="001A0803" w:rsidRPr="00DC51CD" w:rsidRDefault="001A0803" w:rsidP="001A0803">
      <w:pPr>
        <w:spacing w:before="120"/>
      </w:pPr>
      <w:r w:rsidRPr="00DC51CD">
        <w:t xml:space="preserve">Hlavné </w:t>
      </w:r>
      <w:r w:rsidRPr="00DC51CD">
        <w:rPr>
          <w:b/>
          <w:bCs/>
          <w:i/>
          <w:iCs/>
          <w:sz w:val="28"/>
          <w:szCs w:val="28"/>
        </w:rPr>
        <w:t>obsahové štandardy</w:t>
      </w:r>
      <w:r w:rsidRPr="00DC51CD">
        <w:t xml:space="preserve"> tvoria: </w:t>
      </w:r>
    </w:p>
    <w:p w:rsidR="001A0803" w:rsidRPr="00DC51CD" w:rsidRDefault="001A0803" w:rsidP="001A0803">
      <w:pPr>
        <w:spacing w:before="0" w:after="0"/>
        <w:jc w:val="both"/>
      </w:pPr>
      <w:r w:rsidRPr="00DC51CD">
        <w:t>1. Podstata a štruktúra osobnosti</w:t>
      </w:r>
    </w:p>
    <w:p w:rsidR="001A0803" w:rsidRPr="00DC51CD" w:rsidRDefault="001A0803" w:rsidP="001A0803">
      <w:pPr>
        <w:spacing w:before="0" w:after="0"/>
        <w:jc w:val="both"/>
      </w:pPr>
      <w:r w:rsidRPr="00DC51CD">
        <w:t>2. Dynamika psychiky</w:t>
      </w:r>
    </w:p>
    <w:p w:rsidR="001A0803" w:rsidRPr="00DC51CD" w:rsidRDefault="001A0803" w:rsidP="001A0803">
      <w:pPr>
        <w:spacing w:before="0" w:after="0"/>
        <w:jc w:val="both"/>
      </w:pPr>
      <w:r w:rsidRPr="00DC51CD">
        <w:t>3. Psychické zdravie a stres</w:t>
      </w:r>
    </w:p>
    <w:p w:rsidR="001A0803" w:rsidRPr="00DC51CD" w:rsidRDefault="001A0803" w:rsidP="001A0803">
      <w:pPr>
        <w:spacing w:before="0" w:after="0"/>
        <w:jc w:val="both"/>
      </w:pPr>
      <w:r w:rsidRPr="00DC51CD">
        <w:t>4. Sociálne skupiny</w:t>
      </w:r>
    </w:p>
    <w:p w:rsidR="001A0803" w:rsidRPr="00DC51CD" w:rsidRDefault="001A0803" w:rsidP="001A0803">
      <w:pPr>
        <w:spacing w:before="0" w:after="0"/>
        <w:jc w:val="both"/>
      </w:pPr>
      <w:r w:rsidRPr="00DC51CD">
        <w:t xml:space="preserve">5. Podstata etiky </w:t>
      </w:r>
    </w:p>
    <w:p w:rsidR="001A0803" w:rsidRPr="00DC51CD" w:rsidRDefault="001A0803" w:rsidP="001A0803">
      <w:pPr>
        <w:spacing w:before="0" w:after="0"/>
        <w:jc w:val="both"/>
      </w:pPr>
      <w:r w:rsidRPr="00DC51CD">
        <w:t>6. Spoločenská etiketa, spoločenské vystupovanie</w:t>
      </w:r>
    </w:p>
    <w:p w:rsidR="001A0803" w:rsidRPr="00DC51CD" w:rsidRDefault="001A0803" w:rsidP="001A0803">
      <w:pPr>
        <w:spacing w:before="0" w:after="0"/>
        <w:jc w:val="both"/>
      </w:pPr>
    </w:p>
    <w:p w:rsidR="001A0803" w:rsidRPr="00DC51CD" w:rsidRDefault="001A0803" w:rsidP="001A0803">
      <w:pPr>
        <w:spacing w:after="0"/>
        <w:jc w:val="both"/>
      </w:pPr>
      <w:r w:rsidRPr="00DC51CD">
        <w:t>Predmet spoločenská komunikácia vychádza zo vzdelávacej oblasti ŠVP 64 Ekonomika a organizácia, obchod a služby a základného okruhu „komunikácie“. Pri tvorbe predmetu sme vychádzali z obsahového štandardu „spoločenská komunikácia“. Cieľom vyučovacieho predmetu je naučiť žiaka sebapoznaniu a sebaregulácie cez poznatky z oblasti poznania štruktúry osobnosti. Predmet obsahuje pojmy a kategórie psychológie osobnosti, všeobecnej psychológie, sociálnej psychológie, etiky, ekonomiky. Ich zvládnutie umožňuje lepšiu orientáciu a osvojenie si základných návykov správania, vystupovania pri najrôznejších spoločenských a pracovných aktivitách. Predmet učí zvládnuť komunikáciu pri rôznych situáciách v osobnom i pracovnom živote. Súčasťou predmetu je rozvíjať osobnosť s vlastnou identitou a hodnotovou orientáciou. Viesť žiaka k poznaniu silných a slabých stránok svojej osobnosti, vychovávať k sebaovládaniu, k empatii, asertivite, pozitívnemu hodnoteniu druhých a rozvíjať estetické cítenie. Žiak úspešne komunikuje vo formálnych i neformálnych sociálnych skupinách, ovláda spoločenské vystupovanie, etiku, morálku. Vyučovací predmet formuje osobnosť žiaka s dôrazom na morálne správanie, konanie, na správnu komunikáciu.</w:t>
      </w:r>
    </w:p>
    <w:p w:rsidR="001A0803" w:rsidRPr="00DC51CD" w:rsidRDefault="001A0803" w:rsidP="001A0803">
      <w:pPr>
        <w:spacing w:after="0"/>
        <w:jc w:val="both"/>
      </w:pPr>
    </w:p>
    <w:p w:rsidR="001A0803" w:rsidRPr="00DC51CD" w:rsidRDefault="001A0803" w:rsidP="001A0803">
      <w:pPr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Ciele vyučovacieho predmetu</w:t>
      </w:r>
    </w:p>
    <w:p w:rsidR="001A0803" w:rsidRPr="00DC51CD" w:rsidRDefault="001A0803" w:rsidP="001A0803">
      <w:pPr>
        <w:spacing w:after="0"/>
        <w:jc w:val="both"/>
      </w:pPr>
      <w:r w:rsidRPr="00DC51CD">
        <w:t>vedieť predvídať a odhadnúť konanie a správanie ľudí</w:t>
      </w:r>
    </w:p>
    <w:p w:rsidR="001A0803" w:rsidRPr="00DC51CD" w:rsidRDefault="001A0803" w:rsidP="001A0803">
      <w:pPr>
        <w:spacing w:before="0" w:after="0"/>
        <w:jc w:val="both"/>
      </w:pPr>
      <w:r w:rsidRPr="00DC51CD">
        <w:t>- vedieť správne ohodnotiť seba a druhých</w:t>
      </w:r>
    </w:p>
    <w:p w:rsidR="001A0803" w:rsidRPr="00DC51CD" w:rsidRDefault="001A0803" w:rsidP="001A0803">
      <w:pPr>
        <w:spacing w:before="0" w:after="0"/>
        <w:jc w:val="both"/>
      </w:pPr>
      <w:r w:rsidRPr="00DC51CD">
        <w:t>- viesť k nadväzovaniu sociálnych väzieb v skupine</w:t>
      </w:r>
    </w:p>
    <w:p w:rsidR="001A0803" w:rsidRPr="00DC51CD" w:rsidRDefault="001A0803" w:rsidP="001A0803">
      <w:pPr>
        <w:spacing w:before="0" w:after="0"/>
        <w:jc w:val="both"/>
      </w:pPr>
      <w:r w:rsidRPr="00DC51CD">
        <w:t xml:space="preserve">- naučiť sa adekvátne komunikovať s ľuďmi  </w:t>
      </w:r>
    </w:p>
    <w:p w:rsidR="001A0803" w:rsidRPr="00DC51CD" w:rsidRDefault="001A0803" w:rsidP="001A0803">
      <w:pPr>
        <w:spacing w:before="0" w:after="0"/>
        <w:jc w:val="both"/>
      </w:pPr>
      <w:r w:rsidRPr="00DC51CD">
        <w:t>- vedieť primerane reagovať na rôzne pracovné a spoločenské situácie</w:t>
      </w:r>
    </w:p>
    <w:p w:rsidR="001A0803" w:rsidRPr="00DC51CD" w:rsidRDefault="001A0803" w:rsidP="001A0803">
      <w:pPr>
        <w:spacing w:before="0" w:after="0"/>
        <w:jc w:val="both"/>
      </w:pPr>
      <w:r w:rsidRPr="00DC51CD">
        <w:t>- byť pripravený na výberové pracovné konania</w:t>
      </w:r>
    </w:p>
    <w:p w:rsidR="001A0803" w:rsidRPr="00DC51CD" w:rsidRDefault="001A0803" w:rsidP="001A0803">
      <w:pPr>
        <w:spacing w:before="0" w:after="0"/>
        <w:jc w:val="both"/>
      </w:pPr>
      <w:r w:rsidRPr="00DC51CD">
        <w:t>- ovládať základné pracovné pravidlá budovania kariéry</w:t>
      </w:r>
    </w:p>
    <w:p w:rsidR="001A0803" w:rsidRPr="00DC51CD" w:rsidRDefault="001A0803" w:rsidP="001A0803">
      <w:pPr>
        <w:spacing w:before="0" w:after="0"/>
        <w:jc w:val="both"/>
      </w:pPr>
      <w:r w:rsidRPr="00DC51CD">
        <w:t>- naučiť zvládať organizáciu pracovných ciest, konferencií a podobne</w:t>
      </w:r>
    </w:p>
    <w:p w:rsidR="001A0803" w:rsidRPr="00DC51CD" w:rsidRDefault="001A0803" w:rsidP="001A0803">
      <w:pPr>
        <w:spacing w:before="0" w:after="0"/>
        <w:jc w:val="both"/>
      </w:pPr>
      <w:r w:rsidRPr="00DC51CD">
        <w:t>- vedieť vystupovať v súlade so zásadami spoločenského styku</w:t>
      </w:r>
    </w:p>
    <w:p w:rsidR="001A0803" w:rsidRPr="00DC51CD" w:rsidRDefault="001A0803" w:rsidP="001A0803">
      <w:pPr>
        <w:spacing w:before="0" w:after="0"/>
        <w:jc w:val="both"/>
      </w:pPr>
      <w:r w:rsidRPr="00DC51CD">
        <w:t xml:space="preserve">- ovládať základné zručnosti a návyky v oblasti prípravy malého pohostenia, podávania   </w:t>
      </w:r>
    </w:p>
    <w:p w:rsidR="001A0803" w:rsidRPr="00DC51CD" w:rsidRDefault="001A0803" w:rsidP="001A0803">
      <w:pPr>
        <w:spacing w:before="0" w:after="0"/>
        <w:jc w:val="both"/>
      </w:pPr>
      <w:r w:rsidRPr="00DC51CD">
        <w:t>   nápojov a jedál pri spoločenských podujatiach.</w:t>
      </w:r>
    </w:p>
    <w:p w:rsidR="001A0803" w:rsidRPr="00DC51CD" w:rsidRDefault="001A0803" w:rsidP="001A0803">
      <w:pPr>
        <w:spacing w:after="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Výchovné a vzdelávacie stratégie</w:t>
      </w:r>
    </w:p>
    <w:p w:rsidR="001A0803" w:rsidRPr="00DC51CD" w:rsidRDefault="001A0803" w:rsidP="001A0803">
      <w:pPr>
        <w:jc w:val="both"/>
        <w:rPr>
          <w:i/>
          <w:iCs/>
          <w:u w:val="single"/>
        </w:rPr>
      </w:pPr>
      <w:r w:rsidRPr="00DC51CD">
        <w:rPr>
          <w:i/>
          <w:iCs/>
          <w:u w:val="single"/>
        </w:rPr>
        <w:t>Komunikatívne spôsobilosti</w:t>
      </w:r>
    </w:p>
    <w:p w:rsidR="001A0803" w:rsidRPr="00DC51CD" w:rsidRDefault="001A0803" w:rsidP="001A0803">
      <w:pPr>
        <w:jc w:val="both"/>
      </w:pPr>
      <w:r w:rsidRPr="00DC51CD">
        <w:rPr>
          <w:b/>
          <w:bCs/>
        </w:rPr>
        <w:t> 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lastRenderedPageBreak/>
        <w:t></w:t>
      </w:r>
      <w:r w:rsidRPr="00DC51CD">
        <w:rPr>
          <w:sz w:val="14"/>
          <w:szCs w:val="14"/>
        </w:rPr>
        <w:t xml:space="preserve">      </w:t>
      </w:r>
      <w:r w:rsidRPr="00DC51CD">
        <w:t>sprostredkovať informácie vhodným spôsobom  (video, text, hovorené slovo)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kriticky hodnotiť informácie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správne interpretovať získané fakty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vyvodzovať zo získaných faktov závery a dôsledky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 xml:space="preserve">korigovať nesprávne riešenie problému 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hľadať, navrhovať alebo používať ďalšie metódy, informácie alebo nástroje, ktoré by prispeli k riešeniu problému</w:t>
      </w:r>
    </w:p>
    <w:p w:rsidR="001A0803" w:rsidRPr="00DC51CD" w:rsidRDefault="001A0803" w:rsidP="001A0803">
      <w:pPr>
        <w:spacing w:before="0" w:after="0"/>
        <w:jc w:val="both"/>
      </w:pPr>
      <w:r w:rsidRPr="00DC51CD">
        <w:t> </w:t>
      </w:r>
    </w:p>
    <w:p w:rsidR="001A0803" w:rsidRPr="00DC51CD" w:rsidRDefault="001A0803" w:rsidP="001A0803">
      <w:pPr>
        <w:jc w:val="both"/>
        <w:rPr>
          <w:i/>
          <w:iCs/>
          <w:u w:val="single"/>
        </w:rPr>
      </w:pPr>
      <w:r w:rsidRPr="00DC51CD">
        <w:rPr>
          <w:i/>
          <w:iCs/>
          <w:u w:val="single"/>
        </w:rPr>
        <w:t>Interpersonálne  a intrapersonálne spôsobilosti</w:t>
      </w:r>
    </w:p>
    <w:p w:rsidR="001A0803" w:rsidRPr="00DC51CD" w:rsidRDefault="001A0803" w:rsidP="001A0803">
      <w:pPr>
        <w:spacing w:before="0" w:after="0"/>
        <w:jc w:val="both"/>
        <w:rPr>
          <w:i/>
          <w:iCs/>
          <w:u w:val="single"/>
        </w:rPr>
      </w:pP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rozvíjať prácu v kolektíve v priateľskej  atmosfére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osvojiť si pocit zodpovednosti za seba a spoluzodpovednosti za prácu v kolektíve</w:t>
      </w:r>
    </w:p>
    <w:p w:rsidR="001A0803" w:rsidRPr="00DC51CD" w:rsidRDefault="001A0803" w:rsidP="001A0803">
      <w:pPr>
        <w:spacing w:before="0"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hodnotiť a rešpektovať svoju vlastnú prácu a prácu druhých</w:t>
      </w:r>
    </w:p>
    <w:p w:rsidR="001A0803" w:rsidRPr="00DC51CD" w:rsidRDefault="001A0803" w:rsidP="001A0803">
      <w:pPr>
        <w:spacing w:before="0" w:after="0"/>
        <w:jc w:val="both"/>
      </w:pPr>
      <w:r w:rsidRPr="00DC51CD">
        <w:t> </w:t>
      </w:r>
    </w:p>
    <w:p w:rsidR="001A0803" w:rsidRPr="00DC51CD" w:rsidRDefault="001A0803" w:rsidP="001A0803">
      <w:pPr>
        <w:jc w:val="both"/>
        <w:rPr>
          <w:i/>
          <w:iCs/>
          <w:u w:val="single"/>
        </w:rPr>
      </w:pPr>
      <w:r w:rsidRPr="00DC51CD">
        <w:rPr>
          <w:i/>
          <w:iCs/>
          <w:u w:val="single"/>
        </w:rPr>
        <w:t>Spôsobilosti využívať informačné technológie</w:t>
      </w:r>
    </w:p>
    <w:p w:rsidR="001A0803" w:rsidRPr="00DC51CD" w:rsidRDefault="001A0803" w:rsidP="001A0803">
      <w:pPr>
        <w:jc w:val="both"/>
        <w:rPr>
          <w:i/>
          <w:iCs/>
          <w:u w:val="single"/>
        </w:rPr>
      </w:pPr>
    </w:p>
    <w:p w:rsidR="001A0803" w:rsidRPr="00DC51CD" w:rsidRDefault="001A0803" w:rsidP="001A0803">
      <w:pPr>
        <w:spacing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získavať informácie v priebehu ich odborného vzdelávania využívaním všetkých metód a prostriedkov, ktoré sú v danom okamihu k dispozícii</w:t>
      </w:r>
    </w:p>
    <w:p w:rsidR="001A0803" w:rsidRPr="00DC51CD" w:rsidRDefault="001A0803" w:rsidP="001A0803">
      <w:pPr>
        <w:spacing w:after="0"/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zhromažďovať, triediť, posudzovať a využívať informácie, ktoré by mohli prispieť k riešeniu daného problému alebo osvojiť si nové poznatky.</w:t>
      </w:r>
    </w:p>
    <w:p w:rsidR="001A0803" w:rsidRPr="00DC51CD" w:rsidRDefault="001A0803" w:rsidP="001A0803">
      <w:pPr>
        <w:spacing w:after="0"/>
        <w:jc w:val="both"/>
      </w:pPr>
      <w:r w:rsidRPr="00DC51CD">
        <w:t> </w:t>
      </w:r>
    </w:p>
    <w:p w:rsidR="001A0803" w:rsidRPr="00DC51CD" w:rsidRDefault="001A0803" w:rsidP="001A0803">
      <w:pPr>
        <w:jc w:val="both"/>
        <w:rPr>
          <w:i/>
          <w:iCs/>
          <w:u w:val="single"/>
        </w:rPr>
      </w:pPr>
      <w:r w:rsidRPr="00DC51CD">
        <w:rPr>
          <w:i/>
          <w:iCs/>
          <w:u w:val="single"/>
        </w:rPr>
        <w:t>Spôsobilosť byť demokratickým občanom</w:t>
      </w:r>
    </w:p>
    <w:p w:rsidR="001A0803" w:rsidRPr="00DC51CD" w:rsidRDefault="001A0803" w:rsidP="001A0803">
      <w:pPr>
        <w:jc w:val="both"/>
      </w:pPr>
    </w:p>
    <w:p w:rsidR="001A0803" w:rsidRPr="00DC51CD" w:rsidRDefault="001A0803" w:rsidP="001A0803">
      <w:pPr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formulovať a prezentovať svoje postoje v priebehu ich vzdelávania využívaním všetkých metód a prostriedkov, ktoré sú v danom okamihu k dispozícii</w:t>
      </w:r>
    </w:p>
    <w:p w:rsidR="001A0803" w:rsidRPr="00DC51CD" w:rsidRDefault="001A0803" w:rsidP="001A0803">
      <w:pPr>
        <w:ind w:left="360" w:hanging="360"/>
        <w:jc w:val="both"/>
      </w:pPr>
      <w:r w:rsidRPr="00DC51CD">
        <w:rPr>
          <w:rFonts w:ascii="Wingdings" w:hAnsi="Wingdings" w:cs="Wingdings"/>
        </w:rPr>
        <w:t></w:t>
      </w:r>
      <w:r w:rsidRPr="00DC51CD">
        <w:rPr>
          <w:sz w:val="14"/>
          <w:szCs w:val="14"/>
        </w:rPr>
        <w:t xml:space="preserve">      </w:t>
      </w:r>
      <w:r w:rsidRPr="00DC51CD">
        <w:t>preukázať vlastnú zodpovednosť za zverené veci, za svoje vlastné správanie sa, zdravie a spoluzodpovednosť za životné prostredie alebo stav spoločnosti ako celku.</w:t>
      </w:r>
    </w:p>
    <w:p w:rsidR="001A0803" w:rsidRPr="00DC51CD" w:rsidRDefault="001A0803" w:rsidP="001A0803">
      <w:pPr>
        <w:jc w:val="both"/>
      </w:pPr>
    </w:p>
    <w:p w:rsidR="001A0803" w:rsidRPr="00DC51CD" w:rsidRDefault="001A0803" w:rsidP="001A0803">
      <w:pPr>
        <w:jc w:val="both"/>
        <w:rPr>
          <w:b/>
          <w:bCs/>
          <w:i/>
          <w:iCs/>
          <w:sz w:val="28"/>
          <w:szCs w:val="28"/>
        </w:rPr>
      </w:pPr>
      <w:r w:rsidRPr="00DC51CD">
        <w:t> </w:t>
      </w:r>
      <w:r w:rsidRPr="00DC51CD">
        <w:rPr>
          <w:b/>
          <w:bCs/>
          <w:i/>
          <w:iCs/>
          <w:sz w:val="28"/>
          <w:szCs w:val="28"/>
        </w:rPr>
        <w:t>Stratégia vyučovania</w:t>
      </w:r>
    </w:p>
    <w:p w:rsidR="001A0803" w:rsidRPr="00DC51CD" w:rsidRDefault="001A0803" w:rsidP="001A0803">
      <w:r w:rsidRPr="00DC51CD">
        <w:t>Výučba prebieha v 1. 2. ročníku 1 hodinu týždenne. Medzi používané vyučovacie metódy patria:</w:t>
      </w:r>
    </w:p>
    <w:p w:rsidR="001A0803" w:rsidRPr="00DC51CD" w:rsidRDefault="001A0803" w:rsidP="001A0803">
      <w:pPr>
        <w:jc w:val="both"/>
      </w:pPr>
      <w:r w:rsidRPr="00DC51CD">
        <w:rPr>
          <w:b/>
          <w:bCs/>
        </w:rPr>
        <w:t xml:space="preserve">                                                               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informačnoreceptívna - výklad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reproduktívna – riadený rozhovor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dialogické metódy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metódy situačné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inscenačné metódy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zručno-praktické metódy</w:t>
      </w:r>
    </w:p>
    <w:p w:rsidR="001A0803" w:rsidRPr="00DC51CD" w:rsidRDefault="001A0803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brainstorming – burza nápadov</w:t>
      </w:r>
    </w:p>
    <w:p w:rsidR="001A0803" w:rsidRPr="00DC51CD" w:rsidRDefault="001A0803" w:rsidP="001A0803">
      <w:pPr>
        <w:jc w:val="both"/>
      </w:pPr>
      <w:r w:rsidRPr="00DC51CD">
        <w:lastRenderedPageBreak/>
        <w:t>  </w:t>
      </w:r>
    </w:p>
    <w:p w:rsidR="001A0803" w:rsidRPr="00DC51CD" w:rsidRDefault="001A0803" w:rsidP="001A0803">
      <w:pPr>
        <w:jc w:val="both"/>
      </w:pPr>
      <w:r w:rsidRPr="00DC51CD">
        <w:rPr>
          <w:b/>
          <w:bCs/>
        </w:rPr>
        <w:t>Formy práce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frontálna výučba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frontálna a individuálna výučba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skupinová práca žiakov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práca s knihou a časopisom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exkurzie</w:t>
      </w:r>
    </w:p>
    <w:p w:rsidR="001A0803" w:rsidRPr="00DC51CD" w:rsidRDefault="001A0803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beseda s odborníkmi s praxe</w:t>
      </w:r>
    </w:p>
    <w:p w:rsidR="001A0803" w:rsidRPr="00DC51CD" w:rsidRDefault="001A0803" w:rsidP="001A0803">
      <w:pPr>
        <w:jc w:val="both"/>
      </w:pPr>
      <w:r w:rsidRPr="00DC51CD">
        <w:rPr>
          <w:b/>
          <w:bCs/>
        </w:rPr>
        <w:t>Metódy hodnotenia</w:t>
      </w:r>
    </w:p>
    <w:p w:rsidR="001A0803" w:rsidRPr="00DC51CD" w:rsidRDefault="001A0803" w:rsidP="000F3041">
      <w:pPr>
        <w:numPr>
          <w:ilvl w:val="0"/>
          <w:numId w:val="29"/>
        </w:numPr>
        <w:spacing w:before="0" w:after="0" w:line="240" w:lineRule="auto"/>
        <w:jc w:val="both"/>
      </w:pPr>
      <w:r w:rsidRPr="00DC51CD">
        <w:t>ústne skúšanie</w:t>
      </w:r>
    </w:p>
    <w:p w:rsidR="001A0803" w:rsidRPr="00DC51CD" w:rsidRDefault="001A0803" w:rsidP="000F3041">
      <w:pPr>
        <w:numPr>
          <w:ilvl w:val="0"/>
          <w:numId w:val="29"/>
        </w:numPr>
        <w:spacing w:before="0" w:after="0" w:line="240" w:lineRule="auto"/>
        <w:jc w:val="both"/>
      </w:pPr>
      <w:r w:rsidRPr="00DC51CD">
        <w:t>písomné skúšanie</w:t>
      </w:r>
    </w:p>
    <w:p w:rsidR="001A0803" w:rsidRPr="00DC51CD" w:rsidRDefault="001A0803" w:rsidP="001A0803">
      <w:pPr>
        <w:jc w:val="both"/>
      </w:pPr>
      <w:r w:rsidRPr="00DC51CD">
        <w:rPr>
          <w:b/>
          <w:bCs/>
        </w:rPr>
        <w:t>Prostriedky hodnotenia</w:t>
      </w:r>
    </w:p>
    <w:p w:rsidR="001A0803" w:rsidRPr="00DC51CD" w:rsidRDefault="001A0803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>ústna odpoveď</w:t>
      </w:r>
    </w:p>
    <w:p w:rsidR="001A0803" w:rsidRPr="00DC51CD" w:rsidRDefault="001A0803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 xml:space="preserve">projekty </w:t>
      </w:r>
    </w:p>
    <w:p w:rsidR="001A0803" w:rsidRPr="00DC51CD" w:rsidRDefault="001A0803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 xml:space="preserve">prezentácie referátov </w:t>
      </w:r>
    </w:p>
    <w:p w:rsidR="001A0803" w:rsidRPr="00DC51CD" w:rsidRDefault="001A0803" w:rsidP="001A0803">
      <w:pPr>
        <w:spacing w:before="0" w:after="0" w:line="240" w:lineRule="auto"/>
        <w:ind w:left="720"/>
        <w:jc w:val="both"/>
      </w:pPr>
    </w:p>
    <w:p w:rsidR="001A0803" w:rsidRPr="00DC51CD" w:rsidRDefault="001A0803" w:rsidP="001A0803">
      <w:pPr>
        <w:jc w:val="both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Medzipredmetové vzťahy</w:t>
      </w:r>
    </w:p>
    <w:p w:rsidR="001A0803" w:rsidRPr="00DC51CD" w:rsidRDefault="001A0803" w:rsidP="001A0803">
      <w:pPr>
        <w:spacing w:before="120"/>
      </w:pPr>
      <w:r w:rsidRPr="00DC51CD">
        <w:t xml:space="preserve">Vo vyučovaní predmetu spoločenská komunikácia sa využijú v rámci možností medzipredmetové vzťahy s nasledovnými predmetmi: </w:t>
      </w:r>
    </w:p>
    <w:p w:rsidR="001A0803" w:rsidRPr="00DC51CD" w:rsidRDefault="001A0803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etická výchova 1.- 2. ročník,</w:t>
      </w:r>
    </w:p>
    <w:p w:rsidR="001A0803" w:rsidRPr="00DC51CD" w:rsidRDefault="001A0803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občianska náuka 1. - 2. ročník.</w:t>
      </w:r>
    </w:p>
    <w:p w:rsidR="001A0803" w:rsidRPr="00DC51CD" w:rsidRDefault="001A0803" w:rsidP="001A0803">
      <w:pPr>
        <w:jc w:val="both"/>
      </w:pPr>
    </w:p>
    <w:p w:rsidR="001A0803" w:rsidRDefault="001A080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eastAsia="sk-SK"/>
        </w:rPr>
        <w:br w:type="page"/>
      </w:r>
    </w:p>
    <w:p w:rsidR="001A0803" w:rsidRPr="007E6F8F" w:rsidRDefault="001A0803" w:rsidP="001A080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7E6F8F">
        <w:rPr>
          <w:b/>
          <w:bCs/>
          <w:color w:val="000000"/>
          <w:sz w:val="32"/>
          <w:szCs w:val="32"/>
        </w:rPr>
        <w:lastRenderedPageBreak/>
        <w:t>Názov predmetu                    PROPAGÁCIA A ARANŽOVANIE</w:t>
      </w:r>
    </w:p>
    <w:p w:rsidR="001A0803" w:rsidRPr="007E6F8F" w:rsidRDefault="001A0803" w:rsidP="001A0803">
      <w:pPr>
        <w:spacing w:before="120"/>
        <w:jc w:val="both"/>
        <w:rPr>
          <w:b/>
          <w:bCs/>
          <w:i/>
          <w:sz w:val="28"/>
          <w:szCs w:val="28"/>
        </w:rPr>
      </w:pPr>
      <w:r w:rsidRPr="007E6F8F">
        <w:rPr>
          <w:b/>
          <w:bCs/>
          <w:i/>
          <w:sz w:val="28"/>
          <w:szCs w:val="28"/>
        </w:rPr>
        <w:t>Charakteristika predmetu</w:t>
      </w:r>
    </w:p>
    <w:p w:rsidR="001A0803" w:rsidRPr="007E6F8F" w:rsidRDefault="001A0803" w:rsidP="001A0803">
      <w:pPr>
        <w:rPr>
          <w:b/>
          <w:sz w:val="24"/>
          <w:szCs w:val="24"/>
        </w:rPr>
      </w:pPr>
      <w:r w:rsidRPr="007E6F8F">
        <w:rPr>
          <w:b/>
          <w:sz w:val="24"/>
          <w:szCs w:val="24"/>
        </w:rPr>
        <w:t xml:space="preserve">Hlavné obsahové štandardy tvoria: 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Základné pojmy v propagácii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Propagačné prostriedky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Farba v propagácii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Písmo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Prvky aranžovania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Materiály v propagácii</w:t>
      </w:r>
    </w:p>
    <w:p w:rsidR="001A0803" w:rsidRPr="007E6F8F" w:rsidRDefault="001A0803" w:rsidP="000F3041">
      <w:pPr>
        <w:pStyle w:val="Odsekzoznamu"/>
        <w:numPr>
          <w:ilvl w:val="0"/>
          <w:numId w:val="65"/>
        </w:numPr>
        <w:spacing w:before="0"/>
        <w:rPr>
          <w:sz w:val="24"/>
          <w:szCs w:val="24"/>
          <w:lang w:val="sk-SK"/>
        </w:rPr>
      </w:pPr>
      <w:r w:rsidRPr="007E6F8F">
        <w:rPr>
          <w:sz w:val="24"/>
          <w:szCs w:val="24"/>
          <w:lang w:val="sk-SK"/>
        </w:rPr>
        <w:t>Výkladné skrine a reklamné plochy</w:t>
      </w:r>
    </w:p>
    <w:p w:rsidR="001A0803" w:rsidRPr="007E6F8F" w:rsidRDefault="001A0803" w:rsidP="001A080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Výučba je orientovaná a 1. a 2. ročník štúdia. Odborný predmet propagácia a aranžovanie v študijnom odbore 6442 4, 6442 K obchodný pracovník rozvíja, rozširuje a prehlbuje učivo odborných predmetov a výtvarnej výchovy. Jeho obsah je štruktúrovaný do tematických celkov (téma a podtémy). V predmete propagácia a aranžovanie žiaci poznávajú a hodnotia umelecké diela, krásu ľudských výrobkov, životného prostredia. Pri výbere učiva sme pristupovali už aj vzhľadom k jeho aplikácii v ďalších odborných predmetoch a s prihliadnutím na vymedzenú týždennú hodinovú dotáciu. Prihliadali sme aj na proporcionalitu a primeranosť učiva podľa schopností žiakov. </w:t>
      </w:r>
    </w:p>
    <w:p w:rsidR="001A0803" w:rsidRPr="007E6F8F" w:rsidRDefault="001A0803" w:rsidP="001A0803">
      <w:pPr>
        <w:spacing w:after="240"/>
        <w:jc w:val="both"/>
        <w:rPr>
          <w:sz w:val="24"/>
          <w:szCs w:val="24"/>
        </w:rPr>
      </w:pPr>
      <w:r w:rsidRPr="001A0803">
        <w:rPr>
          <w:sz w:val="24"/>
          <w:szCs w:val="24"/>
          <w:lang w:val="sk-SK"/>
        </w:rPr>
        <w:t xml:space="preserve">Predmet vedie žiakov k tomu, aby základné komunikačné spôsobilosti a personálne vzťahy budovali na základe tolerancie, aby získali a osvojili si teoretické vedomosti a zručnosti v oblasti bezpečnej a hygienickej práce . </w:t>
      </w:r>
      <w:r w:rsidRPr="007E6F8F">
        <w:rPr>
          <w:sz w:val="24"/>
          <w:szCs w:val="24"/>
        </w:rPr>
        <w:t>Úlohou predmetu je zorientovať sa v problematike propagácie a reklamy. Vyučovanie sa dopĺňa návštevami galérií a výstav výtvarného umenia, múzeí.</w:t>
      </w:r>
    </w:p>
    <w:p w:rsidR="001A0803" w:rsidRPr="007E6F8F" w:rsidRDefault="001A0803" w:rsidP="001A080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Odborný predmet je medzipredmetovo previazaný s odbornými vyučovacími predmetmi ekonomika a organizácia, psychológia v obchode, obchodná prevádzka, tovaroznalectvo, odborný výcvik a všeobecnovzdelávacími predmetmi slovenský jazyk a literatúra, občianska náuka. </w:t>
      </w:r>
    </w:p>
    <w:p w:rsidR="001A0803" w:rsidRPr="007E6F8F" w:rsidRDefault="001A0803" w:rsidP="001A080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Metódy, formy a prostriedky vyučovania propagácie a aranžovania majú stimulovať rozvoj poznávacích schopností žiakov, podporovať ich cieľavedomosť, samostatnosť a tvorivosť. Uprednostňujeme také stratégie vyučovania, pri ktorých žiak ako aktívny subjekt v procese výučby má možnosť spolurozhodovať a spolupracovať, učiteľ zase má povinnosť motivovať, povzbudzovať a viesť žiaka k čo najlepším výkonom, podporovať jeho aktivity všeobecne, ale aj v oblasti zvýšeného záujmu v rámci študijného odboru. Pri výučbe používame formu výkladu, riadeného rozhovoru, preferujeme prácu s učebnicami a počítačom. Odporúčajú sa aj rôzne odborné časopisy s výtvarnou a umeleckou tematikou a učivo sa dopĺňa o praktické </w:t>
      </w:r>
      <w:r w:rsidRPr="007E6F8F">
        <w:rPr>
          <w:rFonts w:asciiTheme="minorHAnsi" w:hAnsiTheme="minorHAnsi"/>
        </w:rPr>
        <w:lastRenderedPageBreak/>
        <w:t xml:space="preserve">cvičenia v rámci tvorby písma a o tvorbu výtvarných návrhov na úpravu výkladných priestorov a reklamných plôch. </w:t>
      </w:r>
    </w:p>
    <w:p w:rsidR="001A0803" w:rsidRPr="007E6F8F" w:rsidRDefault="001A0803" w:rsidP="001A080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Stimulovať poznávacie činnosti žiaka predpokladá uplatňovať vo vyučovaní predmetu propagácia a aranžovanie proporcionálne zastúpenie a prepojenie praktického a teoretického poznávania. Výchovné a vzdelávacie stratégie napomôžu rozvoju a upevňovaniu kľúčových kompetencií žiaka. V tomto predmete budeme rozvíjať a skvalitňovať kľúčové kompetencie tvorivo riešiť problémy a spôsobilosti využívať informačné technológie. Preto je dôležitou súčasťou teoretického poznávania a zároveň prostriedkom precvičovania, upevňovania, prehlbovania a systematizácie poznatkov okrem iného aj riešenie kvantitatívnych a kvalitatívnych úloh z učiva jednotlivých tematických celkov, úloh komplexného charakteru, ktoré umožňujú spájať a využívať poznatky z viacerých častí učiva v rámci medzipredmetových vzťahov. </w:t>
      </w:r>
    </w:p>
    <w:p w:rsidR="001A0803" w:rsidRPr="001A0803" w:rsidRDefault="001A0803" w:rsidP="001A0803">
      <w:pPr>
        <w:spacing w:before="120"/>
        <w:jc w:val="both"/>
        <w:rPr>
          <w:b/>
          <w:bCs/>
          <w:i/>
          <w:sz w:val="28"/>
          <w:szCs w:val="28"/>
          <w:lang w:val="sk-SK"/>
        </w:rPr>
      </w:pPr>
      <w:r w:rsidRPr="001A0803">
        <w:rPr>
          <w:b/>
          <w:bCs/>
          <w:i/>
          <w:sz w:val="28"/>
          <w:szCs w:val="28"/>
          <w:lang w:val="sk-SK"/>
        </w:rPr>
        <w:t>Ciele vyučovacieho predmetu</w:t>
      </w:r>
    </w:p>
    <w:p w:rsidR="001A0803" w:rsidRPr="007E6F8F" w:rsidRDefault="001A0803" w:rsidP="001A0803">
      <w:pPr>
        <w:pStyle w:val="Default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Cieľom vyučovacieho predmetu propagácia a aranžovanie v študijnom odbore 6442 4, 6442 K obchodný pracovník je naučiť žiakov chápať význam a úlohu propagácie a reklamy. Účelne používať propagačné prostriedky v rámci obchodu a predajní. Hlavnou úlohou predmetu propagácia a aranžovanie je oboznámiť žiakov s obsahom, metódami a základnými formami propagačnej práce, s používaním a zhotovovaním bežných cenoviek, kratších propagačných textov a ovládaním techniky vystavovania tovaru v predajni. Predmet prispieva k formovaniu estetického cítenia žiakov, výchove, skvalitneniu a k starostlivosti o pracovné životné prostredie. </w:t>
      </w:r>
    </w:p>
    <w:p w:rsidR="001A0803" w:rsidRPr="007E6F8F" w:rsidRDefault="001A0803" w:rsidP="001A080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7E6F8F">
        <w:rPr>
          <w:rFonts w:asciiTheme="minorHAnsi" w:hAnsiTheme="minorHAnsi"/>
        </w:rPr>
        <w:t>Získavanie vedomostí a zručností tvorí významnú črtu vyučovania. Vyučujúci oboznámi žiakov so základnou terminológiou predmetu, s významom a poslaním propagácie a reklamy. Venuje pozornosť farbe a jej využitiu, technike písania cenoviek, krátkych reklamných textov. Žiaci by mali zvládnuť dva typy písma a využiť ich v reklamných textoch. Vyučujúci kladie dôraz na oboznámenie sa žiakov so zásadami praktického aranžovania tovaru podľa jednotlivých zameraní, na aranžérske pomôcky a materiály.</w:t>
      </w:r>
    </w:p>
    <w:p w:rsidR="001A0803" w:rsidRPr="007E6F8F" w:rsidRDefault="001A0803" w:rsidP="001A0803">
      <w:pPr>
        <w:spacing w:before="120"/>
        <w:jc w:val="both"/>
        <w:rPr>
          <w:b/>
          <w:bCs/>
          <w:i/>
          <w:sz w:val="28"/>
          <w:szCs w:val="28"/>
        </w:rPr>
      </w:pPr>
      <w:r w:rsidRPr="007E6F8F">
        <w:rPr>
          <w:b/>
          <w:bCs/>
          <w:i/>
          <w:sz w:val="28"/>
          <w:szCs w:val="28"/>
        </w:rPr>
        <w:t>Prehľad výchovných a vzdelávacích stratégií:</w:t>
      </w:r>
    </w:p>
    <w:p w:rsidR="001A0803" w:rsidRPr="007E6F8F" w:rsidRDefault="001A0803" w:rsidP="001A0803">
      <w:pPr>
        <w:pStyle w:val="Default"/>
        <w:ind w:firstLine="708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Vo vyučovacom predmete estetika a výtvarná výchova využívame pre utváranie a rozvíjanie nasledujúcich kľúčových kompetencií výchovné a vzdelávacie stratégie, ktoré žiakom umožňujú: </w:t>
      </w:r>
    </w:p>
    <w:p w:rsidR="001A0803" w:rsidRPr="007E6F8F" w:rsidRDefault="001A0803" w:rsidP="001A0803">
      <w:pPr>
        <w:pStyle w:val="Default"/>
        <w:ind w:firstLine="708"/>
        <w:rPr>
          <w:rFonts w:asciiTheme="minorHAnsi" w:hAnsiTheme="minorHAnsi"/>
          <w:color w:val="auto"/>
        </w:rPr>
      </w:pPr>
    </w:p>
    <w:p w:rsidR="001A0803" w:rsidRPr="007E6F8F" w:rsidRDefault="001A0803" w:rsidP="001A0803">
      <w:pPr>
        <w:jc w:val="both"/>
        <w:rPr>
          <w:i/>
          <w:u w:val="single"/>
        </w:rPr>
      </w:pPr>
      <w:r w:rsidRPr="007E6F8F">
        <w:rPr>
          <w:i/>
          <w:u w:val="single"/>
        </w:rPr>
        <w:t xml:space="preserve">Schopnosti riešiť problémy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rozpoznávať problémy v priebehu ich vzdelávania využívaním všetkých metód a prostriedkov, ktoré majú v danom okamihu k dispozícii (pozorovanie, vnímanie a pod.),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vyjadriť alebo formulovať (jednoznačne) problém, ktorý sa objaví pri ich vzdelávaní,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lastRenderedPageBreak/>
        <w:t xml:space="preserve">hľadať, navrhovať alebo používať ďalšie metódy, informácie alebo nástroje, ktoré by mohli prispieť k riešeniu daného problému, pokiaľ doteraz používané metódy, informácie a prostriedky neviedli k cieľu,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posudzovať riešenie daného problému z hľadiska jeho správnosti, jednoznačnosti alebo efektívnosti a na základe týchto hľadísk prípadne porovnávať aj rôzne riešenia daného problému,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korigovať nesprávne riešenia problému,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používať osvojené metódy riešenia problémov aj v iných oblastiach vzdelávania žiakov, pokiaľ sú dané metódy v týchto oblastiach aplikovateľné. </w:t>
      </w:r>
    </w:p>
    <w:p w:rsidR="001A0803" w:rsidRPr="007E6F8F" w:rsidRDefault="001A0803" w:rsidP="001A0803">
      <w:pPr>
        <w:pStyle w:val="Default"/>
        <w:ind w:left="720"/>
        <w:rPr>
          <w:rFonts w:asciiTheme="minorHAnsi" w:hAnsiTheme="minorHAnsi"/>
          <w:color w:val="auto"/>
        </w:rPr>
      </w:pPr>
    </w:p>
    <w:p w:rsidR="001A0803" w:rsidRPr="007E6F8F" w:rsidRDefault="001A0803" w:rsidP="001A0803">
      <w:pPr>
        <w:jc w:val="both"/>
        <w:rPr>
          <w:i/>
          <w:u w:val="single"/>
        </w:rPr>
      </w:pPr>
      <w:r w:rsidRPr="007E6F8F">
        <w:rPr>
          <w:i/>
          <w:u w:val="single"/>
        </w:rPr>
        <w:t xml:space="preserve">Spôsobilosti využívať informačné technológie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získavať informácie v priebehu ich odborného vzdelávania využívaním všetkých metód a prostriedkov, ktoré majú v danom okamihu k dispozícii, </w:t>
      </w:r>
    </w:p>
    <w:p w:rsidR="001A0803" w:rsidRPr="007E6F8F" w:rsidRDefault="001A0803" w:rsidP="000F3041">
      <w:pPr>
        <w:pStyle w:val="Default"/>
        <w:numPr>
          <w:ilvl w:val="0"/>
          <w:numId w:val="66"/>
        </w:numPr>
        <w:spacing w:after="13"/>
        <w:rPr>
          <w:rFonts w:asciiTheme="minorHAnsi" w:hAnsiTheme="minorHAnsi"/>
          <w:color w:val="auto"/>
        </w:rPr>
      </w:pPr>
      <w:r w:rsidRPr="007E6F8F">
        <w:rPr>
          <w:rFonts w:asciiTheme="minorHAnsi" w:hAnsiTheme="minorHAnsi"/>
          <w:color w:val="auto"/>
        </w:rPr>
        <w:t xml:space="preserve">zhromažďovať, triediť, posudzovať a využívať informácie, ktoré by mohli prispieť k riešeniu daného problému alebo osvojiť si nové poznatky. </w:t>
      </w:r>
    </w:p>
    <w:p w:rsidR="001A0803" w:rsidRPr="001A0803" w:rsidRDefault="001A0803" w:rsidP="001A0803">
      <w:pPr>
        <w:jc w:val="both"/>
        <w:rPr>
          <w:i/>
          <w:u w:val="single"/>
          <w:lang w:val="sk-SK"/>
        </w:rPr>
      </w:pPr>
    </w:p>
    <w:p w:rsidR="001A0803" w:rsidRPr="001A0803" w:rsidRDefault="001A0803" w:rsidP="001A0803">
      <w:pPr>
        <w:spacing w:before="120"/>
        <w:jc w:val="both"/>
        <w:rPr>
          <w:b/>
          <w:bCs/>
          <w:i/>
          <w:sz w:val="28"/>
          <w:szCs w:val="28"/>
          <w:lang w:val="sk-SK"/>
        </w:rPr>
      </w:pPr>
      <w:r w:rsidRPr="001A0803">
        <w:rPr>
          <w:b/>
          <w:bCs/>
          <w:i/>
          <w:sz w:val="28"/>
          <w:szCs w:val="28"/>
          <w:lang w:val="sk-SK"/>
        </w:rPr>
        <w:t>Stratégia vyučovania</w:t>
      </w:r>
    </w:p>
    <w:p w:rsidR="001A0803" w:rsidRPr="001A0803" w:rsidRDefault="001A0803" w:rsidP="001A0803">
      <w:pPr>
        <w:spacing w:after="0"/>
        <w:ind w:firstLine="708"/>
        <w:jc w:val="both"/>
        <w:rPr>
          <w:lang w:val="sk-SK"/>
        </w:rPr>
      </w:pPr>
      <w:r w:rsidRPr="001A0803">
        <w:rPr>
          <w:lang w:val="sk-SK"/>
        </w:rPr>
        <w:t xml:space="preserve">Pri vyučovaní sa budú využívať nasledovné metódy a formy vyučovania: </w:t>
      </w:r>
    </w:p>
    <w:p w:rsidR="001A0803" w:rsidRPr="007E6F8F" w:rsidRDefault="001A0803" w:rsidP="001A0803">
      <w:pPr>
        <w:spacing w:after="0"/>
        <w:ind w:firstLine="708"/>
        <w:jc w:val="both"/>
      </w:pPr>
      <w:r w:rsidRPr="007E6F8F">
        <w:t>Informačnoreceptívna – výklad</w:t>
      </w:r>
    </w:p>
    <w:p w:rsidR="001A0803" w:rsidRPr="007E6F8F" w:rsidRDefault="001A0803" w:rsidP="001A0803">
      <w:pPr>
        <w:spacing w:after="0"/>
        <w:ind w:firstLine="708"/>
        <w:jc w:val="both"/>
      </w:pPr>
      <w:r w:rsidRPr="007E6F8F">
        <w:t>Reproduktívna – rozhovor</w:t>
      </w:r>
    </w:p>
    <w:p w:rsidR="001A0803" w:rsidRPr="007E6F8F" w:rsidRDefault="001A0803" w:rsidP="001A0803">
      <w:pPr>
        <w:spacing w:after="0"/>
        <w:ind w:firstLine="708"/>
        <w:jc w:val="both"/>
      </w:pPr>
      <w:r w:rsidRPr="007E6F8F">
        <w:t>Heuristická – rozhovor, riešenie úloh</w:t>
      </w:r>
    </w:p>
    <w:p w:rsidR="001A0803" w:rsidRPr="007E6F8F" w:rsidRDefault="001A0803" w:rsidP="001A0803">
      <w:pPr>
        <w:spacing w:after="0"/>
        <w:ind w:firstLine="708"/>
        <w:jc w:val="both"/>
      </w:pPr>
      <w:r w:rsidRPr="007E6F8F">
        <w:t>Praktické cvičenia</w:t>
      </w:r>
    </w:p>
    <w:p w:rsidR="001A0803" w:rsidRPr="007E6F8F" w:rsidRDefault="001A0803" w:rsidP="001A0803">
      <w:pPr>
        <w:spacing w:after="0"/>
        <w:ind w:firstLine="708"/>
        <w:jc w:val="both"/>
      </w:pPr>
    </w:p>
    <w:p w:rsidR="001A0803" w:rsidRPr="007E6F8F" w:rsidRDefault="001A0803" w:rsidP="001A0803">
      <w:pPr>
        <w:spacing w:before="120"/>
        <w:jc w:val="both"/>
        <w:rPr>
          <w:b/>
          <w:bCs/>
          <w:i/>
          <w:sz w:val="28"/>
          <w:szCs w:val="28"/>
        </w:rPr>
      </w:pPr>
      <w:r w:rsidRPr="007E6F8F">
        <w:rPr>
          <w:b/>
          <w:bCs/>
          <w:i/>
          <w:sz w:val="28"/>
          <w:szCs w:val="28"/>
        </w:rPr>
        <w:t>Medzipredmetové vzťahy</w:t>
      </w:r>
    </w:p>
    <w:p w:rsidR="001A0803" w:rsidRPr="007E6F8F" w:rsidRDefault="001A0803" w:rsidP="001A0803">
      <w:pPr>
        <w:pStyle w:val="Zkladntext"/>
        <w:ind w:left="644"/>
        <w:jc w:val="both"/>
        <w:rPr>
          <w:rFonts w:asciiTheme="minorHAnsi" w:hAnsiTheme="minorHAnsi"/>
          <w:b/>
          <w:bCs/>
        </w:rPr>
      </w:pPr>
      <w:r w:rsidRPr="007E6F8F">
        <w:rPr>
          <w:rFonts w:asciiTheme="minorHAnsi" w:hAnsiTheme="minorHAnsi"/>
          <w:bCs/>
        </w:rPr>
        <w:t>Predmet je medzipredmetovo previazaný so všeobecnovzdelávacími predmetmi s odbornými predmetmi ekonomika, obchodná prevádzka, obchodná administratíva, a s odborným výcvikom.</w:t>
      </w:r>
    </w:p>
    <w:p w:rsidR="001A0803" w:rsidRDefault="001A080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1A0803" w:rsidRDefault="001A0803" w:rsidP="001A0803">
      <w:pPr>
        <w:autoSpaceDE w:val="0"/>
        <w:autoSpaceDN w:val="0"/>
        <w:adjustRightInd w:val="0"/>
        <w:rPr>
          <w:b/>
          <w:sz w:val="28"/>
          <w:szCs w:val="28"/>
        </w:rPr>
      </w:pPr>
      <w:r w:rsidRPr="007E6F8F">
        <w:rPr>
          <w:b/>
          <w:bCs/>
          <w:color w:val="000000"/>
          <w:sz w:val="32"/>
          <w:szCs w:val="32"/>
        </w:rPr>
        <w:lastRenderedPageBreak/>
        <w:t xml:space="preserve">Názov predmetu                    </w:t>
      </w:r>
      <w:r>
        <w:rPr>
          <w:b/>
          <w:sz w:val="28"/>
          <w:szCs w:val="28"/>
        </w:rPr>
        <w:t>PRÁVNA NÁUKA</w:t>
      </w:r>
    </w:p>
    <w:p w:rsidR="001A0803" w:rsidRDefault="001A0803" w:rsidP="001A0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A0803" w:rsidRDefault="001A0803" w:rsidP="001A0803">
      <w:pPr>
        <w:rPr>
          <w:b/>
          <w:sz w:val="28"/>
          <w:szCs w:val="28"/>
          <w:u w:val="single"/>
        </w:rPr>
      </w:pPr>
      <w:r w:rsidRPr="00DE5E4E">
        <w:rPr>
          <w:b/>
          <w:sz w:val="28"/>
          <w:szCs w:val="28"/>
          <w:u w:val="single"/>
        </w:rPr>
        <w:t>Charakteristika predmetu:</w:t>
      </w:r>
    </w:p>
    <w:p w:rsidR="001A0803" w:rsidRDefault="001A0803" w:rsidP="001A0803">
      <w:pPr>
        <w:rPr>
          <w:sz w:val="28"/>
          <w:szCs w:val="28"/>
        </w:rPr>
      </w:pPr>
    </w:p>
    <w:p w:rsidR="001A0803" w:rsidRDefault="001A0803" w:rsidP="001A0803">
      <w:pPr>
        <w:jc w:val="both"/>
      </w:pPr>
      <w:r>
        <w:t>Právo je civilizovaným prostriedkom na úpravu nespočetných ľudských vzťahov do podoby prospešnej pre celú spoločnosť. Predmet právna náuka je zameraný na osvojenie si a upevnenie základných právnych a ekonomických pojmov, na poznanie, osvojenie a orientáciu v právnych normách.</w:t>
      </w:r>
    </w:p>
    <w:p w:rsidR="001A0803" w:rsidRDefault="001A0803" w:rsidP="001A0803">
      <w:pPr>
        <w:jc w:val="both"/>
      </w:pPr>
      <w:r>
        <w:t xml:space="preserve">Úlohou predmetu právna náuka je poskytnúť žiakom stručný prehľad o slovenskom právnom poriadku. Žiaci si osvoja poznatky o základoch organizácie štátu, základné práva a povinnosti občanov v rámci ústavného práva. Osvoja si základné právne pojmy a právne normy z oblasti občianskeho, obchodného, pracovného práva a naučia sa v nich orientovať a používať ich. Takisto sa žiaci oboznámia a osvoja si právne normy súvisiace so živnostenským podnikaním a rozvojom podnikania. </w:t>
      </w:r>
    </w:p>
    <w:p w:rsidR="001A0803" w:rsidRPr="001D1CD3" w:rsidRDefault="001A0803" w:rsidP="001A0803">
      <w:pPr>
        <w:jc w:val="both"/>
      </w:pPr>
      <w:r>
        <w:t>Právna náuka pomáha žiakom zvýšiť ich právne vedomie na takú úroveň, aby boli presvedčení o potrebe práva a právnych noriem, aby poznali dôsledky vyplývajúce z ich porušenia. Vedie žiakov k dodržiavaniu právnych noriem.</w:t>
      </w:r>
    </w:p>
    <w:p w:rsidR="001A0803" w:rsidRDefault="001A0803" w:rsidP="001A0803">
      <w:pPr>
        <w:jc w:val="both"/>
      </w:pPr>
      <w:r>
        <w:t xml:space="preserve">Poskytuje aj osvojenie si stratégie a postupov, ktoré umožňujú riešenie problémov v bežnom živote, schopnosť aplikovať získané odborné vedomosti a zručnosti v konkrétnych situáciách. </w:t>
      </w:r>
    </w:p>
    <w:p w:rsidR="001A0803" w:rsidRDefault="001A0803" w:rsidP="001A0803">
      <w:pPr>
        <w:jc w:val="both"/>
      </w:pPr>
      <w:r>
        <w:t>Predmet právna náuka vedie žiakov k tomu, aby sústavne sledovali vydávanie právnych noriem. Vedie žiakov k ochrane životného prostredia.</w:t>
      </w:r>
    </w:p>
    <w:p w:rsidR="001A0803" w:rsidRDefault="001A0803" w:rsidP="001A0803">
      <w:pPr>
        <w:jc w:val="both"/>
      </w:pPr>
      <w:r>
        <w:t>Metódy, formy a prostriedky vyučovania právnej náuky stimulujú rozvoj poznávacích schopností žiakov, podporujú ich cieľavedomosť, samostatnosť a tvorivosť. Pri vyučovaní sa používajú stratégie vyučovania, pri ktorých žiak ako aktívny subjekt v procese vyučovania môže spolurozhodovať a spolupracovať, učiteľ žiakov motivuje, povzbudzuje a vedie k čo najlepším výkonom, podporuje aktivity žiakov všeobecne, ale aj v oblasti zvýšeného záujmu v rámci svojho študijného odboru. Vyučovanie predmetu právna náuka kladie zvýšené požiadavky na vyučujúceho, jeho sústavný kontakt s praxou, osvojovanie si nových právnych predpisov a progresívnych foriem výučby.</w:t>
      </w:r>
    </w:p>
    <w:p w:rsidR="001A0803" w:rsidRDefault="001A0803" w:rsidP="001A0803">
      <w:pPr>
        <w:jc w:val="both"/>
      </w:pPr>
    </w:p>
    <w:p w:rsidR="001A0803" w:rsidRPr="00BD739C" w:rsidRDefault="001A0803" w:rsidP="001A0803">
      <w:pPr>
        <w:jc w:val="both"/>
        <w:rPr>
          <w:b/>
          <w:sz w:val="28"/>
          <w:szCs w:val="28"/>
        </w:rPr>
      </w:pPr>
      <w:r w:rsidRPr="00BD739C">
        <w:rPr>
          <w:b/>
          <w:sz w:val="28"/>
          <w:szCs w:val="28"/>
        </w:rPr>
        <w:t>Ciele vyučovacieho predmetu</w:t>
      </w:r>
    </w:p>
    <w:p w:rsidR="001A0803" w:rsidRDefault="001A0803" w:rsidP="001A0803">
      <w:pPr>
        <w:spacing w:before="0" w:after="0"/>
        <w:jc w:val="both"/>
      </w:pPr>
    </w:p>
    <w:p w:rsidR="001A0803" w:rsidRDefault="001A0803" w:rsidP="001A0803">
      <w:pPr>
        <w:spacing w:before="0" w:after="0"/>
        <w:jc w:val="both"/>
      </w:pPr>
      <w:r>
        <w:t>Výchovno-vzdelávací proces  smeruje k tomu, aby sa žiaci:</w:t>
      </w:r>
    </w:p>
    <w:p w:rsidR="001A0803" w:rsidRDefault="001A0803" w:rsidP="001A0803">
      <w:pPr>
        <w:spacing w:before="0" w:after="0"/>
        <w:ind w:firstLine="708"/>
        <w:jc w:val="both"/>
      </w:pPr>
    </w:p>
    <w:p w:rsidR="001A0803" w:rsidRDefault="001A0803" w:rsidP="001A0803">
      <w:pPr>
        <w:spacing w:before="0" w:after="0"/>
        <w:ind w:left="705" w:hanging="705"/>
        <w:jc w:val="both"/>
      </w:pPr>
      <w:r>
        <w:t>- oboznámili so základnými právnymi a ekonomickými pojmami a osvojili si ich,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nadobudli základné poznatky z ústavného, občianskeho, obchodného a pracovného práva a z oblasti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  živnostenského podnikania a jeho rozvoja,</w:t>
      </w:r>
    </w:p>
    <w:p w:rsidR="001A0803" w:rsidRDefault="001A0803" w:rsidP="001A0803">
      <w:pPr>
        <w:spacing w:before="0" w:after="0"/>
        <w:jc w:val="both"/>
      </w:pPr>
      <w:r>
        <w:t>- boli presvedčení o potrebe práva a právnych noriem,</w:t>
      </w:r>
    </w:p>
    <w:p w:rsidR="001A0803" w:rsidRDefault="001A0803" w:rsidP="001A0803">
      <w:pPr>
        <w:spacing w:before="0" w:after="0"/>
        <w:jc w:val="both"/>
      </w:pPr>
      <w:r>
        <w:t>- poznali dôsledky vyplývajúce z porušenia právnych noriem,</w:t>
      </w:r>
    </w:p>
    <w:p w:rsidR="001A0803" w:rsidRDefault="001A0803" w:rsidP="001A0803">
      <w:pPr>
        <w:spacing w:before="0" w:after="0"/>
        <w:jc w:val="both"/>
      </w:pPr>
      <w:r>
        <w:t>- vychováva žiakov k dodržiavaniu právnych noriem,</w:t>
      </w:r>
    </w:p>
    <w:p w:rsidR="001A0803" w:rsidRDefault="001A0803" w:rsidP="001A0803">
      <w:pPr>
        <w:spacing w:before="0" w:after="0"/>
        <w:jc w:val="both"/>
      </w:pPr>
      <w:r>
        <w:t>- vedie ich k sústavnému sledovaniu zmien v právnych normách a predpisoch,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vedeli získavať, triediť, analyzovať a vyhodnocovať informácie z rozličných vedeckých a technologických</w:t>
      </w:r>
    </w:p>
    <w:p w:rsidR="001A0803" w:rsidRDefault="001A0803" w:rsidP="001A0803">
      <w:pPr>
        <w:spacing w:before="0" w:after="0"/>
        <w:ind w:left="705" w:hanging="705"/>
        <w:jc w:val="both"/>
      </w:pPr>
      <w:r>
        <w:lastRenderedPageBreak/>
        <w:t xml:space="preserve">   informačných zdrojov,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využívali informácie na riešenie problémov,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rozvíjali svoje schopnosti myslieť koncepčne, kreatívne, kriticky a analyticky ako aj schopnosť robiť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  racionálne rozhodnutia,</w:t>
      </w:r>
    </w:p>
    <w:p w:rsidR="001A0803" w:rsidRDefault="001A0803" w:rsidP="001A0803">
      <w:pPr>
        <w:spacing w:before="0" w:after="0"/>
        <w:jc w:val="both"/>
      </w:pPr>
      <w:r>
        <w:t>- osvojili si zásady bezpečnosti a ochrany zdravia pri práce,  hygieny práce a starostlivosti o životné</w:t>
      </w:r>
    </w:p>
    <w:p w:rsidR="001A0803" w:rsidRDefault="001A0803" w:rsidP="001A0803">
      <w:pPr>
        <w:spacing w:before="0" w:after="0"/>
        <w:jc w:val="both"/>
      </w:pPr>
      <w:r>
        <w:t xml:space="preserve">   prostredie. </w:t>
      </w:r>
    </w:p>
    <w:p w:rsidR="001A0803" w:rsidRDefault="001A0803" w:rsidP="001A0803">
      <w:pPr>
        <w:spacing w:before="0" w:after="0"/>
        <w:jc w:val="both"/>
      </w:pPr>
      <w:r>
        <w:t xml:space="preserve"> </w:t>
      </w:r>
    </w:p>
    <w:p w:rsidR="001A0803" w:rsidRPr="004C6069" w:rsidRDefault="001A0803" w:rsidP="001A0803">
      <w:pPr>
        <w:ind w:left="705" w:hanging="705"/>
        <w:jc w:val="both"/>
        <w:rPr>
          <w:b/>
          <w:sz w:val="28"/>
          <w:szCs w:val="28"/>
        </w:rPr>
      </w:pPr>
      <w:r w:rsidRPr="004C6069">
        <w:rPr>
          <w:b/>
          <w:sz w:val="28"/>
          <w:szCs w:val="28"/>
        </w:rPr>
        <w:t>Výchovné a vzdelávacie stratégie</w:t>
      </w:r>
    </w:p>
    <w:p w:rsidR="001A0803" w:rsidRDefault="001A0803" w:rsidP="001A0803">
      <w:pPr>
        <w:spacing w:after="0"/>
        <w:jc w:val="both"/>
      </w:pPr>
    </w:p>
    <w:p w:rsidR="001A0803" w:rsidRDefault="001A0803" w:rsidP="001A0803">
      <w:pPr>
        <w:spacing w:after="0"/>
      </w:pPr>
      <w:r>
        <w:t>Vo vyučovacom predmete  využívame pre utváranie a rozvíjanie nasledujúcich kľúčových kompetencií výchovné a vzdelávacie stratégie, ktoré žiakom umožňujú:</w:t>
      </w:r>
    </w:p>
    <w:p w:rsidR="001A0803" w:rsidRDefault="001A0803" w:rsidP="001A0803">
      <w:pPr>
        <w:spacing w:before="0"/>
        <w:ind w:left="705" w:hanging="705"/>
        <w:jc w:val="both"/>
      </w:pPr>
    </w:p>
    <w:p w:rsidR="001A0803" w:rsidRPr="004C6069" w:rsidRDefault="001A0803" w:rsidP="001A0803">
      <w:pPr>
        <w:ind w:left="705" w:hanging="705"/>
        <w:jc w:val="both"/>
        <w:rPr>
          <w:u w:val="single"/>
        </w:rPr>
      </w:pPr>
      <w:r w:rsidRPr="004C6069">
        <w:rPr>
          <w:u w:val="single"/>
        </w:rPr>
        <w:t>Komunikatívne a sociálne interakčné spôsobilosti</w:t>
      </w:r>
    </w:p>
    <w:p w:rsidR="001A0803" w:rsidRPr="004C6069" w:rsidRDefault="001A0803" w:rsidP="001A0803">
      <w:pPr>
        <w:spacing w:before="0" w:after="0"/>
        <w:ind w:left="705" w:hanging="705"/>
        <w:jc w:val="both"/>
        <w:rPr>
          <w:sz w:val="16"/>
          <w:szCs w:val="16"/>
        </w:rPr>
      </w:pP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- sprostredkovať informácie vhodným spôsobom tak, aby každý každému rozumel - video, text, hovorené 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  slovo, písomnosti, tabuľka, ... 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vyjadriť alebo formulovať vlastný názor,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kriticky hodnotiť získané informácie z multimédií,</w:t>
      </w:r>
    </w:p>
    <w:p w:rsidR="001A0803" w:rsidRPr="001A0803" w:rsidRDefault="001A0803" w:rsidP="001A0803">
      <w:pPr>
        <w:spacing w:before="0" w:after="0"/>
        <w:ind w:left="705" w:hanging="705"/>
        <w:jc w:val="both"/>
      </w:pPr>
      <w:r>
        <w:t>- správne interpretovať získané fakty, vyvodzovať z nich závery a dôsledky.</w:t>
      </w:r>
    </w:p>
    <w:p w:rsidR="001A0803" w:rsidRPr="001A0803" w:rsidRDefault="001A0803" w:rsidP="001A0803">
      <w:pPr>
        <w:ind w:left="705" w:hanging="705"/>
        <w:jc w:val="both"/>
        <w:rPr>
          <w:u w:val="single"/>
        </w:rPr>
      </w:pPr>
      <w:r w:rsidRPr="00EC0BC8">
        <w:rPr>
          <w:u w:val="single"/>
        </w:rPr>
        <w:t>Interpersonálne a intrapersonálne spôsobilosti</w:t>
      </w:r>
    </w:p>
    <w:p w:rsidR="001A0803" w:rsidRDefault="001A0803" w:rsidP="001A0803">
      <w:pPr>
        <w:spacing w:before="0" w:after="0"/>
        <w:jc w:val="both"/>
      </w:pPr>
      <w:r>
        <w:t>- rozvíjať prácu v kolektíve, v priateľskej atmosfére,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osvojiť si pocit zodpovednosti za seba a spoluzodpovednosti za prácu v kolektíve,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hodnotiť a rešpektovať svoju vlastnú prácu a prácu druhých..</w:t>
      </w:r>
    </w:p>
    <w:p w:rsidR="001A0803" w:rsidRPr="001A0803" w:rsidRDefault="001A0803" w:rsidP="001A0803">
      <w:pPr>
        <w:ind w:left="705" w:hanging="705"/>
        <w:jc w:val="both"/>
        <w:rPr>
          <w:u w:val="single"/>
        </w:rPr>
      </w:pPr>
      <w:r w:rsidRPr="00A55790">
        <w:rPr>
          <w:u w:val="single"/>
        </w:rPr>
        <w:t>Schopnosti riešiť problémy</w:t>
      </w:r>
    </w:p>
    <w:p w:rsidR="001A0803" w:rsidRDefault="001A0803" w:rsidP="001A0803">
      <w:pPr>
        <w:spacing w:before="0" w:after="0"/>
        <w:jc w:val="both"/>
      </w:pPr>
      <w:r>
        <w:t>- správne formulovať problém,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hľadať, navrhovať alebo používať ďalšie metódy, informácie alebo nástroje, ktoré by mohli prispieť k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 riešeniu daného problému, pokiaľ doteraz používané metódy, informácie a prostriedky neviedli k cieľu.</w:t>
      </w:r>
    </w:p>
    <w:p w:rsidR="001A0803" w:rsidRPr="001A0803" w:rsidRDefault="001A0803" w:rsidP="001A0803">
      <w:pPr>
        <w:spacing w:before="0" w:after="0"/>
        <w:ind w:left="705" w:hanging="705"/>
        <w:jc w:val="both"/>
      </w:pPr>
    </w:p>
    <w:p w:rsidR="001A0803" w:rsidRDefault="001A0803" w:rsidP="001A0803">
      <w:pPr>
        <w:spacing w:before="0" w:after="0"/>
        <w:ind w:left="705" w:hanging="705"/>
        <w:jc w:val="both"/>
        <w:rPr>
          <w:u w:val="single"/>
        </w:rPr>
      </w:pPr>
      <w:r w:rsidRPr="00794206">
        <w:rPr>
          <w:u w:val="single"/>
        </w:rPr>
        <w:t>Spôsobilosti využívať informačné technológie</w:t>
      </w:r>
    </w:p>
    <w:p w:rsidR="001A0803" w:rsidRPr="00794206" w:rsidRDefault="001A0803" w:rsidP="001A0803">
      <w:pPr>
        <w:spacing w:before="0" w:after="0"/>
        <w:ind w:left="705" w:hanging="705"/>
        <w:jc w:val="both"/>
        <w:rPr>
          <w:sz w:val="16"/>
          <w:szCs w:val="16"/>
        </w:rPr>
      </w:pPr>
    </w:p>
    <w:p w:rsidR="001A0803" w:rsidRDefault="001A0803" w:rsidP="001A0803">
      <w:pPr>
        <w:spacing w:before="0" w:after="0"/>
        <w:ind w:left="705" w:hanging="705"/>
        <w:jc w:val="both"/>
      </w:pPr>
      <w:r>
        <w:t>- získavať informácie využívaním všetkých metód a prostriedkov, ktoré majú v danom okamihu k dispozícii,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- zhromažďovať, triediť, posudzovať a využívať informácie, ktoré by mohli prispieť k riešeniu určitého 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 problému.</w:t>
      </w:r>
    </w:p>
    <w:p w:rsidR="001A0803" w:rsidRDefault="001A0803" w:rsidP="001A0803">
      <w:pPr>
        <w:spacing w:before="0" w:after="0"/>
        <w:jc w:val="both"/>
      </w:pPr>
    </w:p>
    <w:p w:rsidR="001A0803" w:rsidRPr="00A841D3" w:rsidRDefault="001A0803" w:rsidP="001A0803">
      <w:pPr>
        <w:spacing w:before="0" w:after="0"/>
        <w:ind w:left="705" w:hanging="705"/>
        <w:jc w:val="both"/>
        <w:rPr>
          <w:sz w:val="16"/>
          <w:szCs w:val="16"/>
        </w:rPr>
      </w:pPr>
    </w:p>
    <w:p w:rsidR="001A0803" w:rsidRPr="00A841D3" w:rsidRDefault="001A0803" w:rsidP="001A0803">
      <w:pPr>
        <w:spacing w:before="0" w:after="0"/>
        <w:ind w:left="705" w:hanging="705"/>
        <w:jc w:val="both"/>
        <w:rPr>
          <w:u w:val="single"/>
        </w:rPr>
      </w:pPr>
      <w:r w:rsidRPr="00A841D3">
        <w:rPr>
          <w:u w:val="single"/>
        </w:rPr>
        <w:t>Spôsobilosť byť demokratickým občanom</w:t>
      </w:r>
    </w:p>
    <w:p w:rsidR="001A0803" w:rsidRPr="00A841D3" w:rsidRDefault="001A0803" w:rsidP="001A0803">
      <w:pPr>
        <w:spacing w:before="0" w:after="0"/>
        <w:ind w:left="705" w:hanging="705"/>
        <w:jc w:val="both"/>
        <w:rPr>
          <w:sz w:val="16"/>
          <w:szCs w:val="16"/>
        </w:rPr>
      </w:pPr>
    </w:p>
    <w:p w:rsidR="001A0803" w:rsidRDefault="001A0803" w:rsidP="001A0803">
      <w:pPr>
        <w:spacing w:before="0" w:after="0"/>
        <w:ind w:left="705" w:hanging="705"/>
        <w:jc w:val="both"/>
      </w:pPr>
      <w:r>
        <w:t>- formulovať a prezentovať svoje postoje,</w:t>
      </w:r>
    </w:p>
    <w:p w:rsidR="001A0803" w:rsidRDefault="001A0803" w:rsidP="001A0803">
      <w:pPr>
        <w:spacing w:before="0" w:after="0"/>
        <w:ind w:left="705" w:hanging="705"/>
        <w:jc w:val="both"/>
      </w:pPr>
      <w:r>
        <w:t>- preukázať vlastnú zodpovednosť za zverené veci, za svoje vlastné správanie, zdravie, spoluzodpovednosť</w:t>
      </w:r>
    </w:p>
    <w:p w:rsidR="001A0803" w:rsidRDefault="001A0803" w:rsidP="001A0803">
      <w:pPr>
        <w:spacing w:before="0" w:after="0"/>
        <w:ind w:left="705" w:hanging="705"/>
        <w:jc w:val="both"/>
      </w:pPr>
      <w:r>
        <w:t xml:space="preserve">  za životné prostredie alebo stav spoločnosti ako celku.</w:t>
      </w:r>
    </w:p>
    <w:p w:rsidR="001A0803" w:rsidRPr="003C1FAE" w:rsidRDefault="001A0803" w:rsidP="001A0803">
      <w:pPr>
        <w:rPr>
          <w:b/>
          <w:sz w:val="28"/>
          <w:szCs w:val="28"/>
        </w:rPr>
      </w:pPr>
      <w:r w:rsidRPr="003C1FAE">
        <w:rPr>
          <w:b/>
          <w:sz w:val="28"/>
          <w:szCs w:val="28"/>
        </w:rPr>
        <w:t>STRATÉGIA VYUČOVANIA</w:t>
      </w:r>
    </w:p>
    <w:p w:rsidR="001A0803" w:rsidRDefault="001A0803" w:rsidP="001A0803"/>
    <w:p w:rsidR="001A0803" w:rsidRDefault="001A0803" w:rsidP="001A0803">
      <w:r>
        <w:lastRenderedPageBreak/>
        <w:t>Pri vyučovaní sa budú využívať nasledovné metódy a formy vyučovania:</w:t>
      </w: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2947"/>
        <w:gridCol w:w="3005"/>
        <w:gridCol w:w="2966"/>
      </w:tblGrid>
      <w:tr w:rsidR="001A0803" w:rsidTr="001A0803">
        <w:trPr>
          <w:trHeight w:val="340"/>
        </w:trPr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0803" w:rsidRPr="00A529E4" w:rsidRDefault="001A0803" w:rsidP="00FA472D">
            <w:pPr>
              <w:spacing w:before="0"/>
              <w:rPr>
                <w:b/>
                <w:sz w:val="28"/>
                <w:szCs w:val="28"/>
              </w:rPr>
            </w:pPr>
            <w:r w:rsidRPr="00A529E4">
              <w:rPr>
                <w:b/>
                <w:sz w:val="28"/>
                <w:szCs w:val="28"/>
              </w:rPr>
              <w:t>Názov tematického celku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0803" w:rsidRPr="00A529E4" w:rsidRDefault="001A0803" w:rsidP="00FA472D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A529E4">
              <w:rPr>
                <w:b/>
                <w:sz w:val="28"/>
                <w:szCs w:val="28"/>
              </w:rPr>
              <w:t>Stratégia vyučovania</w:t>
            </w:r>
          </w:p>
        </w:tc>
      </w:tr>
      <w:tr w:rsidR="001A0803" w:rsidTr="001A0803">
        <w:trPr>
          <w:trHeight w:val="340"/>
        </w:trPr>
        <w:tc>
          <w:tcPr>
            <w:tcW w:w="34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A0803" w:rsidRPr="00A529E4" w:rsidRDefault="001A0803" w:rsidP="00FA472D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1A0803" w:rsidRPr="00A529E4" w:rsidRDefault="001A0803" w:rsidP="00FA472D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A529E4">
              <w:rPr>
                <w:b/>
                <w:sz w:val="28"/>
                <w:szCs w:val="28"/>
              </w:rPr>
              <w:t>Metódy</w:t>
            </w:r>
          </w:p>
        </w:tc>
        <w:tc>
          <w:tcPr>
            <w:tcW w:w="355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A0803" w:rsidRPr="00A529E4" w:rsidRDefault="001A0803" w:rsidP="00FA472D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A529E4">
              <w:rPr>
                <w:b/>
                <w:sz w:val="28"/>
                <w:szCs w:val="28"/>
              </w:rPr>
              <w:t>Formy práce</w:t>
            </w:r>
          </w:p>
        </w:tc>
      </w:tr>
      <w:tr w:rsidR="001A0803" w:rsidTr="001A0803">
        <w:trPr>
          <w:trHeight w:val="340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Vymedzenie základných právnych pojmov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</w:tc>
        <w:tc>
          <w:tcPr>
            <w:tcW w:w="35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 xml:space="preserve">metodické formy výučby – výkladové, dialogické, 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</w:p>
        </w:tc>
      </w:tr>
      <w:tr w:rsidR="001A0803" w:rsidTr="001A0803">
        <w:trPr>
          <w:trHeight w:val="340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  <w:r>
              <w:t>Ústavné právo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</w:p>
        </w:tc>
      </w:tr>
      <w:tr w:rsidR="001A0803" w:rsidTr="001A0803">
        <w:trPr>
          <w:trHeight w:val="340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  <w:r>
              <w:t>Občianske právo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  <w:r>
              <w:t xml:space="preserve">organizačné formy výučby –praktická činnosť žiakov, práca so zákonmi, </w:t>
            </w:r>
          </w:p>
        </w:tc>
      </w:tr>
      <w:tr w:rsidR="001A0803" w:rsidTr="001A0803">
        <w:trPr>
          <w:trHeight w:val="340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Obchodné právo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  <w:r>
              <w:t>organizačné formy výučby –praktická činnosť žiakov, práca so zákonmi, formulármi, zmluvami, internetom</w:t>
            </w:r>
          </w:p>
        </w:tc>
      </w:tr>
      <w:tr w:rsidR="001A0803" w:rsidTr="001A0803">
        <w:trPr>
          <w:trHeight w:val="892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Živnostenské podnikanie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  <w:r>
              <w:t>organizačné formy výučby –praktická činnosť žiakov, práca so zákonmi, formulármi,  internetom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</w:tr>
      <w:tr w:rsidR="001A0803" w:rsidTr="001A0803">
        <w:trPr>
          <w:trHeight w:val="2876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Pracovné právo</w:t>
            </w:r>
          </w:p>
          <w:p w:rsidR="001A0803" w:rsidRDefault="001A0803" w:rsidP="00FA472D">
            <w:pPr>
              <w:spacing w:before="0"/>
            </w:pP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výkladovo-ilustratívna metóda</w:t>
            </w:r>
          </w:p>
          <w:p w:rsidR="001A0803" w:rsidRDefault="001A0803" w:rsidP="00FA472D">
            <w:pPr>
              <w:spacing w:before="0"/>
            </w:pPr>
            <w:r>
              <w:t>reproduktívna metóda</w:t>
            </w:r>
          </w:p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  <w:r>
              <w:t>organizačné formy výučby –praktická činnosť žiakov, práca so zákonmi, formulármi, PC, internetom</w:t>
            </w:r>
          </w:p>
          <w:p w:rsidR="001A0803" w:rsidRDefault="001A0803" w:rsidP="00FA472D">
            <w:pPr>
              <w:spacing w:before="0"/>
            </w:pPr>
          </w:p>
        </w:tc>
      </w:tr>
      <w:tr w:rsidR="001A0803" w:rsidTr="001A0803">
        <w:trPr>
          <w:trHeight w:val="480"/>
        </w:trPr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lastRenderedPageBreak/>
              <w:t>Špecifické učivo</w:t>
            </w:r>
          </w:p>
        </w:tc>
        <w:tc>
          <w:tcPr>
            <w:tcW w:w="3600" w:type="dxa"/>
            <w:vAlign w:val="center"/>
          </w:tcPr>
          <w:p w:rsidR="001A0803" w:rsidRDefault="001A0803" w:rsidP="00FA472D">
            <w:pPr>
              <w:spacing w:before="0"/>
            </w:pPr>
            <w:r>
              <w:t>metóda problémového výkladu</w:t>
            </w:r>
          </w:p>
          <w:p w:rsidR="001A0803" w:rsidRDefault="001A0803" w:rsidP="00FA472D">
            <w:pPr>
              <w:spacing w:before="0"/>
            </w:pPr>
            <w:r>
              <w:t>názorné vyučovanie</w:t>
            </w:r>
          </w:p>
          <w:p w:rsidR="001A0803" w:rsidRDefault="001A0803" w:rsidP="00FA472D">
            <w:pPr>
              <w:spacing w:before="0"/>
            </w:pPr>
            <w:r>
              <w:t>rozvoj motivácie žiakov</w:t>
            </w:r>
          </w:p>
          <w:p w:rsidR="001A0803" w:rsidRDefault="001A0803" w:rsidP="00FA472D">
            <w:pPr>
              <w:spacing w:before="0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1A0803" w:rsidRDefault="001A0803" w:rsidP="00FA472D">
            <w:pPr>
              <w:spacing w:before="0"/>
            </w:pPr>
            <w:r>
              <w:t>metodické formy výučby – výkladové, dialogické, demonštračné</w:t>
            </w:r>
          </w:p>
          <w:p w:rsidR="001A0803" w:rsidRDefault="001A0803" w:rsidP="00FA472D">
            <w:pPr>
              <w:spacing w:before="0"/>
            </w:pPr>
            <w:r>
              <w:t>sociálne formy výučby – frontálna a individuálna práca žiakov</w:t>
            </w:r>
          </w:p>
          <w:p w:rsidR="001A0803" w:rsidRDefault="001A0803" w:rsidP="00FA472D">
            <w:pPr>
              <w:spacing w:before="0"/>
            </w:pPr>
            <w:r>
              <w:t>organizačné formy výučby –praktická činnosť žiakov, práca so zákonmi, formulármi, PC, internetom</w:t>
            </w:r>
          </w:p>
          <w:p w:rsidR="001A0803" w:rsidRDefault="001A0803" w:rsidP="00FA472D">
            <w:pPr>
              <w:spacing w:before="0"/>
            </w:pPr>
          </w:p>
          <w:p w:rsidR="001A0803" w:rsidRDefault="001A0803" w:rsidP="00FA472D">
            <w:pPr>
              <w:spacing w:before="0"/>
            </w:pPr>
          </w:p>
        </w:tc>
      </w:tr>
    </w:tbl>
    <w:p w:rsidR="001A0803" w:rsidRPr="007E6F8F" w:rsidRDefault="001A0803" w:rsidP="001A0803">
      <w:pPr>
        <w:autoSpaceDE w:val="0"/>
        <w:autoSpaceDN w:val="0"/>
        <w:adjustRightInd w:val="0"/>
        <w:spacing w:before="0"/>
        <w:rPr>
          <w:b/>
          <w:bCs/>
          <w:color w:val="000000"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472D" w:rsidRDefault="00FA472D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FA472D" w:rsidRPr="00DC51CD" w:rsidRDefault="00FA472D" w:rsidP="00FA472D">
      <w:pPr>
        <w:spacing w:after="0"/>
        <w:rPr>
          <w:b/>
          <w:bCs/>
          <w:color w:val="000000"/>
          <w:sz w:val="32"/>
          <w:szCs w:val="32"/>
        </w:rPr>
      </w:pPr>
      <w:r w:rsidRPr="00DC51CD">
        <w:rPr>
          <w:b/>
          <w:bCs/>
          <w:color w:val="000000"/>
          <w:sz w:val="32"/>
          <w:szCs w:val="32"/>
        </w:rPr>
        <w:lastRenderedPageBreak/>
        <w:t>Názov predmetu:</w:t>
      </w:r>
      <w:r w:rsidRPr="00DC51CD">
        <w:rPr>
          <w:b/>
          <w:bCs/>
          <w:color w:val="000000"/>
          <w:sz w:val="32"/>
          <w:szCs w:val="32"/>
        </w:rPr>
        <w:tab/>
      </w:r>
      <w:r w:rsidRPr="00DC51CD">
        <w:rPr>
          <w:b/>
          <w:bCs/>
          <w:color w:val="000000"/>
          <w:sz w:val="32"/>
          <w:szCs w:val="32"/>
        </w:rPr>
        <w:tab/>
        <w:t>Hospodárske výpočty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i/>
          <w:color w:val="000000"/>
          <w:sz w:val="28"/>
          <w:szCs w:val="28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i/>
          <w:color w:val="000000"/>
          <w:sz w:val="28"/>
          <w:szCs w:val="28"/>
        </w:rPr>
      </w:pPr>
      <w:r w:rsidRPr="00DC51CD">
        <w:rPr>
          <w:b/>
          <w:bCs/>
          <w:i/>
          <w:color w:val="000000"/>
          <w:sz w:val="28"/>
          <w:szCs w:val="28"/>
        </w:rPr>
        <w:t>Charakteristika predmetu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 xml:space="preserve">Obsah výučby vychádza zo vzdelávacej oblasti </w:t>
      </w:r>
      <w:r w:rsidRPr="00DC51CD">
        <w:rPr>
          <w:i/>
          <w:iCs/>
          <w:color w:val="000000"/>
        </w:rPr>
        <w:t xml:space="preserve">„ekonomické vzdelávaniei “ </w:t>
      </w:r>
      <w:r w:rsidRPr="00DC51CD">
        <w:rPr>
          <w:color w:val="000000"/>
        </w:rPr>
        <w:t>ŠVP 64 Ekonomika a organizácia, obchod a služby. Na túto vzdelávaciu oblasť ŠVP vyčlenil 3 hodiny týždenne z ktorých sa odučia dve hodiny ekonomiky v prvom a druhom ročníku , jedna hodina hospodársky výpočtov v prvom ročníku , ktorú sme posilnili z disponibilných hodín o jednu hodinu v druhom ročníku.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Žiaci v tomto predmete využívajú vedomosti nadobudnuté aj zo všeobecnovzdelávacích predmetov napr. matematika, informatika.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Jeho obsah je štruktúrovaný do tematických celkov (téma a podtémy). Ako odborný predmet sústavne upevňuje, a doplňuje vedomosti, zručnosti a návyky žiakov. Podmienkou získania tejto zručnosti je dobre si osvojiť správne výpočtové postupy a tiež naučiť sa pracovať s prostriedkami výpočtovej techniky, ktoré uľahčia , skvalitnia a zrýchlia prácu. Pri vyučovaní sa žiaci oboznamujú s významom a použiteľnosťou vedomostí, zručností a návykov pre bezprostrednú odbornú prax, učia sa bezpečne a pohotovo spracúvať úlohy a merania, používať rôzne prostriedky výpočtovej techniky, grafické pomôcky a tabuľky. Ako prípravný predmet vedie žiakov k osvojovaniu si pojmového aparátu pre opis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a pochopenie technických a ekonomických javov a závislostí s ktorými sa stretávajú v odborných predmetoch a v praxi . Pri výbere učiva sme prihliadali aj na proporcionalitu a primeranosť učiva podľa schopností žiakov.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i/>
          <w:color w:val="000000"/>
          <w:sz w:val="28"/>
          <w:szCs w:val="28"/>
        </w:rPr>
      </w:pPr>
      <w:r w:rsidRPr="00DC51CD">
        <w:rPr>
          <w:b/>
          <w:bCs/>
          <w:i/>
          <w:color w:val="000000"/>
          <w:sz w:val="28"/>
          <w:szCs w:val="28"/>
        </w:rPr>
        <w:t>Ciele vyučovacieho predmetu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Cieľom vyučovacieho predmetu hospodárske výpočty je vypestovať základné schopnosti, vedomosti ,zručnosti a návyky nevyhnutné pri riešení ekonomických úloh. Naučiť žiakov aplikovať matematiku v hospodárskej oblasti. Podmienkou získania týchto zručností je dobre si osvojiť správne výpočtové postupy a tiež naučiť sa pracovať s prostriedkami výpočtovej techniky, ktoré uľahčia ,skvalitnia a urýchlia ich prácu. Úlohou tohto predmetu je nielen žiakov dobre naučiť počítať, ale aj vytvoriť základy na rozvíjanie logického a ekonomického myslenia .Tematickým zameraním obsahu jednotlivých úloh by mal získavať pozitívny vzťah k prírode a naučiť sa rešpektovať ľudské práva.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Študent si osvojí pojmový aparát, vzťahy a súvislosti, niektoré postupy a činnosti pri riešení úloh z praxe. Naučí sa logicky myslieť, argumentovať a tvorivo pristupovať pri riešení problémov a prezentácii svojich úvah a postupov.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Obsah učiva tvorí 8 tematických celkov. V nadväznosti na základnú školu je učivo usporiadané špirálovite. Predpokladá sa ,že žiaci jednotlivé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časti učiva zvládnu na kvalitatívne vyššej úrovni.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DC51CD">
        <w:rPr>
          <w:b/>
          <w:bCs/>
          <w:color w:val="000000"/>
          <w:sz w:val="24"/>
          <w:szCs w:val="24"/>
        </w:rPr>
        <w:t>Prehľad výchovných a vzdelávacích stratégií</w:t>
      </w:r>
      <w:r w:rsidRPr="00DC51CD">
        <w:rPr>
          <w:color w:val="000000"/>
          <w:sz w:val="24"/>
          <w:szCs w:val="24"/>
        </w:rPr>
        <w:t>: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Vo vyučovacom predmete hospodárske výpočty využívame pre utváranie a rozvíjanie nasledujúcich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kľúčových kompetencií výchovné a vzdelávacie stratégie, ktoré žiakom umožňujú: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Komunikatívne a sociálne interakčné spôsobilost i</w:t>
      </w:r>
    </w:p>
    <w:p w:rsidR="00FA472D" w:rsidRPr="00DC51CD" w:rsidRDefault="00FA472D" w:rsidP="000F3041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sprostredkovať informácie vhodným spôsobom (video, text, hovorené slovo, diagram) tak, aby každý každému porozumel,</w:t>
      </w:r>
    </w:p>
    <w:p w:rsidR="00FA472D" w:rsidRPr="00DC51CD" w:rsidRDefault="00FA472D" w:rsidP="000F3041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vyjadriť alebo formulovať (jednoznačne) vlastný názor a záver,</w:t>
      </w:r>
    </w:p>
    <w:p w:rsidR="00FA472D" w:rsidRPr="00DC51CD" w:rsidRDefault="00FA472D" w:rsidP="000F3041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kriticky hodnotiť informácie (časopis, internet),</w:t>
      </w:r>
    </w:p>
    <w:p w:rsidR="00FA472D" w:rsidRPr="00DC51CD" w:rsidRDefault="00FA472D" w:rsidP="000F3041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správne interpretovať získané fakty, vyvodzovať z nich závery a dôsledky.</w:t>
      </w: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  <w:lang w:val="sk-SK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Interpersonálne a intrapersonálne spôsobilost i</w:t>
      </w:r>
    </w:p>
    <w:p w:rsidR="00FA472D" w:rsidRPr="00DC51CD" w:rsidRDefault="00FA472D" w:rsidP="000F3041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rozvíjať prácu v kolektíve, v družnej a priateľskej atmosfére,</w:t>
      </w:r>
    </w:p>
    <w:p w:rsidR="00FA472D" w:rsidRPr="00DC51CD" w:rsidRDefault="00FA472D" w:rsidP="000F3041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osvojiť si pocit zodpovednosti za seba a spoluzodpovednosti za prácu v kolektíve,</w:t>
      </w:r>
    </w:p>
    <w:p w:rsidR="00FA472D" w:rsidRPr="00DC51CD" w:rsidRDefault="00FA472D" w:rsidP="000F3041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hodnotiť a rešpektovať svoju vlastnú prácu a prácu druhých.</w:t>
      </w: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  <w:lang w:val="sk-SK"/>
        </w:rPr>
      </w:pP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  <w:lang w:val="sk-SK"/>
        </w:rPr>
      </w:pPr>
      <w:r w:rsidRPr="00FA472D">
        <w:rPr>
          <w:i/>
          <w:iCs/>
          <w:color w:val="000000"/>
          <w:u w:val="single"/>
          <w:lang w:val="sk-SK"/>
        </w:rPr>
        <w:t>Schopnosti riešiť problémy</w:t>
      </w: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  <w:lang w:val="sk-SK"/>
        </w:rPr>
      </w:pPr>
      <w:r w:rsidRPr="00FA472D">
        <w:rPr>
          <w:color w:val="000000"/>
          <w:lang w:val="sk-SK"/>
        </w:rPr>
        <w:t>matematizovať reálne situácie na problémoch z tých oblastí, ktoré sú im známe z denného života alebo z predchádzajúceho vyučovania,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vyjadriť alebo formulovať (jednoznačne) problém, ktorý sa objaví pri ich vzdelávaní,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hľadať, navrhovať alebo používať ďalšie metódy, informácie alebo nástroje, ktoré by mohli prispieť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k riešeniu daného problému, pokiaľ doteraz používané metódy, informácie a prostriedky neviedli k cieľu,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posudzovať riešenie daného problému z hľadiska jeho správnosti, jednoznačnosti alebo efektívnosti a na základe týchto hľadísk prípadne porovnávať aj rôzne riešenia daného problému,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korigovať nesprávne riešenia problému,</w:t>
      </w:r>
    </w:p>
    <w:p w:rsidR="00FA472D" w:rsidRPr="00DC51CD" w:rsidRDefault="00FA472D" w:rsidP="000F3041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používať osvojené metódy riešenia problémov aj v iných oblastiach vzdelávania žiakov, pokiaľ sú dané metódy v týchto oblastiach aplikovateľné.</w:t>
      </w: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  <w:lang w:val="sk-SK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Spôsobilosti využívať informačné technológie</w:t>
      </w:r>
    </w:p>
    <w:p w:rsidR="00FA472D" w:rsidRPr="00DC51CD" w:rsidRDefault="00FA472D" w:rsidP="000F304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získavať informácie v priebehu ich ekonomického vzdelávania využívaním všetkých metód a prostriedkov, ktoré majú v danom okamihu k dispozícii,</w:t>
      </w:r>
    </w:p>
    <w:p w:rsidR="00FA472D" w:rsidRPr="00DC51CD" w:rsidRDefault="00FA472D" w:rsidP="000F304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zhromažďovať, triediť, posudzovať a využívať informácie, ktoré by mohli prispieť k riešeniu daného problému alebo osvojiť si nové poznatky.</w:t>
      </w:r>
    </w:p>
    <w:p w:rsidR="00FA472D" w:rsidRPr="00FA472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  <w:lang w:val="sk-SK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u w:val="single"/>
        </w:rPr>
      </w:pPr>
      <w:r w:rsidRPr="00DC51CD">
        <w:rPr>
          <w:i/>
          <w:iCs/>
          <w:color w:val="000000"/>
          <w:u w:val="single"/>
        </w:rPr>
        <w:t>Spôsobilosť byť demokratickým občanom</w:t>
      </w:r>
    </w:p>
    <w:p w:rsidR="00FA472D" w:rsidRPr="00DC51CD" w:rsidRDefault="00FA472D" w:rsidP="000F304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lastRenderedPageBreak/>
        <w:t>formulovať a prezentovať svoje postoje v priebehu ich ekonomického vzdelávania využívaním všetkých metód a prostriedkov, ktoré majú v danom okamihu k dispozícii,</w:t>
      </w:r>
    </w:p>
    <w:p w:rsidR="00FA472D" w:rsidRPr="00DC51CD" w:rsidRDefault="00FA472D" w:rsidP="000F304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preukázať vlastnú zodpovednosť za zverené veci, za svoje vlastné správanie sa, zdravie</w:t>
      </w:r>
    </w:p>
    <w:p w:rsidR="00FA472D" w:rsidRPr="00DC51CD" w:rsidRDefault="00FA472D" w:rsidP="000F304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sk-SK"/>
        </w:rPr>
      </w:pPr>
      <w:r w:rsidRPr="00DC51CD">
        <w:rPr>
          <w:rFonts w:asciiTheme="minorHAnsi" w:hAnsiTheme="minorHAnsi"/>
          <w:color w:val="000000"/>
          <w:sz w:val="24"/>
          <w:szCs w:val="24"/>
          <w:lang w:val="sk-SK"/>
        </w:rPr>
        <w:t>a spoluzodpovednosť za životné prostredie alebo stav spoločnosti ako celku.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DC51CD">
        <w:rPr>
          <w:b/>
          <w:bCs/>
          <w:color w:val="000000"/>
          <w:sz w:val="24"/>
          <w:szCs w:val="24"/>
        </w:rPr>
        <w:t>Prehľad výkonových štandardov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Absolvent má: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- využívať matematické poznatky v praktickom živote v situáciách, ktoré súvisia s matematikou,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- numericky počítať, používať a premieňať matematické a fyzikálne jednotky (dĺžka, hmotnosť, čas, objem, povrch, rovinný uhol, rýchlosť, mena, a pod.),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- matematizovať jednoduché reálne situácie, využívať matematický model a vyhodnotiť výsledok riešenia vo vzťahu k realite,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- skúmať a riešiť matematické problémy,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DC51CD">
        <w:rPr>
          <w:color w:val="000000"/>
        </w:rPr>
        <w:t>- orientovať sa v matematickom texte, pochopiť zadanie matematickej úlohy, kriticky vyhodnocovať informácie kvantitatívneho charakteru získané z rôznych zdrojov – grafov, diagramov, tabuliek, správne sa matematicky vyjadrovať.</w:t>
      </w: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FA472D" w:rsidRPr="00DC51CD" w:rsidRDefault="00FA472D" w:rsidP="00FA472D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DC51CD">
        <w:rPr>
          <w:b/>
          <w:bCs/>
          <w:color w:val="000000"/>
          <w:sz w:val="24"/>
          <w:szCs w:val="24"/>
        </w:rPr>
        <w:t>Prehľad obsahových štandardov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1. Charakteristika a význam hospodárskych výpočtov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2. Základné počtové úkony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3. Jednotky hmotnosti, dĺžky, objemu -premena jednotiek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4. Vybrané počtové postupy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5. Tabuľky a grafické znázornenia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6. Percentový a promilový počet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7. Úrokový počet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8. Základné výpočty v peňažných ústavoch</w:t>
      </w:r>
    </w:p>
    <w:p w:rsidR="00FA472D" w:rsidRPr="00DC51CD" w:rsidRDefault="00FA472D" w:rsidP="00FA472D">
      <w:pPr>
        <w:autoSpaceDE w:val="0"/>
        <w:autoSpaceDN w:val="0"/>
        <w:adjustRightInd w:val="0"/>
        <w:spacing w:before="0" w:after="0"/>
        <w:jc w:val="both"/>
        <w:rPr>
          <w:color w:val="000000"/>
        </w:rPr>
      </w:pPr>
      <w:r w:rsidRPr="00DC51CD">
        <w:rPr>
          <w:color w:val="000000"/>
        </w:rPr>
        <w:t>9. Výpočty na počítacích strojoch</w:t>
      </w:r>
    </w:p>
    <w:p w:rsidR="00FA472D" w:rsidRPr="00DC51CD" w:rsidRDefault="00FA472D" w:rsidP="00FA472D">
      <w:pPr>
        <w:spacing w:before="0" w:after="0"/>
        <w:rPr>
          <w:b/>
          <w:bCs/>
          <w:i/>
          <w:iCs/>
          <w:sz w:val="28"/>
          <w:szCs w:val="28"/>
        </w:rPr>
      </w:pPr>
    </w:p>
    <w:p w:rsidR="00FA472D" w:rsidRPr="00DC51CD" w:rsidRDefault="00FA472D" w:rsidP="00FA472D">
      <w:pPr>
        <w:spacing w:after="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Stratégia vyučovania</w:t>
      </w:r>
    </w:p>
    <w:p w:rsidR="00FA472D" w:rsidRPr="00DC51CD" w:rsidRDefault="00FA472D" w:rsidP="00FA472D">
      <w:pPr>
        <w:spacing w:after="0"/>
      </w:pPr>
      <w:r w:rsidRPr="00DC51CD">
        <w:t>Výučba prebieha v 1. 2. ročníku 1 hodinu týždenne. Medzi používané vyučovacie metódy patria: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informačnoreceptívna - výklad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reproduktívna – riadený rozhovor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dialogické metódy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metódy situačné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inscenačné metódy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zručno-praktické metódy</w:t>
      </w:r>
    </w:p>
    <w:p w:rsidR="00FA472D" w:rsidRPr="00DC51CD" w:rsidRDefault="00FA472D" w:rsidP="000F3041">
      <w:pPr>
        <w:numPr>
          <w:ilvl w:val="0"/>
          <w:numId w:val="27"/>
        </w:numPr>
        <w:spacing w:before="0" w:after="0" w:line="240" w:lineRule="auto"/>
        <w:jc w:val="both"/>
      </w:pPr>
      <w:r w:rsidRPr="00DC51CD">
        <w:t>brainstorming – burza nápadov</w:t>
      </w:r>
    </w:p>
    <w:p w:rsidR="00FA472D" w:rsidRPr="00DC51CD" w:rsidRDefault="00FA472D" w:rsidP="00FA472D">
      <w:pPr>
        <w:spacing w:after="0"/>
        <w:jc w:val="both"/>
        <w:rPr>
          <w:b/>
          <w:bCs/>
        </w:rPr>
      </w:pPr>
    </w:p>
    <w:p w:rsidR="00FA472D" w:rsidRPr="00DC51CD" w:rsidRDefault="00FA472D" w:rsidP="00FA472D">
      <w:pPr>
        <w:spacing w:after="0"/>
        <w:jc w:val="both"/>
      </w:pPr>
      <w:r w:rsidRPr="00DC51CD">
        <w:rPr>
          <w:b/>
          <w:bCs/>
        </w:rPr>
        <w:t>Formy práce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lastRenderedPageBreak/>
        <w:t>frontálna výučba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frontálna a individuálna výučba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skupinová práca žiakov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práca s knihou a časopisom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exkurzie</w:t>
      </w:r>
    </w:p>
    <w:p w:rsidR="00FA472D" w:rsidRPr="00DC51CD" w:rsidRDefault="00FA472D" w:rsidP="000F3041">
      <w:pPr>
        <w:numPr>
          <w:ilvl w:val="0"/>
          <w:numId w:val="28"/>
        </w:numPr>
        <w:spacing w:before="0" w:after="0" w:line="240" w:lineRule="auto"/>
        <w:jc w:val="both"/>
      </w:pPr>
      <w:r w:rsidRPr="00DC51CD">
        <w:t>beseda s odborníkmi s praxe</w:t>
      </w:r>
    </w:p>
    <w:p w:rsidR="00FA472D" w:rsidRPr="00DC51CD" w:rsidRDefault="00FA472D" w:rsidP="00FA472D">
      <w:pPr>
        <w:spacing w:after="0"/>
        <w:ind w:left="795"/>
        <w:jc w:val="both"/>
      </w:pPr>
    </w:p>
    <w:p w:rsidR="00FA472D" w:rsidRPr="00DC51CD" w:rsidRDefault="00FA472D" w:rsidP="00FA472D">
      <w:pPr>
        <w:spacing w:after="0"/>
        <w:jc w:val="both"/>
      </w:pPr>
      <w:r w:rsidRPr="00DC51CD">
        <w:rPr>
          <w:b/>
          <w:bCs/>
        </w:rPr>
        <w:t>Metódy hodnotenia</w:t>
      </w:r>
    </w:p>
    <w:p w:rsidR="00FA472D" w:rsidRPr="00DC51CD" w:rsidRDefault="00FA472D" w:rsidP="000F3041">
      <w:pPr>
        <w:numPr>
          <w:ilvl w:val="0"/>
          <w:numId w:val="29"/>
        </w:numPr>
        <w:spacing w:before="0" w:after="0" w:line="240" w:lineRule="auto"/>
        <w:jc w:val="both"/>
      </w:pPr>
      <w:r w:rsidRPr="00DC51CD">
        <w:t>ústne skúšanie</w:t>
      </w:r>
    </w:p>
    <w:p w:rsidR="00FA472D" w:rsidRPr="00DC51CD" w:rsidRDefault="00FA472D" w:rsidP="000F3041">
      <w:pPr>
        <w:numPr>
          <w:ilvl w:val="0"/>
          <w:numId w:val="29"/>
        </w:numPr>
        <w:spacing w:before="0" w:after="0" w:line="240" w:lineRule="auto"/>
        <w:jc w:val="both"/>
      </w:pPr>
      <w:r w:rsidRPr="00DC51CD">
        <w:t>písomné skúšanie</w:t>
      </w:r>
    </w:p>
    <w:p w:rsidR="00FA472D" w:rsidRPr="00DC51CD" w:rsidRDefault="00FA472D" w:rsidP="00FA472D">
      <w:pPr>
        <w:spacing w:after="0"/>
        <w:ind w:left="360"/>
        <w:jc w:val="both"/>
      </w:pPr>
    </w:p>
    <w:p w:rsidR="00FA472D" w:rsidRPr="00DC51CD" w:rsidRDefault="00FA472D" w:rsidP="00FA472D">
      <w:pPr>
        <w:spacing w:after="0"/>
        <w:jc w:val="both"/>
      </w:pPr>
      <w:r w:rsidRPr="00DC51CD">
        <w:rPr>
          <w:b/>
          <w:bCs/>
        </w:rPr>
        <w:t>Prostriedky hodnotenia</w:t>
      </w:r>
    </w:p>
    <w:p w:rsidR="00FA472D" w:rsidRPr="00DC51CD" w:rsidRDefault="00FA472D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>ústna odpoveď</w:t>
      </w:r>
    </w:p>
    <w:p w:rsidR="00FA472D" w:rsidRPr="00DC51CD" w:rsidRDefault="00FA472D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 xml:space="preserve">projekty </w:t>
      </w:r>
    </w:p>
    <w:p w:rsidR="00FA472D" w:rsidRPr="00DC51CD" w:rsidRDefault="00FA472D" w:rsidP="000F3041">
      <w:pPr>
        <w:numPr>
          <w:ilvl w:val="0"/>
          <w:numId w:val="30"/>
        </w:numPr>
        <w:spacing w:before="0" w:after="0" w:line="240" w:lineRule="auto"/>
        <w:jc w:val="both"/>
      </w:pPr>
      <w:r w:rsidRPr="00DC51CD">
        <w:t xml:space="preserve">prezentácie referátov </w:t>
      </w:r>
    </w:p>
    <w:p w:rsidR="00FA472D" w:rsidRPr="00DC51CD" w:rsidRDefault="00FA472D" w:rsidP="00FA472D">
      <w:pPr>
        <w:spacing w:after="0" w:line="240" w:lineRule="auto"/>
        <w:ind w:left="720"/>
        <w:jc w:val="both"/>
      </w:pPr>
    </w:p>
    <w:p w:rsidR="00FA472D" w:rsidRPr="00DC51CD" w:rsidRDefault="00FA472D" w:rsidP="00FA472D">
      <w:pPr>
        <w:spacing w:after="0"/>
        <w:rPr>
          <w:b/>
          <w:bCs/>
          <w:i/>
          <w:iCs/>
          <w:sz w:val="28"/>
          <w:szCs w:val="28"/>
        </w:rPr>
      </w:pPr>
      <w:r w:rsidRPr="00DC51CD">
        <w:rPr>
          <w:b/>
          <w:bCs/>
          <w:i/>
          <w:iCs/>
          <w:sz w:val="28"/>
          <w:szCs w:val="28"/>
        </w:rPr>
        <w:t>Medzipredmetové vzťahy</w:t>
      </w:r>
    </w:p>
    <w:p w:rsidR="00FA472D" w:rsidRPr="00DC51CD" w:rsidRDefault="00FA472D" w:rsidP="00FA472D">
      <w:pPr>
        <w:spacing w:before="120" w:after="0"/>
      </w:pPr>
      <w:r w:rsidRPr="00DC51CD">
        <w:t xml:space="preserve">Vo vyučovaní predmetu spoločenská komunikácia sa využijú v rámci možností medzipredmetové vzťahy s nasledovnými predmetmi: </w:t>
      </w:r>
    </w:p>
    <w:p w:rsidR="00FA472D" w:rsidRPr="00DC51CD" w:rsidRDefault="00FA472D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matematika</w:t>
      </w:r>
    </w:p>
    <w:p w:rsidR="00FA472D" w:rsidRPr="00DC51CD" w:rsidRDefault="00FA472D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technika prevádzky</w:t>
      </w:r>
    </w:p>
    <w:p w:rsidR="00FA472D" w:rsidRPr="00DC51CD" w:rsidRDefault="00FA472D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potraviny a výživa</w:t>
      </w:r>
    </w:p>
    <w:p w:rsidR="00FA472D" w:rsidRPr="00DC51CD" w:rsidRDefault="00FA472D" w:rsidP="000F3041">
      <w:pPr>
        <w:numPr>
          <w:ilvl w:val="0"/>
          <w:numId w:val="31"/>
        </w:numPr>
        <w:tabs>
          <w:tab w:val="clear" w:pos="720"/>
          <w:tab w:val="num" w:pos="580"/>
        </w:tabs>
        <w:spacing w:before="0" w:after="0" w:line="240" w:lineRule="auto"/>
        <w:ind w:left="578" w:hanging="357"/>
      </w:pPr>
      <w:r w:rsidRPr="00DC51CD">
        <w:t>ekológia</w:t>
      </w:r>
    </w:p>
    <w:p w:rsidR="00FA472D" w:rsidRPr="00DC51CD" w:rsidRDefault="00FA472D" w:rsidP="00FA472D">
      <w:pPr>
        <w:spacing w:after="0"/>
      </w:pPr>
    </w:p>
    <w:p w:rsidR="00327510" w:rsidRDefault="00327510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327510" w:rsidRPr="007E6F8F" w:rsidRDefault="00327510" w:rsidP="00327510">
      <w:pPr>
        <w:rPr>
          <w:b/>
          <w:sz w:val="32"/>
          <w:szCs w:val="32"/>
        </w:rPr>
      </w:pPr>
      <w:r w:rsidRPr="007E6F8F">
        <w:rPr>
          <w:b/>
          <w:sz w:val="32"/>
          <w:szCs w:val="32"/>
        </w:rPr>
        <w:lastRenderedPageBreak/>
        <w:t xml:space="preserve">Názov predmetu:               </w:t>
      </w:r>
      <w:r w:rsidRPr="007E6F8F">
        <w:rPr>
          <w:b/>
          <w:caps/>
          <w:sz w:val="32"/>
          <w:szCs w:val="32"/>
        </w:rPr>
        <w:t>Odborný výcvik</w:t>
      </w:r>
    </w:p>
    <w:p w:rsidR="00327510" w:rsidRPr="007E6F8F" w:rsidRDefault="00327510" w:rsidP="00327510"/>
    <w:p w:rsidR="00327510" w:rsidRPr="007E6F8F" w:rsidRDefault="00327510" w:rsidP="00327510">
      <w:pPr>
        <w:rPr>
          <w:b/>
          <w:i/>
          <w:sz w:val="28"/>
          <w:szCs w:val="28"/>
        </w:rPr>
      </w:pPr>
      <w:r w:rsidRPr="007E6F8F">
        <w:rPr>
          <w:b/>
          <w:i/>
          <w:sz w:val="28"/>
          <w:szCs w:val="28"/>
        </w:rPr>
        <w:t>Charakteristika vyučovacieho predmetu</w:t>
      </w:r>
    </w:p>
    <w:p w:rsidR="00327510" w:rsidRPr="007E6F8F" w:rsidRDefault="00327510" w:rsidP="00327510">
      <w:pPr>
        <w:ind w:firstLine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>Hlavné obsahové štandardy tvoria: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Maloobchod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Nácvik základných operácií v predajni a v sklade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Delenie tovaru – praktický nácvik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Balenie tovaru a manipulácia s obalom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Veľkoobchod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Manipulácia s tovarom a skladové  hospodárstvo MOJ, VOS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Praktický nácvik balenia tovaru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Nácvik techniky predaja v rôznych formách predaja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Manipulácia s tovarom, skladové hospodárstvo v súlade s tovarovými skupinami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Manipulácia s jednoduchou výpočtovou technikou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Aplikácia psychológie pri nákupe a predaji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Administratívne práce v predajni a vo veľkoobchodnom sklade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Práca s výpočtovou technikou a manipulácia s peniazmi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>Kontrolná činnosť vo veľkoobchode a v maloobchode</w:t>
      </w:r>
    </w:p>
    <w:p w:rsidR="00327510" w:rsidRPr="007E6F8F" w:rsidRDefault="00327510" w:rsidP="000F3041">
      <w:pPr>
        <w:pStyle w:val="Odsekzoznamu"/>
        <w:numPr>
          <w:ilvl w:val="0"/>
          <w:numId w:val="68"/>
        </w:numPr>
        <w:spacing w:before="0" w:after="0" w:line="240" w:lineRule="auto"/>
        <w:rPr>
          <w:rFonts w:asciiTheme="minorHAnsi" w:hAnsiTheme="minorHAnsi"/>
          <w:sz w:val="24"/>
          <w:szCs w:val="24"/>
          <w:lang w:val="sk-SK"/>
        </w:rPr>
      </w:pPr>
      <w:r w:rsidRPr="007E6F8F">
        <w:rPr>
          <w:rFonts w:asciiTheme="minorHAnsi" w:hAnsiTheme="minorHAnsi"/>
          <w:sz w:val="24"/>
          <w:szCs w:val="24"/>
          <w:lang w:val="sk-SK"/>
        </w:rPr>
        <w:t xml:space="preserve">Práca v oblasti ostatnej obchodnej činnosti  </w:t>
      </w:r>
    </w:p>
    <w:p w:rsidR="00327510" w:rsidRPr="007E6F8F" w:rsidRDefault="00327510" w:rsidP="00327510"/>
    <w:p w:rsidR="00327510" w:rsidRPr="007E6F8F" w:rsidRDefault="00327510" w:rsidP="00327510">
      <w:pPr>
        <w:jc w:val="both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Odborný predmet odborný výcvik pripravuje žiakov na povolanie v súlade s požiadavkami stanovenými profilom absolventa. Úlohou odborného výcviku je naučiť žiakov aplikovať do praxe odborné vedomosti z tovaroznalectva, ekonomiky, obchodnej prevádzky, účtovníctva, marketingu, administratívy, psychológie trhu, propagácie a aranžovania a ostatných predmetov. Predmet úzko súvisí s teoretickým vyučovaním, vzájomne sa prelínajú a dopĺňajú. Žiaci si utvárajú správne pracovné návyky, získavajú a upevňujú zručnosti dôležité pre vykonávanie budúceho povolania.</w:t>
      </w:r>
    </w:p>
    <w:p w:rsidR="00327510" w:rsidRPr="007E6F8F" w:rsidRDefault="00327510" w:rsidP="00327510">
      <w:pPr>
        <w:jc w:val="both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Vyučovací predmet prehlbuje a rozvíja u žiakov nielen odborné vedomosti, ale aj podnikateľské myslenie a odborné zručnosti potrebné pre pracovné činnosti obchodného manažmentu na strednej úrovni riadenia.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</w:rPr>
      </w:pPr>
      <w:r w:rsidRPr="007E6F8F">
        <w:rPr>
          <w:rFonts w:asciiTheme="majorHAnsi" w:hAnsiTheme="majorHAnsi"/>
        </w:rPr>
        <w:t xml:space="preserve">      Pri preberaní tématických celkov, nácviku a upevňovaní zručností sa žiaci oboznamujú s bezpečnostnými predpismi, hygienickými zásadami a požiarnymi normami. So špecifickými opatreniami pre jednotlivé pracoviská a pracovné operácie sa žiaci oboznamujú v priebehu celého školského roka vždy v úvodnej časti vyučovacej hodiny.</w:t>
      </w:r>
      <w:r w:rsidRPr="007E6F8F">
        <w:rPr>
          <w:rFonts w:asciiTheme="majorHAnsi" w:hAnsiTheme="majorHAnsi"/>
          <w:b/>
          <w:bCs/>
        </w:rPr>
        <w:t xml:space="preserve"> 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Žiaci I. ročníka sa oboznamujú :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 xml:space="preserve">     -    so základnými právnymi normami ochrany majetku, ochrany spotrebiteľa, s dispozičným riešením predajní, s predajným procesom , komunikácia so zákazníkom pri predaji a poskytovaní služieb, odber a prebierka tovaru, jednoduché aranžérske práce.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Žiaci II. ročníka :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charakteristika, význam, členenie veľkoobchodu, manipulácia s tovarom a skladové hospodárstvo MOJ a VOS, balenie tovaru, nácvik techniky predaja.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lastRenderedPageBreak/>
        <w:t>Žiaci III. ročníka :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manipulácia s jednoduchou výpočtovou technikou, evidencia a zúčtovanie tržieb, aplikácia psychologie pri nákupe a predaji.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Žiaci IV. ročníka :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administratívne práce v predajni a vo veľkoobchodnom sklade, kontrolná činnosť, prieskum trhu, reklama,</w:t>
      </w:r>
      <w:r w:rsidRPr="007E6F8F">
        <w:rPr>
          <w:rFonts w:asciiTheme="majorHAnsi" w:hAnsiTheme="majorHAnsi"/>
        </w:rPr>
        <w:t xml:space="preserve"> manažment – riadenie obchodnej prevádzky, živnosti.</w:t>
      </w:r>
    </w:p>
    <w:p w:rsidR="00327510" w:rsidRPr="00327510" w:rsidRDefault="00327510" w:rsidP="00327510">
      <w:pPr>
        <w:jc w:val="both"/>
        <w:rPr>
          <w:rFonts w:asciiTheme="majorHAnsi" w:hAnsiTheme="majorHAnsi"/>
          <w:lang w:val="sk-SK"/>
        </w:rPr>
      </w:pPr>
      <w:r w:rsidRPr="00327510">
        <w:rPr>
          <w:rFonts w:asciiTheme="majorHAnsi" w:hAnsiTheme="majorHAnsi"/>
          <w:lang w:val="sk-SK"/>
        </w:rPr>
        <w:t xml:space="preserve"> Súčasťou predmetu je odborná prax, ktorú žiaci absolvujú počas štúdia:</w:t>
      </w:r>
    </w:p>
    <w:p w:rsidR="00327510" w:rsidRPr="00327510" w:rsidRDefault="00327510" w:rsidP="00327510">
      <w:pPr>
        <w:jc w:val="both"/>
        <w:rPr>
          <w:rFonts w:asciiTheme="majorHAnsi" w:hAnsiTheme="majorHAnsi"/>
          <w:lang w:val="sk-SK"/>
        </w:rPr>
      </w:pPr>
      <w:r w:rsidRPr="00327510">
        <w:rPr>
          <w:rFonts w:asciiTheme="majorHAnsi" w:hAnsiTheme="majorHAnsi"/>
          <w:lang w:val="sk-SK"/>
        </w:rPr>
        <w:t xml:space="preserve">  žiaci I. ročníka – 6 hodín týždenne, II. ročníka- 12 hodín týždenne, III. ročníka – 14 hodín týždenne, IV. ročníka- 7 hodín týždenne. </w:t>
      </w:r>
    </w:p>
    <w:p w:rsidR="00327510" w:rsidRPr="00327510" w:rsidRDefault="00327510" w:rsidP="00327510">
      <w:pPr>
        <w:jc w:val="both"/>
        <w:rPr>
          <w:rFonts w:asciiTheme="majorHAnsi" w:hAnsiTheme="majorHAnsi"/>
          <w:lang w:val="sk-SK"/>
        </w:rPr>
      </w:pPr>
      <w:r w:rsidRPr="00327510">
        <w:rPr>
          <w:rFonts w:asciiTheme="majorHAnsi" w:hAnsiTheme="majorHAnsi"/>
          <w:lang w:val="sk-SK"/>
        </w:rPr>
        <w:t xml:space="preserve">                        </w:t>
      </w:r>
    </w:p>
    <w:p w:rsidR="00327510" w:rsidRPr="00327510" w:rsidRDefault="00327510" w:rsidP="00327510">
      <w:pPr>
        <w:jc w:val="both"/>
        <w:rPr>
          <w:rFonts w:asciiTheme="majorHAnsi" w:hAnsiTheme="majorHAnsi"/>
          <w:lang w:val="sk-SK"/>
        </w:rPr>
      </w:pPr>
      <w:r w:rsidRPr="00327510">
        <w:rPr>
          <w:rFonts w:asciiTheme="majorHAnsi" w:hAnsiTheme="majorHAnsi"/>
          <w:lang w:val="sk-SK"/>
        </w:rPr>
        <w:t xml:space="preserve">     Metody, formy a prostriedky vyučovania odborného výcviku majú stimulovať rozvoj poznávacích schopností žiakov, podporovať ich cieľavedomosť, samostatnosť a tvorivosť. Uprednostňujeme také stratégie vyučovania, pri ktorých žiak ako subjekt v procese výučby má možnosť spolurozhodovať a spolupracovať, majster odbornej výchovy ma povinnosť motivovať, povzbudzovať  a viesť žiaka k čo najlepším výkonom. Pri výučbe používame formu výkladu ide o teoretické oboznámenie sa s činnosťou.</w:t>
      </w:r>
    </w:p>
    <w:p w:rsidR="00327510" w:rsidRPr="00327510" w:rsidRDefault="00327510" w:rsidP="00327510">
      <w:pPr>
        <w:jc w:val="both"/>
        <w:rPr>
          <w:rFonts w:asciiTheme="majorHAnsi" w:hAnsiTheme="majorHAnsi"/>
          <w:lang w:val="sk-SK"/>
        </w:rPr>
      </w:pPr>
      <w:r w:rsidRPr="00327510">
        <w:rPr>
          <w:rFonts w:asciiTheme="majorHAnsi" w:hAnsiTheme="majorHAnsi"/>
          <w:lang w:val="sk-SK"/>
        </w:rPr>
        <w:t xml:space="preserve">     Výučba bude prebiehať v odbornej učebni, praktická činnosť žiakov priamo v priestoroch konkrétnej prevádzky. Žiaci absolvujú exkurzie do vybraného centra, veľkoobchodného skladu.</w:t>
      </w:r>
    </w:p>
    <w:p w:rsidR="00327510" w:rsidRPr="00327510" w:rsidRDefault="00327510" w:rsidP="00327510">
      <w:pPr>
        <w:rPr>
          <w:rFonts w:asciiTheme="majorHAnsi" w:hAnsiTheme="majorHAnsi"/>
          <w:lang w:val="sk-SK"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7E6F8F">
        <w:rPr>
          <w:rFonts w:asciiTheme="majorHAnsi" w:hAnsiTheme="majorHAnsi"/>
          <w:b/>
          <w:bCs/>
          <w:i/>
          <w:sz w:val="28"/>
          <w:szCs w:val="28"/>
        </w:rPr>
        <w:t xml:space="preserve">Ciele vyučovacieho predmetu 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</w:rPr>
      </w:pPr>
    </w:p>
    <w:p w:rsidR="00327510" w:rsidRPr="007E6F8F" w:rsidRDefault="00327510" w:rsidP="00327510">
      <w:pPr>
        <w:pStyle w:val="Default"/>
        <w:jc w:val="center"/>
        <w:rPr>
          <w:rFonts w:asciiTheme="majorHAnsi" w:hAnsiTheme="majorHAnsi"/>
        </w:rPr>
      </w:pPr>
      <w:r w:rsidRPr="007E6F8F">
        <w:rPr>
          <w:rFonts w:asciiTheme="majorHAnsi" w:hAnsiTheme="majorHAnsi"/>
        </w:rPr>
        <w:t>Cieľom vyučovacieho predmetu v odbore 6442 K 00 obchodný pracovník je poskytnúť žiakom  súbor vedomostí, zručností , zákonitosti fungovania ekonomiky v podmienkach voľného trhu.</w:t>
      </w:r>
    </w:p>
    <w:p w:rsidR="00327510" w:rsidRPr="007E6F8F" w:rsidRDefault="00327510" w:rsidP="00327510">
      <w:pPr>
        <w:pStyle w:val="Default"/>
        <w:jc w:val="both"/>
        <w:rPr>
          <w:rFonts w:asciiTheme="majorHAnsi" w:hAnsiTheme="majorHAnsi"/>
        </w:rPr>
      </w:pPr>
      <w:r w:rsidRPr="007E6F8F">
        <w:rPr>
          <w:rFonts w:asciiTheme="majorHAnsi" w:hAnsiTheme="majorHAnsi"/>
        </w:rPr>
        <w:t>Získať základné vedomosti z marketingu, propagácie a reklamných akcií, výskumu trhu,  poskytovania služieb zákazníkom, odborných a poradenských služieb. Cieľom odborného  výcviku je vybaviť žiaka vedomosťami a kompetenciami ktoré mu pomôžu optimálne využiť  svoje osobnostné a odborné predpoklady pre úspešné uplatnenie na trhu práce a pre  budovanie profesijnej kariéry.</w:t>
      </w:r>
    </w:p>
    <w:p w:rsidR="00327510" w:rsidRPr="00327510" w:rsidRDefault="00327510" w:rsidP="00327510">
      <w:pPr>
        <w:rPr>
          <w:rFonts w:asciiTheme="majorHAnsi" w:hAnsiTheme="majorHAnsi"/>
          <w:lang w:val="sk-SK"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7E6F8F">
        <w:rPr>
          <w:rFonts w:asciiTheme="majorHAnsi" w:hAnsiTheme="majorHAnsi"/>
          <w:b/>
          <w:bCs/>
          <w:i/>
        </w:rPr>
        <w:t xml:space="preserve"> </w:t>
      </w:r>
      <w:r w:rsidRPr="007E6F8F">
        <w:rPr>
          <w:rFonts w:asciiTheme="majorHAnsi" w:hAnsiTheme="majorHAnsi"/>
          <w:b/>
          <w:bCs/>
          <w:i/>
          <w:sz w:val="28"/>
          <w:szCs w:val="28"/>
        </w:rPr>
        <w:t>Výchovné a vzdelávacie stratégie: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 xml:space="preserve">   Vo vyučovacom predmete odborný výcvik využívame pre utváranie a rozvíjanie nasledujúcich kľúčových kompetencií výchovné a vzdelávacie stratégie, ktoré žiakom umožňujú:</w:t>
      </w:r>
    </w:p>
    <w:p w:rsidR="00327510" w:rsidRPr="007E6F8F" w:rsidRDefault="00327510" w:rsidP="00327510">
      <w:pPr>
        <w:pStyle w:val="Default"/>
        <w:rPr>
          <w:rFonts w:asciiTheme="majorHAnsi" w:hAnsiTheme="majorHAnsi"/>
          <w:i/>
        </w:rPr>
      </w:pPr>
      <w:r w:rsidRPr="007E6F8F">
        <w:rPr>
          <w:rFonts w:asciiTheme="majorHAnsi" w:hAnsiTheme="majorHAnsi"/>
          <w:bCs/>
          <w:i/>
          <w:iCs/>
        </w:rPr>
        <w:t xml:space="preserve">Schopnosti riešiť problémy 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rozpoznávať problémy v priebehu ich vzdelávania využívaním všetkých metód a  prostriedkov, ktoré majú v danom okamihu k dispozícii (pozorovanie,  degustovanie a  pod.), 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vyjadriť alebo formulovať (jednoznačne) problém, ktorý sa objaví pri ich vzdelávaní, 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</w:rPr>
        <w:lastRenderedPageBreak/>
        <w:t xml:space="preserve">hľadať, navrhovať alebo používať ďalšie metódy, informácie alebo nástroje, ktoré by mohli prispieť k riešeniu daného problému, pokiaľ   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doteraz používané metódy,  informácie a prostriedky neviedli k cieľu, 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posudzovať riešenie daného problému z hľadiska jeho správnosti, jednoznačnosti alebo  efektívnosti a na základe týchto hľadísk prípadne   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porovnávať aj rôzne riešenia daného problému,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>-    korigovať nesprávne  riešenia problému,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-    používať osvojené metódy riešenia problémov aj v  iných oblastiach vzdelávania žiakov, pokiaľ sú dané metódy v týchto     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oblastiach aplikovateľné.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i/>
        </w:rPr>
      </w:pPr>
      <w:r w:rsidRPr="007E6F8F">
        <w:rPr>
          <w:rFonts w:asciiTheme="majorHAnsi" w:hAnsiTheme="majorHAnsi"/>
          <w:bCs/>
          <w:i/>
          <w:iCs/>
        </w:rPr>
        <w:t xml:space="preserve"> Spôsobilosti využívať informačné technológie 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-  získavať informácie v priebehu ich odborného vzdelávania využívaním všetkých  metód a prostriedkov, ktoré majú v danom okamihu k     </w:t>
      </w:r>
    </w:p>
    <w:p w:rsidR="00327510" w:rsidRPr="007E6F8F" w:rsidRDefault="00327510" w:rsidP="00327510">
      <w:pPr>
        <w:pStyle w:val="Default"/>
        <w:ind w:left="360"/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     dispozícii, 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</w:rPr>
        <w:t xml:space="preserve">zhromažďovať, triediť, posudzovať a využívať informácie, ktoré by  mohli prispieť k riešeniu daného problému alebo osvojiť si nové  poznatky. </w:t>
      </w:r>
    </w:p>
    <w:p w:rsidR="00327510" w:rsidRPr="007E6F8F" w:rsidRDefault="00327510" w:rsidP="00327510">
      <w:pPr>
        <w:pStyle w:val="Default"/>
        <w:rPr>
          <w:rFonts w:asciiTheme="majorHAnsi" w:hAnsiTheme="majorHAnsi"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7E6F8F">
        <w:rPr>
          <w:rFonts w:asciiTheme="majorHAnsi" w:hAnsiTheme="majorHAnsi"/>
          <w:b/>
          <w:bCs/>
          <w:i/>
          <w:sz w:val="28"/>
          <w:szCs w:val="28"/>
        </w:rPr>
        <w:t xml:space="preserve">Stratégia vyučovania 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  <w:i/>
        </w:rPr>
        <w:t>Metódy a formy práce</w:t>
      </w:r>
      <w:r w:rsidRPr="007E6F8F">
        <w:rPr>
          <w:rFonts w:asciiTheme="majorHAnsi" w:hAnsiTheme="majorHAnsi"/>
          <w:bCs/>
        </w:rPr>
        <w:t>: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expozičné – výklad, nácvik zručností, rozhovor, diskusia,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názorno-demonštračné a praktické metódy,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práca v skupinách,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individuálny prístup.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  <w:i/>
        </w:rPr>
      </w:pPr>
      <w:r w:rsidRPr="007E6F8F">
        <w:rPr>
          <w:rFonts w:asciiTheme="majorHAnsi" w:hAnsiTheme="majorHAnsi"/>
          <w:bCs/>
          <w:i/>
        </w:rPr>
        <w:t>Metódy a prostriedky hodnotenia: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  <w:i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</w:rPr>
        <w:t>Vyučujúci zohľadňuje úroveň jeho odborných vedomostí a zručností, schopností aplikovať ich  v praxi, samostatnosť a aktivitu. Žiaci sa hodnotia aj navzájom, no súčasťou hodnotenia je aj sebahodnotenie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7E6F8F">
        <w:rPr>
          <w:rFonts w:asciiTheme="majorHAnsi" w:hAnsiTheme="majorHAnsi"/>
          <w:b/>
          <w:bCs/>
          <w:i/>
          <w:sz w:val="28"/>
          <w:szCs w:val="28"/>
        </w:rPr>
        <w:t>Medzipredmetové vzťahy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  <w:r w:rsidRPr="007E6F8F">
        <w:rPr>
          <w:rFonts w:asciiTheme="majorHAnsi" w:hAnsiTheme="majorHAnsi"/>
          <w:bCs/>
          <w:i/>
        </w:rPr>
        <w:t>Medzipredmetové vzťahy sa uplatňujú v predmetoch</w:t>
      </w:r>
      <w:r w:rsidRPr="007E6F8F">
        <w:rPr>
          <w:rFonts w:asciiTheme="majorHAnsi" w:hAnsiTheme="majorHAnsi"/>
          <w:bCs/>
        </w:rPr>
        <w:t>:</w:t>
      </w:r>
    </w:p>
    <w:p w:rsidR="00327510" w:rsidRPr="007E6F8F" w:rsidRDefault="00327510" w:rsidP="00327510">
      <w:pPr>
        <w:pStyle w:val="Default"/>
        <w:rPr>
          <w:rFonts w:asciiTheme="majorHAnsi" w:hAnsiTheme="majorHAnsi"/>
          <w:bCs/>
        </w:rPr>
      </w:pP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Obchodná prevádzka I-III. roč., S. Golanová, SPN Bratislava 2008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Tovaroznalectvo I, Ing. Z. Olšanská, Bc. A. Balažovičová, SPN Bratislava 2005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práca s PC, internet</w:t>
      </w:r>
    </w:p>
    <w:p w:rsidR="00327510" w:rsidRPr="007E6F8F" w:rsidRDefault="00327510" w:rsidP="000F3041">
      <w:pPr>
        <w:pStyle w:val="Default"/>
        <w:numPr>
          <w:ilvl w:val="0"/>
          <w:numId w:val="67"/>
        </w:numPr>
        <w:rPr>
          <w:rFonts w:asciiTheme="majorHAnsi" w:hAnsiTheme="majorHAnsi"/>
        </w:rPr>
      </w:pPr>
      <w:r w:rsidRPr="007E6F8F">
        <w:rPr>
          <w:rFonts w:asciiTheme="majorHAnsi" w:hAnsiTheme="majorHAnsi"/>
          <w:bCs/>
        </w:rPr>
        <w:t>odborné časopisy s obchodnou tématikou</w:t>
      </w:r>
    </w:p>
    <w:p w:rsidR="002A7469" w:rsidRDefault="002A7469" w:rsidP="001A080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p w:rsidR="002A7469" w:rsidRDefault="002A7469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  <w:br w:type="page"/>
      </w:r>
    </w:p>
    <w:p w:rsidR="002A7469" w:rsidRPr="00F652D7" w:rsidRDefault="002A7469" w:rsidP="000F3041">
      <w:pPr>
        <w:pStyle w:val="tl2"/>
        <w:numPr>
          <w:ilvl w:val="1"/>
          <w:numId w:val="70"/>
        </w:numPr>
        <w:ind w:left="1418" w:hanging="1058"/>
      </w:pPr>
      <w:bookmarkStart w:id="83" w:name="_Toc492373344"/>
      <w:bookmarkStart w:id="84" w:name="_Toc492376642"/>
      <w:bookmarkStart w:id="85" w:name="_Toc524345007"/>
      <w:r w:rsidRPr="00F652D7">
        <w:lastRenderedPageBreak/>
        <w:t>Podmienky bezpečnosti práce a ochrany zdravia pri výchove a vzdelávaní</w:t>
      </w:r>
      <w:bookmarkEnd w:id="83"/>
      <w:bookmarkEnd w:id="84"/>
      <w:bookmarkEnd w:id="85"/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 xml:space="preserve">Vytváranie podmienok  bezpečnej a hygienickej práce je organickou súčasťou celého vyučovacieho procesu, osobitne odborného výcviku. Postupuje sa podľa platných predpisov, nariadení, vyhlášok, noriem a pod.  Priestory, v ktorých prebieha teoretické a praktické vyučovanie musia zodpovedať platným právnym predpisom, vyhláškam, technickým normám. 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 xml:space="preserve">Škola zabezpečuje všetky technické a organizačné opatrenia na elimináciu všetkých rizík spojených najmä s odborným výcvikom.  Zamestnanci, žiaci a rodičia sú podrobne s týmito rizikami oboznámení.. 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 xml:space="preserve">Žiaci sú s predpismi upravujúcimi BOZP podrobne oboznámení a poučení vždy v úvodných triednických hodinách a na odbornom výcviku. 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Obsahom školenia sú: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Zákonník práce- vybrané state, pracovné podmienky  mladistvých zamestnancov.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Zákon 124/2006 Z. z. o bezpečnosti a ochrane zdravia pri práci.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 xml:space="preserve">Zákon NR SR č. 355/2007 Z. z. o ochrane,  podpore a rozvoji verejného zdravia a o doplnení niektorých zákonov 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Základné predpisy v oblasti hygieny práce. 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Zásady poskytovania prvej pomoci pri úrazoch a poraneniach, dôležité telefónne čísla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Pracovno-bezpečnostný technologický predpis pre žiakov vykonávajúcich odborný výcvik</w:t>
      </w:r>
      <w:r w:rsidRPr="002A7469">
        <w:rPr>
          <w:sz w:val="24"/>
          <w:szCs w:val="24"/>
        </w:rPr>
        <w:t>.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Informácie o nebezpečenstvách a ohrozeniach, ktoré sa pri práci a v súvislosti s ňou môžu vyskytnúť a o výsledkoch posúdenia rizika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Oboznámenie sa so všeobecnými požiadavkami ochrany pred požiarmi v</w:t>
      </w:r>
      <w:r w:rsidRPr="002A7469">
        <w:rPr>
          <w:sz w:val="24"/>
          <w:szCs w:val="24"/>
        </w:rPr>
        <w:t> </w:t>
      </w:r>
      <w:r w:rsidRPr="002A7469">
        <w:rPr>
          <w:bCs/>
          <w:sz w:val="24"/>
          <w:szCs w:val="24"/>
        </w:rPr>
        <w:t>objektoch školy a dielní.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Výklad o nebezpečenstve vzniku požiaru charakteristickom pre objekty školy a protipožiarne opatrenia v škole.</w:t>
      </w:r>
    </w:p>
    <w:p w:rsidR="002A7469" w:rsidRPr="002A7469" w:rsidRDefault="002A7469" w:rsidP="00C410FC">
      <w:pPr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Rozmiestnenie hasiacich prístrojov, spôsob ich použitia a spôsob vyhlásenia požiarneho poplachu.</w:t>
      </w:r>
    </w:p>
    <w:p w:rsidR="002A7469" w:rsidRPr="007E6F8F" w:rsidRDefault="002A7469" w:rsidP="002A7469">
      <w:pPr>
        <w:pStyle w:val="Pt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  <w:r w:rsidRPr="007E6F8F">
        <w:rPr>
          <w:rFonts w:asciiTheme="minorHAnsi" w:hAnsiTheme="minorHAnsi"/>
          <w:b/>
          <w:bCs/>
        </w:rPr>
        <w:t xml:space="preserve">Na odbornom výcviku sa žiaci zoznamujú s návodmi na obsluhu jednotlivých strojov, prístrojov a zariadení a prevádzkovými bezpečnostnými predpismi. </w:t>
      </w:r>
    </w:p>
    <w:p w:rsidR="002A7469" w:rsidRPr="007E6F8F" w:rsidRDefault="002A7469" w:rsidP="002A7469">
      <w:pPr>
        <w:rPr>
          <w:b/>
          <w:bCs/>
        </w:rPr>
      </w:pPr>
    </w:p>
    <w:p w:rsidR="002A7469" w:rsidRPr="002A7469" w:rsidRDefault="002A7469" w:rsidP="000F3041">
      <w:pPr>
        <w:pStyle w:val="tl2"/>
        <w:numPr>
          <w:ilvl w:val="1"/>
          <w:numId w:val="70"/>
        </w:numPr>
        <w:ind w:left="709" w:hanging="567"/>
      </w:pPr>
      <w:bookmarkStart w:id="86" w:name="_Toc492376643"/>
      <w:bookmarkStart w:id="87" w:name="_Toc524345008"/>
      <w:r w:rsidRPr="007E6F8F">
        <w:t>Podmienky vzdelávania žiakov s osobitnými výchovno-vzdelávacími potrebami</w:t>
      </w:r>
      <w:bookmarkEnd w:id="86"/>
      <w:bookmarkEnd w:id="87"/>
    </w:p>
    <w:p w:rsidR="002A7469" w:rsidRPr="002A7469" w:rsidRDefault="002A7469" w:rsidP="002A7469">
      <w:pPr>
        <w:spacing w:before="120"/>
        <w:jc w:val="both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 xml:space="preserve">Vzdelávanie žiakov prebieha v súlade so štátnym vzdelávacím programom a Zákonom o výchove a vzdelávaní (školský zákon), ktoré stanovujú zásadné pravidlá vzdelávania a prípravy žiakov so špeciálnymi výchovno-vzdelávacími potrebami (ďalej len „ŠVVP“).  Pri formulovaní požiadaviek na ich štúdium sme vychádzali z  podmienok školy, analýzy potrieb a požiadaviek trhu práce, analýzy povolania a z odborných konzultácií so špecializovanými zamestnancami pedagogicko – psychologických poradní a dorastového lekára. </w:t>
      </w:r>
    </w:p>
    <w:p w:rsidR="002A7469" w:rsidRPr="002A7469" w:rsidRDefault="002A7469" w:rsidP="002A7469">
      <w:pPr>
        <w:autoSpaceDE w:val="0"/>
        <w:autoSpaceDN w:val="0"/>
        <w:adjustRightInd w:val="0"/>
        <w:rPr>
          <w:bCs/>
          <w:sz w:val="24"/>
          <w:szCs w:val="24"/>
          <w:lang w:val="sk-SK"/>
        </w:rPr>
      </w:pPr>
    </w:p>
    <w:p w:rsidR="002A7469" w:rsidRPr="002A7469" w:rsidRDefault="002A7469" w:rsidP="002A7469">
      <w:pPr>
        <w:autoSpaceDE w:val="0"/>
        <w:autoSpaceDN w:val="0"/>
        <w:adjustRightInd w:val="0"/>
        <w:rPr>
          <w:rFonts w:cs="TimesNewRomanPSMT"/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Štúdium v študijnom odbore  obchodný pracovník vzhľadom na svoje špecifiká môže byť  umožnené pre žiakov len s nasledovnými špeciálnymi výchovno-vzdelávacími potrebami (ďalej len „ŠVVP“) :</w:t>
      </w:r>
      <w:r w:rsidRPr="002A7469">
        <w:rPr>
          <w:rFonts w:cs="TimesNewRomanPSMT"/>
          <w:bCs/>
          <w:sz w:val="24"/>
          <w:szCs w:val="24"/>
          <w:lang w:val="sk-SK"/>
        </w:rPr>
        <w:t xml:space="preserve"> </w:t>
      </w:r>
    </w:p>
    <w:p w:rsidR="002A7469" w:rsidRPr="002A7469" w:rsidRDefault="002A7469" w:rsidP="000F3041">
      <w:pPr>
        <w:numPr>
          <w:ilvl w:val="5"/>
          <w:numId w:val="80"/>
        </w:numPr>
        <w:tabs>
          <w:tab w:val="clear" w:pos="4500"/>
          <w:tab w:val="num" w:pos="540"/>
        </w:tabs>
        <w:spacing w:before="12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rFonts w:cs="TimesNewRomanPSMT"/>
          <w:bCs/>
          <w:sz w:val="24"/>
          <w:szCs w:val="24"/>
        </w:rPr>
        <w:t>žiakov s telesným postihnutím</w:t>
      </w:r>
    </w:p>
    <w:p w:rsidR="002A7469" w:rsidRPr="002A7469" w:rsidRDefault="002A7469" w:rsidP="002A7469">
      <w:pPr>
        <w:tabs>
          <w:tab w:val="num" w:pos="540"/>
        </w:tabs>
        <w:jc w:val="both"/>
        <w:rPr>
          <w:bCs/>
          <w:sz w:val="24"/>
          <w:szCs w:val="24"/>
        </w:rPr>
      </w:pPr>
      <w:r w:rsidRPr="002A7469">
        <w:rPr>
          <w:rFonts w:cs="TimesNewRomanPSMT CE"/>
          <w:bCs/>
          <w:sz w:val="24"/>
          <w:szCs w:val="24"/>
        </w:rPr>
        <w:t xml:space="preserve">Uchádzači </w:t>
      </w:r>
      <w:r w:rsidRPr="002A7469">
        <w:rPr>
          <w:bCs/>
          <w:sz w:val="24"/>
          <w:szCs w:val="24"/>
        </w:rPr>
        <w:t xml:space="preserve"> nesmú trpieť predovšetkým závažným ochorením obmedzujúcim funkcie horných končatín (porucha hrubej a jemnej motoriky), závažným ochorením chrbtice,</w:t>
      </w:r>
    </w:p>
    <w:p w:rsidR="002A7469" w:rsidRPr="002A7469" w:rsidRDefault="002A7469" w:rsidP="000F3041">
      <w:pPr>
        <w:numPr>
          <w:ilvl w:val="5"/>
          <w:numId w:val="80"/>
        </w:numPr>
        <w:tabs>
          <w:tab w:val="clear" w:pos="4500"/>
          <w:tab w:val="num" w:pos="540"/>
        </w:tabs>
        <w:spacing w:before="12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rFonts w:cs="TimesNewRomanPSMT CE"/>
          <w:bCs/>
          <w:sz w:val="24"/>
          <w:szCs w:val="24"/>
        </w:rPr>
        <w:t>žiakov s vývinovými poruchami učenia</w:t>
      </w:r>
      <w:r w:rsidRPr="002A7469">
        <w:rPr>
          <w:bCs/>
          <w:sz w:val="24"/>
          <w:szCs w:val="24"/>
        </w:rPr>
        <w:t xml:space="preserve"> </w:t>
      </w:r>
    </w:p>
    <w:p w:rsidR="002A7469" w:rsidRPr="002A7469" w:rsidRDefault="002A7469" w:rsidP="002A7469">
      <w:pPr>
        <w:autoSpaceDE w:val="0"/>
        <w:autoSpaceDN w:val="0"/>
        <w:adjustRightInd w:val="0"/>
        <w:spacing w:before="120"/>
        <w:jc w:val="both"/>
        <w:rPr>
          <w:rFonts w:cs="Arial"/>
          <w:bCs/>
          <w:sz w:val="24"/>
          <w:szCs w:val="24"/>
        </w:rPr>
      </w:pPr>
      <w:r w:rsidRPr="002A7469">
        <w:rPr>
          <w:bCs/>
          <w:sz w:val="24"/>
          <w:szCs w:val="24"/>
        </w:rPr>
        <w:t>K žiakom s ľahším stupňom špecifickej poruchy učenia sa, je pristupované so zreteľom na ich špecifické potreby . Tento individuálny prístup spočíva v tolerancii, uplatňovaní miernejšieho hodnotenia a klasifikácie, občasnej pomoci učiteľa na hodine. Pre žiakov s ťažším stupňom špecifickej poruchy bude vypracovaný individuálny študijný plán, s ktorým bude oboznámený zákonný zástupca žiaka.</w:t>
      </w:r>
    </w:p>
    <w:p w:rsidR="002A7469" w:rsidRPr="002A7469" w:rsidRDefault="002A7469" w:rsidP="002A7469">
      <w:pPr>
        <w:spacing w:before="12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Vo všeobecnosti môžu byť prijatí uchádzači s dobrým zdravotným stavom. Zdravotnú spôsobilosť uchádzačov posúdi a písomne potvrdí dorastový lekár. </w:t>
      </w:r>
    </w:p>
    <w:p w:rsidR="002A7469" w:rsidRPr="002A7469" w:rsidRDefault="002A7469" w:rsidP="002A7469">
      <w:pPr>
        <w:spacing w:before="12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Obsah vzdelávania žiakov so ŠVVP sa zásadne neodlišuje od obsahu vzdelávania ostatných žiakov.</w:t>
      </w:r>
    </w:p>
    <w:p w:rsidR="002A7469" w:rsidRPr="002A7469" w:rsidRDefault="002A7469" w:rsidP="002A7469">
      <w:pPr>
        <w:spacing w:before="12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Integrácia žiakov zo sociálne znevýhodneného prostredia</w:t>
      </w:r>
    </w:p>
    <w:p w:rsidR="002A7469" w:rsidRPr="002A7469" w:rsidRDefault="002A7469" w:rsidP="002A7469">
      <w:pPr>
        <w:spacing w:before="12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Tento vzdelávací program je otvorený pre žiakov zo sociálne znevýhodneného prostredia. Sú to žiaci, ktorí spĺňajú nasledujúce kritériá:</w:t>
      </w:r>
    </w:p>
    <w:p w:rsidR="002A7469" w:rsidRPr="002A7469" w:rsidRDefault="002A7469" w:rsidP="000F3041">
      <w:pPr>
        <w:numPr>
          <w:ilvl w:val="0"/>
          <w:numId w:val="79"/>
        </w:numPr>
        <w:tabs>
          <w:tab w:val="clear" w:pos="360"/>
          <w:tab w:val="left" w:pos="540"/>
        </w:tabs>
        <w:spacing w:before="12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Žiak pochádza z rodiny, ktorej sa poskytuje pomoc v hmotnej núdzi a príjem rodiny je najviac vo výške životného minima.</w:t>
      </w:r>
    </w:p>
    <w:p w:rsidR="002A7469" w:rsidRPr="002A7469" w:rsidRDefault="002A7469" w:rsidP="000F3041">
      <w:pPr>
        <w:numPr>
          <w:ilvl w:val="0"/>
          <w:numId w:val="79"/>
        </w:numPr>
        <w:tabs>
          <w:tab w:val="clear" w:pos="360"/>
          <w:tab w:val="left" w:pos="540"/>
        </w:tabs>
        <w:spacing w:before="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Aspoň jeden zákonný zástupca žiaka (rodič) je dlhodobo nezamestnaný.</w:t>
      </w:r>
    </w:p>
    <w:p w:rsidR="002A7469" w:rsidRPr="002A7469" w:rsidRDefault="002A7469" w:rsidP="000F3041">
      <w:pPr>
        <w:numPr>
          <w:ilvl w:val="0"/>
          <w:numId w:val="79"/>
        </w:numPr>
        <w:tabs>
          <w:tab w:val="clear" w:pos="360"/>
          <w:tab w:val="left" w:pos="540"/>
        </w:tabs>
        <w:spacing w:before="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Najvyššie ukončené vzdelanie rodičov je základné, alebo aspoň jeden z rodičov nemá ukončené základné vzdelanie.</w:t>
      </w:r>
    </w:p>
    <w:p w:rsidR="002A7469" w:rsidRPr="002A7469" w:rsidRDefault="002A7469" w:rsidP="000F3041">
      <w:pPr>
        <w:numPr>
          <w:ilvl w:val="0"/>
          <w:numId w:val="79"/>
        </w:numPr>
        <w:tabs>
          <w:tab w:val="clear" w:pos="360"/>
          <w:tab w:val="left" w:pos="540"/>
        </w:tabs>
        <w:spacing w:before="0" w:after="0" w:line="240" w:lineRule="auto"/>
        <w:ind w:left="540" w:hanging="54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Neštandardné bytové a hygienické podmienky rodiny.</w:t>
      </w:r>
    </w:p>
    <w:p w:rsidR="002A7469" w:rsidRPr="002A7469" w:rsidRDefault="002A7469" w:rsidP="002A7469">
      <w:pPr>
        <w:tabs>
          <w:tab w:val="left" w:pos="540"/>
        </w:tabs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   </w:t>
      </w:r>
    </w:p>
    <w:p w:rsidR="002A7469" w:rsidRPr="002A7469" w:rsidRDefault="002A7469" w:rsidP="002A7469">
      <w:pPr>
        <w:spacing w:before="12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Integrácia žiakov so sociálne znevýhodneného prostredia do učebného odboru musí spĺňať nasledovné požiadavky:</w:t>
      </w:r>
    </w:p>
    <w:p w:rsidR="002A7469" w:rsidRPr="002A7469" w:rsidRDefault="002A7469" w:rsidP="000F3041">
      <w:pPr>
        <w:numPr>
          <w:ilvl w:val="0"/>
          <w:numId w:val="81"/>
        </w:numPr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Budú integrovaní do bežných tried a ich vzdelávanie a príprava budú individuálne sledované. Využijú sa všetky dostupné motivačné prostriedky na ich zapojenie sa do vzdelávacieho procesu, bude im poskytované nevyhnutné doučovanie a individuálna konzultácia.</w:t>
      </w:r>
    </w:p>
    <w:p w:rsidR="002A7469" w:rsidRPr="002A7469" w:rsidRDefault="002A7469" w:rsidP="000F3041">
      <w:pPr>
        <w:numPr>
          <w:ilvl w:val="0"/>
          <w:numId w:val="81"/>
        </w:numPr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Pravidelne budú navštevovať výchovného poradcu.</w:t>
      </w:r>
    </w:p>
    <w:p w:rsidR="002A7469" w:rsidRPr="002A7469" w:rsidRDefault="002A7469" w:rsidP="000F3041">
      <w:pPr>
        <w:numPr>
          <w:ilvl w:val="0"/>
          <w:numId w:val="81"/>
        </w:numPr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lastRenderedPageBreak/>
        <w:t>Zintenzívni sa spolupráca s rodičmi v podobe individuálnych konzultácií a návštev v rodinách.</w:t>
      </w:r>
    </w:p>
    <w:p w:rsidR="002A7469" w:rsidRPr="007E6F8F" w:rsidRDefault="002A7469" w:rsidP="002A7469">
      <w:pPr>
        <w:rPr>
          <w:b/>
          <w:bCs/>
        </w:rPr>
      </w:pPr>
    </w:p>
    <w:p w:rsidR="002A7469" w:rsidRPr="007E6F8F" w:rsidRDefault="002A7469" w:rsidP="000F3041">
      <w:pPr>
        <w:pStyle w:val="tl2"/>
        <w:numPr>
          <w:ilvl w:val="1"/>
          <w:numId w:val="70"/>
        </w:numPr>
        <w:ind w:left="709" w:hanging="567"/>
      </w:pPr>
      <w:bookmarkStart w:id="88" w:name="_Toc492376644"/>
      <w:bookmarkStart w:id="89" w:name="_Toc524345009"/>
      <w:r w:rsidRPr="007E6F8F">
        <w:t>Systém kontroly a hodnotenia žiakov</w:t>
      </w:r>
      <w:bookmarkEnd w:id="88"/>
      <w:bookmarkEnd w:id="89"/>
    </w:p>
    <w:p w:rsidR="002A7469" w:rsidRPr="002A7469" w:rsidRDefault="002A7469" w:rsidP="002A7469">
      <w:pPr>
        <w:autoSpaceDE w:val="0"/>
        <w:autoSpaceDN w:val="0"/>
        <w:adjustRightInd w:val="0"/>
        <w:ind w:left="360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Hodnotenie a klasifikácia žiakov sa vykonáva v zmysle pokynov Metodického pokynu č. 8/2009-R z 14. Mája 2009 na hodnotenie a klasifikáciu žiakov stredných škôl.</w:t>
      </w:r>
    </w:p>
    <w:p w:rsidR="002A7469" w:rsidRPr="002A7469" w:rsidRDefault="002A7469" w:rsidP="002A7469">
      <w:pPr>
        <w:autoSpaceDE w:val="0"/>
        <w:autoSpaceDN w:val="0"/>
        <w:adjustRightInd w:val="0"/>
        <w:ind w:left="360" w:hanging="360"/>
        <w:rPr>
          <w:bCs/>
          <w:sz w:val="24"/>
          <w:szCs w:val="24"/>
          <w:lang w:val="sk-SK"/>
        </w:rPr>
      </w:pP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360" w:hanging="360"/>
        <w:rPr>
          <w:b/>
          <w:sz w:val="24"/>
          <w:szCs w:val="24"/>
          <w:lang w:val="sk-SK"/>
        </w:rPr>
      </w:pPr>
      <w:r w:rsidRPr="002A7469">
        <w:rPr>
          <w:b/>
          <w:sz w:val="24"/>
          <w:szCs w:val="24"/>
          <w:lang w:val="sk-SK"/>
        </w:rPr>
        <w:t xml:space="preserve">Prospech žiaka  v jednotlivých vyučovacích predmetoch </w:t>
      </w:r>
    </w:p>
    <w:p w:rsidR="002A7469" w:rsidRPr="002A7469" w:rsidRDefault="002A7469" w:rsidP="000F3041">
      <w:pPr>
        <w:numPr>
          <w:ilvl w:val="0"/>
          <w:numId w:val="87"/>
        </w:num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Jednotlivé vyučovacie predmety sa klasifikujú podľa § 55 ods. 5 zákona č. 245/2008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 xml:space="preserve"> Z.z. v znení neskorších predpisov týmito stupňami: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1068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1 – výborný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1068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2 – chválitebný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1068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3 – dobrý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1068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4 – dostatočný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1068" w:hanging="360"/>
        <w:rPr>
          <w:bCs/>
          <w:sz w:val="24"/>
          <w:szCs w:val="24"/>
          <w:lang w:val="sk-SK"/>
        </w:rPr>
      </w:pPr>
      <w:r w:rsidRPr="002A7469">
        <w:rPr>
          <w:bCs/>
          <w:sz w:val="24"/>
          <w:szCs w:val="24"/>
          <w:lang w:val="sk-SK"/>
        </w:rPr>
        <w:t>5 – nedostatočný.</w:t>
      </w:r>
    </w:p>
    <w:p w:rsidR="002A7469" w:rsidRPr="002A7469" w:rsidRDefault="002A7469" w:rsidP="000F3041">
      <w:pPr>
        <w:numPr>
          <w:ilvl w:val="0"/>
          <w:numId w:val="87"/>
        </w:num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V školskom roku 2010/2011 sa neklasifikuje predmet v I. a II. ročníku:</w:t>
      </w:r>
    </w:p>
    <w:p w:rsidR="002A7469" w:rsidRPr="002A7469" w:rsidRDefault="002A7469" w:rsidP="000F3041">
      <w:pPr>
        <w:numPr>
          <w:ilvl w:val="0"/>
          <w:numId w:val="82"/>
        </w:num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etická výchova.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Všetky povinné a voliteľné predmety vo všetkých odboroch ŠkVP sa klasifikujú.</w:t>
      </w:r>
    </w:p>
    <w:p w:rsidR="002A7469" w:rsidRPr="002A7469" w:rsidRDefault="002A7469" w:rsidP="000F3041">
      <w:pPr>
        <w:numPr>
          <w:ilvl w:val="0"/>
          <w:numId w:val="87"/>
        </w:num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V predmete, ktorý sa neklasifikuje sa v katalógovom liste žiaka a na vysvedčení 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žiaka uvedie „absolvoval/absolvovala“ alebo „neabsolvoval/neabsolvovala“ v súlade so ŠkVP. </w:t>
      </w:r>
    </w:p>
    <w:p w:rsidR="002A7469" w:rsidRPr="002A7469" w:rsidRDefault="002A7469" w:rsidP="000F3041">
      <w:pPr>
        <w:numPr>
          <w:ilvl w:val="0"/>
          <w:numId w:val="87"/>
        </w:num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Zákonných zástupcov žiaka o prospechu a správaní informuje triedny učiteľ 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alebo MOV. V  prípade výrazného zhoršenia prospechu alebo správania informuje zákonných zástupcov žiaka riaditeľ písomne.</w:t>
      </w:r>
    </w:p>
    <w:p w:rsidR="002A7469" w:rsidRPr="007E6F8F" w:rsidRDefault="002A7469" w:rsidP="002A7469">
      <w:pPr>
        <w:autoSpaceDE w:val="0"/>
        <w:autoSpaceDN w:val="0"/>
        <w:adjustRightInd w:val="0"/>
        <w:spacing w:before="0" w:after="0"/>
        <w:ind w:left="360"/>
        <w:rPr>
          <w:bCs/>
          <w:sz w:val="28"/>
          <w:szCs w:val="28"/>
        </w:rPr>
      </w:pPr>
    </w:p>
    <w:p w:rsidR="002A7469" w:rsidRPr="007E6F8F" w:rsidRDefault="002A7469" w:rsidP="002A7469">
      <w:pPr>
        <w:autoSpaceDE w:val="0"/>
        <w:autoSpaceDN w:val="0"/>
        <w:adjustRightInd w:val="0"/>
        <w:rPr>
          <w:b/>
          <w:sz w:val="28"/>
          <w:szCs w:val="28"/>
        </w:rPr>
      </w:pPr>
      <w:r w:rsidRPr="007E6F8F">
        <w:rPr>
          <w:b/>
          <w:sz w:val="28"/>
          <w:szCs w:val="28"/>
        </w:rPr>
        <w:t>Celkové hodnotenie žiaka za I. a II. polrok</w:t>
      </w:r>
    </w:p>
    <w:p w:rsidR="002A7469" w:rsidRPr="007E6F8F" w:rsidRDefault="002A7469" w:rsidP="002A7469">
      <w:pPr>
        <w:autoSpaceDE w:val="0"/>
        <w:autoSpaceDN w:val="0"/>
        <w:adjustRightInd w:val="0"/>
      </w:pP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360" w:hanging="36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Celkové hodnotenie žiaka prvého až štvrtého ročníka, ktorý bol hodnotený klasifikáciou, sa na konci prvého a druhého polroka vyjadruje na vysvedčení takto: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90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a) prospel s vyznamenaním,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90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b) prospel veľmi dobre,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90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c) prospel,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ind w:left="900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d) neprospel.</w:t>
      </w:r>
    </w:p>
    <w:p w:rsidR="002A7469" w:rsidRPr="002A7469" w:rsidRDefault="002A7469" w:rsidP="002A7469">
      <w:pPr>
        <w:autoSpaceDE w:val="0"/>
        <w:autoSpaceDN w:val="0"/>
        <w:adjustRightInd w:val="0"/>
        <w:spacing w:before="0" w:after="0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Celkové hodnotenie žiaka na konci prvého a druhého polroku vyjadruje výsledky jeho klasifikácie v povinných vyučovacích predmetoch, ktoré sa klasifikujú a klasifikáciu jeho správania; nezahŕňa klasifikáciu v nepovinných vyučovacích predmetoch.</w:t>
      </w:r>
    </w:p>
    <w:p w:rsidR="002A7469" w:rsidRPr="002A7469" w:rsidRDefault="002A7469" w:rsidP="000F3041">
      <w:pPr>
        <w:numPr>
          <w:ilvl w:val="0"/>
          <w:numId w:val="83"/>
        </w:numPr>
        <w:autoSpaceDE w:val="0"/>
        <w:autoSpaceDN w:val="0"/>
        <w:adjustRightInd w:val="0"/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 xml:space="preserve">Žiak prospel s vyznamenaním, ak ani v jednom povinnom vyučovacom predmete nemá stupeň prospechu horší ako chválitebný, priemerný stupeň prospechu z povinných </w:t>
      </w:r>
      <w:r w:rsidRPr="002A7469">
        <w:rPr>
          <w:bCs/>
          <w:sz w:val="24"/>
          <w:szCs w:val="24"/>
        </w:rPr>
        <w:lastRenderedPageBreak/>
        <w:t>vyučovacích predmetov nemá horší ako 1,5 a jeho správanie je hodnotené ako „veľmi dobré“.</w:t>
      </w:r>
    </w:p>
    <w:p w:rsidR="002A7469" w:rsidRPr="002A7469" w:rsidRDefault="002A7469" w:rsidP="000F3041">
      <w:pPr>
        <w:numPr>
          <w:ilvl w:val="0"/>
          <w:numId w:val="83"/>
        </w:numPr>
        <w:autoSpaceDE w:val="0"/>
        <w:autoSpaceDN w:val="0"/>
        <w:adjustRightInd w:val="0"/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Žiak prospel veľmi dobre, ak ani v jednom povinnom vyučovacom predmete nemá stupeň prospechu horší ako dobrý, priemerný stupeň prospechu z povinných vyučovacích predmetov nemá horší ako 2,0 a jeho správanie je hodnotené ako „veľmi dobré“.</w:t>
      </w:r>
    </w:p>
    <w:p w:rsidR="002A7469" w:rsidRPr="002A7469" w:rsidRDefault="002A7469" w:rsidP="000F3041">
      <w:pPr>
        <w:numPr>
          <w:ilvl w:val="0"/>
          <w:numId w:val="83"/>
        </w:numPr>
        <w:autoSpaceDE w:val="0"/>
        <w:autoSpaceDN w:val="0"/>
        <w:adjustRightInd w:val="0"/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Žiak prospel, ak nemá stupeň prospechu nedostatočný ani v jednom povinnom vyučovacom predmete.</w:t>
      </w:r>
    </w:p>
    <w:p w:rsidR="002A7469" w:rsidRPr="002A7469" w:rsidRDefault="002A7469" w:rsidP="000F3041">
      <w:pPr>
        <w:numPr>
          <w:ilvl w:val="0"/>
          <w:numId w:val="83"/>
        </w:numPr>
        <w:autoSpaceDE w:val="0"/>
        <w:autoSpaceDN w:val="0"/>
        <w:adjustRightInd w:val="0"/>
        <w:spacing w:before="0" w:after="0" w:line="240" w:lineRule="auto"/>
        <w:jc w:val="both"/>
        <w:rPr>
          <w:bCs/>
          <w:sz w:val="24"/>
          <w:szCs w:val="24"/>
        </w:rPr>
      </w:pPr>
      <w:r w:rsidRPr="002A7469">
        <w:rPr>
          <w:bCs/>
          <w:sz w:val="24"/>
          <w:szCs w:val="24"/>
        </w:rPr>
        <w:t>Žiak neprospel, ak má z niektorého povinného vyučovacieho predmetu aj po opravnej skúške stupeň prospechu nedostatočný.</w:t>
      </w:r>
    </w:p>
    <w:p w:rsidR="002A7469" w:rsidRPr="007E6F8F" w:rsidRDefault="002A7469" w:rsidP="002A7469">
      <w:pPr>
        <w:spacing w:before="0" w:after="0"/>
      </w:pPr>
    </w:p>
    <w:p w:rsidR="002A7469" w:rsidRPr="007E6F8F" w:rsidRDefault="002A7469" w:rsidP="002A7469">
      <w:pPr>
        <w:pStyle w:val="Zkladntext"/>
        <w:rPr>
          <w:rFonts w:asciiTheme="minorHAnsi" w:hAnsiTheme="minorHAnsi" w:cs="Times-Roman"/>
          <w:b/>
          <w:bCs/>
          <w:sz w:val="28"/>
          <w:szCs w:val="28"/>
        </w:rPr>
      </w:pPr>
      <w:r w:rsidRPr="007E6F8F">
        <w:rPr>
          <w:rFonts w:asciiTheme="minorHAnsi" w:hAnsiTheme="minorHAnsi"/>
          <w:b/>
          <w:bCs/>
          <w:sz w:val="28"/>
          <w:szCs w:val="28"/>
        </w:rPr>
        <w:t>Výchovné opatrenia</w:t>
      </w:r>
      <w:r w:rsidRPr="007E6F8F">
        <w:rPr>
          <w:rFonts w:asciiTheme="minorHAnsi" w:hAnsiTheme="minorHAnsi" w:cs="Times-Roman"/>
          <w:b/>
          <w:bCs/>
          <w:sz w:val="28"/>
          <w:szCs w:val="28"/>
        </w:rPr>
        <w:t xml:space="preserve"> z dôvodu porušenia vnútorného školského poriadku</w:t>
      </w:r>
    </w:p>
    <w:p w:rsidR="002A7469" w:rsidRPr="007E6F8F" w:rsidRDefault="002A7469" w:rsidP="002A7469">
      <w:pPr>
        <w:pStyle w:val="Normlnywebov"/>
        <w:spacing w:before="0" w:after="0"/>
        <w:rPr>
          <w:rFonts w:asciiTheme="minorHAnsi" w:hAnsiTheme="minorHAnsi"/>
          <w:b/>
          <w:bCs/>
          <w:u w:val="single"/>
        </w:rPr>
      </w:pPr>
      <w:r w:rsidRPr="007E6F8F">
        <w:rPr>
          <w:rFonts w:asciiTheme="minorHAnsi" w:hAnsiTheme="minorHAnsi"/>
          <w:b/>
          <w:bCs/>
          <w:u w:val="single"/>
        </w:rPr>
        <w:t>Napomenutie od triedneho učiteľa alebo MOV:</w:t>
      </w:r>
    </w:p>
    <w:p w:rsidR="002A7469" w:rsidRPr="007E6F8F" w:rsidRDefault="002A7469" w:rsidP="002A7469">
      <w:pPr>
        <w:pStyle w:val="Normlnywebov"/>
        <w:spacing w:before="0" w:after="0"/>
        <w:rPr>
          <w:rFonts w:asciiTheme="minorHAnsi" w:hAnsiTheme="minorHAnsi"/>
        </w:rPr>
      </w:pPr>
      <w:r w:rsidRPr="007E6F8F">
        <w:rPr>
          <w:rFonts w:asciiTheme="minorHAnsi" w:hAnsiTheme="minorHAnsi"/>
        </w:rPr>
        <w:t>- za neposlúchnutie pokynov službukonajúceho učiteľa.</w:t>
      </w:r>
    </w:p>
    <w:p w:rsidR="002A7469" w:rsidRPr="007E6F8F" w:rsidRDefault="002A7469" w:rsidP="002A7469">
      <w:pPr>
        <w:pStyle w:val="Normlnywebov"/>
        <w:spacing w:before="0" w:after="0"/>
        <w:rPr>
          <w:rFonts w:asciiTheme="minorHAnsi" w:hAnsiTheme="minorHAnsi"/>
          <w:b/>
          <w:bCs/>
          <w:u w:val="single"/>
        </w:rPr>
      </w:pPr>
      <w:r w:rsidRPr="007E6F8F">
        <w:rPr>
          <w:rFonts w:asciiTheme="minorHAnsi" w:hAnsiTheme="minorHAnsi"/>
          <w:b/>
          <w:bCs/>
          <w:u w:val="single"/>
        </w:rPr>
        <w:t>Pokarhanie od triedneho učiteľa alebo MOV: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1 – 5 neospravedlnených hodín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1- 2 krát svojvoľné opustenie priestorov školy a dielní.</w:t>
      </w:r>
    </w:p>
    <w:p w:rsidR="002A7469" w:rsidRPr="007E6F8F" w:rsidRDefault="002A7469" w:rsidP="002A7469">
      <w:pPr>
        <w:pStyle w:val="Normlnywebov"/>
        <w:ind w:left="284" w:hanging="284"/>
        <w:rPr>
          <w:rFonts w:asciiTheme="minorHAnsi" w:hAnsiTheme="minorHAnsi"/>
          <w:b/>
          <w:bCs/>
          <w:u w:val="single"/>
        </w:rPr>
      </w:pPr>
      <w:r w:rsidRPr="007E6F8F">
        <w:rPr>
          <w:rFonts w:asciiTheme="minorHAnsi" w:hAnsiTheme="minorHAnsi"/>
          <w:b/>
          <w:bCs/>
          <w:u w:val="single"/>
        </w:rPr>
        <w:t>Pokarhanie riaditeľom školy: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6 – 12</w:t>
      </w:r>
      <w:r w:rsidRPr="007E6F8F">
        <w:rPr>
          <w:rFonts w:asciiTheme="minorHAnsi" w:hAnsiTheme="minorHAnsi"/>
        </w:rPr>
        <w:tab/>
        <w:t>neospravedlnených hodín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neplnenie si povinností na hodinách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vulgárne vyjadrovanie v škole a dielňach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prejavy intimity a sexuálneho správania sa v priestoroch školy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sústavné narušovanie vyučovacieho procesu používaním mobilov, mp3 prehrávačov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3 krát svojvoľné opustenie priestorov školy.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  <w:b/>
          <w:bCs/>
          <w:u w:val="single"/>
        </w:rPr>
      </w:pPr>
      <w:r w:rsidRPr="007E6F8F">
        <w:rPr>
          <w:rFonts w:asciiTheme="minorHAnsi" w:hAnsiTheme="minorHAnsi"/>
          <w:b/>
          <w:bCs/>
          <w:u w:val="single"/>
        </w:rPr>
        <w:t>Podmienečné vylúčenie zo školy: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Autospacing="0" w:afterAutospacing="0"/>
        <w:rPr>
          <w:rFonts w:asciiTheme="minorHAnsi" w:hAnsiTheme="minorHAnsi"/>
        </w:rPr>
      </w:pPr>
      <w:r w:rsidRPr="007E6F8F">
        <w:rPr>
          <w:rFonts w:asciiTheme="minorHAnsi" w:hAnsiTheme="minorHAnsi"/>
        </w:rPr>
        <w:t>opakované porušenie školského poriadku po udelení zníženej známky zo správania na stupeň 3 – menej uspokojivé.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  <w:b/>
          <w:bCs/>
          <w:u w:val="single"/>
        </w:rPr>
      </w:pPr>
      <w:r w:rsidRPr="007E6F8F">
        <w:rPr>
          <w:rFonts w:asciiTheme="minorHAnsi" w:hAnsiTheme="minorHAnsi"/>
          <w:b/>
          <w:bCs/>
          <w:u w:val="single"/>
        </w:rPr>
        <w:t>Vylúčenie zo školy: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Autospacing="0" w:afterAutospacing="0"/>
        <w:rPr>
          <w:rFonts w:asciiTheme="minorHAnsi" w:hAnsiTheme="minorHAnsi"/>
        </w:rPr>
      </w:pPr>
      <w:r w:rsidRPr="007E6F8F">
        <w:rPr>
          <w:rFonts w:asciiTheme="minorHAnsi" w:hAnsiTheme="minorHAnsi"/>
        </w:rPr>
        <w:t>za závažné porušenie školského poriadku v skúšobnej lehote žiakom podmienečne vylúčeným zo štúdia.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>Správanie žiakov sa klasifikuje podľa kritérií: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  <w:b/>
          <w:bCs/>
        </w:rPr>
        <w:t>Stupňom 1 – veľmi dobré</w:t>
      </w:r>
      <w:r w:rsidRPr="007E6F8F">
        <w:rPr>
          <w:rFonts w:asciiTheme="minorHAnsi" w:hAnsiTheme="minorHAnsi"/>
        </w:rPr>
        <w:t xml:space="preserve"> sa žiak klasifikuje, ak dodržiava ustanovenia školského poriadku a ďalších vnútorných predpisov školy a riadia sa nimi. Dodržiava morálne zásady a pravidlá spolunažívania v kolektíve a vo vzťahu k učiteľom. Ojedinele sa môže dopustiť menej závažných previnení.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  <w:b/>
          <w:bCs/>
        </w:rPr>
        <w:lastRenderedPageBreak/>
        <w:t xml:space="preserve">Stupňom 2 – uspokojivé </w:t>
      </w:r>
      <w:r w:rsidRPr="007E6F8F">
        <w:rPr>
          <w:rFonts w:asciiTheme="minorHAnsi" w:hAnsiTheme="minorHAnsi"/>
        </w:rPr>
        <w:t>– sa žiak klasifikuje, k jeho správanie je v súlade s ustanoveniami školského poriadku a ustanoveniami ďalších vnútorných predpisov školy, morálnymi zásadami a pravidlami spolunažívania vzhľadom k spolužiakom a učiteľom. Žiak sa dopustí závažnejšieho priestupku alebo sa opakovane dopúšťa menej závažných priestupkov voči ustanoveniu školského poriadku.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Známka zo správania sa znižuje na </w:t>
      </w:r>
      <w:r w:rsidRPr="007E6F8F">
        <w:rPr>
          <w:rFonts w:asciiTheme="minorHAnsi" w:hAnsiTheme="minorHAnsi"/>
          <w:b/>
          <w:bCs/>
        </w:rPr>
        <w:t>stupeň 2 – uspokojivé</w:t>
      </w:r>
      <w:r w:rsidRPr="007E6F8F">
        <w:rPr>
          <w:rFonts w:asciiTheme="minorHAnsi" w:hAnsiTheme="minorHAnsi"/>
        </w:rPr>
        <w:t xml:space="preserve"> v týchto prípadoch: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13 – 20 neospravedlnených hodín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sústavné narušovanie vyučovacieho procesu a znemožňovanie práce na vyučovaní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vedomé podvádzanie vyučujúcich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neslušné správanie k spolužiakom, zamestnancom školy a iným osobám, ktoré sa zdržujú v škole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vedomé poškodzovanie školského zariadenia, učebných pomôcok, inventáru školy...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prinášanie do školy alebo na akcie organizované školou veci ohrozujúce život, zdravie a rozptyľujúce pozornosť žiakov počas vyučovania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správanie žiaka, ktoré napĺňa znaky šikanovania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akékoľvek slovné zastrašovanie, psychické a fyzické násilie.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  <w:b/>
          <w:bCs/>
        </w:rPr>
        <w:t xml:space="preserve">Stupňom 3 – menej uspokojivé </w:t>
      </w:r>
      <w:r w:rsidRPr="007E6F8F">
        <w:rPr>
          <w:rFonts w:asciiTheme="minorHAnsi" w:hAnsiTheme="minorHAnsi"/>
        </w:rPr>
        <w:t>sa žiak klasifikuje, ak sa dopustí závažného priestupku voči školskému poriadku a voči ďalším vnútorným predpisom školy alebo sa aj po udelení 2. Stupňa klasifikácie správania dopúšťa závažnejších priestupkoch voči orálnym zásadám a pravidlám spolunažívania, porušuje ľudské práva spolužiakov, pedagogických zamestnancov alebo ďalších osôb.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Známka z správania sa zníži na </w:t>
      </w:r>
      <w:r w:rsidRPr="007E6F8F">
        <w:rPr>
          <w:rFonts w:asciiTheme="minorHAnsi" w:hAnsiTheme="minorHAnsi"/>
          <w:b/>
          <w:bCs/>
        </w:rPr>
        <w:t>stupeň 3 – menej uspokojivé</w:t>
      </w:r>
      <w:r w:rsidRPr="007E6F8F">
        <w:rPr>
          <w:rFonts w:asciiTheme="minorHAnsi" w:hAnsiTheme="minorHAnsi"/>
        </w:rPr>
        <w:t xml:space="preserve"> v týchto prípadoch: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21 – 30 neospravedlnených hodín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prechovávanie a užívanie drog, alkoholu a iných omamných látok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vážne ublíženie na zdraví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vandalizmus a úmyselné poškodzovanie školského majetku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krádež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podvody a falšovanie dokumentov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vydieranie a šikanovanie žiakov a pedagogických zamestnancov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prejavy rasizmu a nacionalizmu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t>zvlášť hrubé a opakujúce sa neslušné správanie voči spolužiakom a pracovníkom školy.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  <w:b/>
          <w:bCs/>
        </w:rPr>
        <w:t xml:space="preserve">Stupňom 4 – neuspokojivé </w:t>
      </w:r>
      <w:r w:rsidRPr="007E6F8F">
        <w:rPr>
          <w:rFonts w:asciiTheme="minorHAnsi" w:hAnsiTheme="minorHAnsi"/>
        </w:rPr>
        <w:t>sa žiak klasifikuje, ak jeho správanie je v rozpore s ustanoveniami školského poriadku a s ustanoveniami ďalších vnútorných predpisov školy,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 xml:space="preserve">Známka zo správania sa zníži na </w:t>
      </w:r>
      <w:r w:rsidRPr="007E6F8F">
        <w:rPr>
          <w:rFonts w:asciiTheme="minorHAnsi" w:hAnsiTheme="minorHAnsi"/>
          <w:b/>
          <w:bCs/>
        </w:rPr>
        <w:t>stupeň 4 – neuspokojivé</w:t>
      </w:r>
      <w:r w:rsidRPr="007E6F8F">
        <w:rPr>
          <w:rFonts w:asciiTheme="minorHAnsi" w:hAnsiTheme="minorHAnsi"/>
        </w:rPr>
        <w:t xml:space="preserve"> v týchto prípadoch: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rPr>
          <w:rFonts w:asciiTheme="minorHAnsi" w:hAnsiTheme="minorHAnsi"/>
        </w:rPr>
      </w:pPr>
      <w:r w:rsidRPr="007E6F8F">
        <w:rPr>
          <w:rFonts w:asciiTheme="minorHAnsi" w:hAnsiTheme="minorHAnsi"/>
        </w:rPr>
        <w:t>31 – 50 neospravedlnených hodín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rPr>
          <w:rFonts w:asciiTheme="minorHAnsi" w:hAnsiTheme="minorHAnsi"/>
        </w:rPr>
      </w:pPr>
      <w:r w:rsidRPr="007E6F8F">
        <w:rPr>
          <w:rFonts w:asciiTheme="minorHAnsi" w:hAnsiTheme="minorHAnsi"/>
        </w:rPr>
        <w:t>prechovávanie a používanie zbraní</w:t>
      </w:r>
    </w:p>
    <w:p w:rsidR="002A7469" w:rsidRPr="007E6F8F" w:rsidRDefault="002A7469" w:rsidP="000F3041">
      <w:pPr>
        <w:pStyle w:val="Normlnywebov"/>
        <w:numPr>
          <w:ilvl w:val="0"/>
          <w:numId w:val="82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 w:rsidRPr="007E6F8F">
        <w:rPr>
          <w:rFonts w:asciiTheme="minorHAnsi" w:hAnsiTheme="minorHAnsi"/>
        </w:rPr>
        <w:lastRenderedPageBreak/>
        <w:t>opakované porušovanie školského poriadku, ak už bola znížená známka zo správania na stupeň 3 a žiakovi bolo udelené výchovné opatrenie podmienečné vylúčenie zo školy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>K návrhom na pokarhania a znížené známky zo správania z dôvodu neospravedlnenej absencie alebo iného závažného porušenia školského poriadku pristupovať individuálne, na návrh TU, MOV alebo vyučujúcich a po prerokovaní na zasadnutí pedagogickej rady.</w:t>
      </w:r>
    </w:p>
    <w:p w:rsidR="002A7469" w:rsidRPr="007E6F8F" w:rsidRDefault="002A7469" w:rsidP="002A7469">
      <w:pPr>
        <w:pStyle w:val="Normlnywebov"/>
        <w:rPr>
          <w:rFonts w:asciiTheme="minorHAnsi" w:hAnsiTheme="minorHAnsi"/>
        </w:rPr>
      </w:pPr>
      <w:r w:rsidRPr="007E6F8F">
        <w:rPr>
          <w:rFonts w:asciiTheme="minorHAnsi" w:hAnsiTheme="minorHAnsi"/>
        </w:rPr>
        <w:t>Znížené známky zo správania 3 a 4 stupňa sa schvaľujú na základe hlasovania členov pedagogickej rady.</w:t>
      </w:r>
    </w:p>
    <w:p w:rsidR="002A7469" w:rsidRPr="007E6F8F" w:rsidRDefault="002A7469" w:rsidP="002A7469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 w:rsidRPr="007E6F8F">
        <w:rPr>
          <w:rFonts w:asciiTheme="minorHAnsi" w:hAnsiTheme="minorHAnsi"/>
          <w:b/>
          <w:bCs/>
          <w:sz w:val="28"/>
          <w:szCs w:val="28"/>
        </w:rPr>
        <w:t>Výchovné opatrenia – pochvaly a ocenenia</w:t>
      </w:r>
    </w:p>
    <w:p w:rsidR="002A7469" w:rsidRPr="007E6F8F" w:rsidRDefault="002A7469" w:rsidP="002A7469">
      <w:pPr>
        <w:pStyle w:val="Zkladntext"/>
        <w:rPr>
          <w:rFonts w:asciiTheme="minorHAnsi" w:hAnsiTheme="minorHAnsi"/>
        </w:rPr>
      </w:pPr>
    </w:p>
    <w:p w:rsidR="002A7469" w:rsidRPr="007E6F8F" w:rsidRDefault="002A7469" w:rsidP="002A7469">
      <w:pPr>
        <w:pStyle w:val="Zkladntext"/>
        <w:rPr>
          <w:rFonts w:asciiTheme="minorHAnsi" w:hAnsiTheme="minorHAnsi"/>
          <w:b/>
          <w:bCs/>
        </w:rPr>
      </w:pPr>
      <w:r w:rsidRPr="007E6F8F">
        <w:rPr>
          <w:rFonts w:asciiTheme="minorHAnsi" w:hAnsiTheme="minorHAnsi"/>
          <w:b/>
          <w:bCs/>
        </w:rPr>
        <w:t>Výchovnými opatreniami sú: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 w:cs="Times-Roman"/>
          <w:bCs/>
        </w:rPr>
      </w:pPr>
      <w:r w:rsidRPr="007E6F8F">
        <w:rPr>
          <w:rFonts w:asciiTheme="minorHAnsi" w:hAnsiTheme="minorHAnsi"/>
          <w:bCs/>
        </w:rPr>
        <w:t>pochvaly a iné ocenenia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 w:cs="Times-Roman"/>
          <w:bCs/>
        </w:rPr>
      </w:pPr>
      <w:r w:rsidRPr="007E6F8F">
        <w:rPr>
          <w:rFonts w:asciiTheme="minorHAnsi" w:hAnsiTheme="minorHAnsi"/>
          <w:bCs/>
        </w:rPr>
        <w:t>opatrenia na posilnenie disciplíny.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/>
          <w:bCs/>
        </w:rPr>
      </w:pPr>
    </w:p>
    <w:p w:rsidR="002A7469" w:rsidRPr="007E6F8F" w:rsidRDefault="002A7469" w:rsidP="002A7469">
      <w:pPr>
        <w:pStyle w:val="Zkladntext"/>
        <w:rPr>
          <w:rFonts w:asciiTheme="minorHAnsi" w:hAnsiTheme="minorHAnsi"/>
          <w:b/>
          <w:bCs/>
        </w:rPr>
      </w:pPr>
      <w:r w:rsidRPr="007E6F8F">
        <w:rPr>
          <w:rFonts w:asciiTheme="minorHAnsi" w:hAnsiTheme="minorHAnsi"/>
          <w:b/>
          <w:bCs/>
        </w:rPr>
        <w:t>Pochvaly a iné ocenenia</w:t>
      </w:r>
    </w:p>
    <w:p w:rsidR="002A7469" w:rsidRPr="007E6F8F" w:rsidRDefault="002A7469" w:rsidP="000F3041">
      <w:pPr>
        <w:pStyle w:val="Zkladntext"/>
        <w:numPr>
          <w:ilvl w:val="0"/>
          <w:numId w:val="78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pochvalu alebo iné ocenenie navrhuje žiakom triedny učiteľ, MOV, RŠ alebo iný orgán štátnej správy alebo samosprávy</w:t>
      </w:r>
    </w:p>
    <w:p w:rsidR="002A7469" w:rsidRPr="007E6F8F" w:rsidRDefault="002A7469" w:rsidP="000F3041">
      <w:pPr>
        <w:pStyle w:val="Zkladntext"/>
        <w:numPr>
          <w:ilvl w:val="0"/>
          <w:numId w:val="78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návrh sa prerokuje na zasadaní pedagogickej rady</w:t>
      </w:r>
    </w:p>
    <w:p w:rsidR="002A7469" w:rsidRPr="007E6F8F" w:rsidRDefault="002A7469" w:rsidP="000F3041">
      <w:pPr>
        <w:pStyle w:val="Zkladntext"/>
        <w:numPr>
          <w:ilvl w:val="0"/>
          <w:numId w:val="78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pochvala alebo iné ocenenie môže byť udelené: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triedny učiteľom, MOV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riaditeľom školy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zástupcom štátnej správy alebo samosprávy</w:t>
      </w:r>
    </w:p>
    <w:p w:rsidR="002A7469" w:rsidRPr="007E6F8F" w:rsidRDefault="002A7469" w:rsidP="000F3041">
      <w:pPr>
        <w:pStyle w:val="Zkladntext"/>
        <w:numPr>
          <w:ilvl w:val="0"/>
          <w:numId w:val="78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o týchto výchovných opatreniach sú informovaní: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  <w:i/>
          <w:iCs/>
        </w:rPr>
      </w:pPr>
      <w:r w:rsidRPr="007E6F8F">
        <w:rPr>
          <w:rFonts w:asciiTheme="minorHAnsi" w:hAnsiTheme="minorHAnsi"/>
          <w:bCs/>
          <w:i/>
          <w:iCs/>
        </w:rPr>
        <w:t>pochvala triednym učiteľom</w:t>
      </w:r>
    </w:p>
    <w:p w:rsidR="002A7469" w:rsidRPr="007E6F8F" w:rsidRDefault="002A7469" w:rsidP="002A7469">
      <w:pPr>
        <w:pStyle w:val="Zkladntext"/>
        <w:spacing w:after="0"/>
        <w:ind w:left="720" w:firstLine="69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žiak</w:t>
      </w:r>
    </w:p>
    <w:p w:rsidR="002A7469" w:rsidRPr="007E6F8F" w:rsidRDefault="002A7469" w:rsidP="002A7469">
      <w:pPr>
        <w:pStyle w:val="Zkladntext"/>
        <w:spacing w:after="0"/>
        <w:ind w:left="720" w:firstLine="69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žiaci triedy</w:t>
      </w:r>
    </w:p>
    <w:p w:rsidR="002A7469" w:rsidRPr="007E6F8F" w:rsidRDefault="002A7469" w:rsidP="002A7469">
      <w:pPr>
        <w:pStyle w:val="Zkladntext"/>
        <w:spacing w:after="0"/>
        <w:ind w:left="720" w:firstLine="69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zákonný zástupca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pochvala riaditeľom školy (zápis v katalógovom liste)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žiak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žiaci školy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zákonný zástupca žiaka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pochvala od iného orgánu (zápis v katalógovom liste)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žiak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žiaci školy</w:t>
      </w:r>
    </w:p>
    <w:p w:rsidR="002A7469" w:rsidRPr="007E6F8F" w:rsidRDefault="002A7469" w:rsidP="002A7469">
      <w:pPr>
        <w:pStyle w:val="Zkladntext"/>
        <w:spacing w:after="0"/>
        <w:ind w:left="1416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zákonný zástupca žiaka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Pochvaly žiakom sa udeľujú za: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mimoriadne aktívny prístup k práci v triednom kolektíve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mimoriadne aktívny prístup k práci v škole napr.: krúžky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statočný čin, záchrana majetkových hodnôt, záchrana ľudského života...</w:t>
      </w:r>
    </w:p>
    <w:p w:rsidR="002A7469" w:rsidRPr="007E6F8F" w:rsidRDefault="002A7469" w:rsidP="000F3041">
      <w:pPr>
        <w:pStyle w:val="Zkladntext"/>
        <w:numPr>
          <w:ilvl w:val="0"/>
          <w:numId w:val="82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reprezentácia školy a šírenie dobrého mena školy v rámci regiónu, kraja, republiky.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Opatrenia na posilnene disciplíny žiakov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lastRenderedPageBreak/>
        <w:t>Žiakom možno za porušenie školského poriadku a pokynov PZ uložiť tieto výchovné opatrenia:</w:t>
      </w:r>
    </w:p>
    <w:p w:rsidR="002A7469" w:rsidRPr="007E6F8F" w:rsidRDefault="002A7469" w:rsidP="000F3041">
      <w:pPr>
        <w:pStyle w:val="Zkladntext"/>
        <w:numPr>
          <w:ilvl w:val="0"/>
          <w:numId w:val="84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napomenutie TU, MOV</w:t>
      </w:r>
    </w:p>
    <w:p w:rsidR="002A7469" w:rsidRPr="007E6F8F" w:rsidRDefault="002A7469" w:rsidP="000F3041">
      <w:pPr>
        <w:pStyle w:val="Zkladntext"/>
        <w:numPr>
          <w:ilvl w:val="0"/>
          <w:numId w:val="84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pokarhanie TU, MOV</w:t>
      </w:r>
    </w:p>
    <w:p w:rsidR="002A7469" w:rsidRPr="007E6F8F" w:rsidRDefault="002A7469" w:rsidP="000F3041">
      <w:pPr>
        <w:pStyle w:val="Zkladntext"/>
        <w:numPr>
          <w:ilvl w:val="0"/>
          <w:numId w:val="84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pokarhanie RŠ</w:t>
      </w:r>
    </w:p>
    <w:p w:rsidR="002A7469" w:rsidRPr="007E6F8F" w:rsidRDefault="002A7469" w:rsidP="000F3041">
      <w:pPr>
        <w:pStyle w:val="Zkladntext"/>
        <w:numPr>
          <w:ilvl w:val="0"/>
          <w:numId w:val="84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 xml:space="preserve"> podmienečné vylúčenie zo školy</w:t>
      </w:r>
    </w:p>
    <w:p w:rsidR="002A7469" w:rsidRPr="007E6F8F" w:rsidRDefault="002A7469" w:rsidP="000F3041">
      <w:pPr>
        <w:pStyle w:val="Zkladntext"/>
        <w:numPr>
          <w:ilvl w:val="0"/>
          <w:numId w:val="84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vylúčenie zo školy.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Pri určení výchovného opatrenia sa prihliada na:</w:t>
      </w:r>
    </w:p>
    <w:p w:rsidR="002A7469" w:rsidRPr="007E6F8F" w:rsidRDefault="002A7469" w:rsidP="000F3041">
      <w:pPr>
        <w:pStyle w:val="Zkladntext"/>
        <w:numPr>
          <w:ilvl w:val="0"/>
          <w:numId w:val="85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stupeň závažnosti a spôsob porušenia povinností žiaka</w:t>
      </w:r>
    </w:p>
    <w:p w:rsidR="002A7469" w:rsidRPr="007E6F8F" w:rsidRDefault="002A7469" w:rsidP="000F3041">
      <w:pPr>
        <w:pStyle w:val="Zkladntext"/>
        <w:numPr>
          <w:ilvl w:val="0"/>
          <w:numId w:val="85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na prípadné opakovanie porušenia povinností</w:t>
      </w:r>
    </w:p>
    <w:p w:rsidR="002A7469" w:rsidRPr="007E6F8F" w:rsidRDefault="002A7469" w:rsidP="000F3041">
      <w:pPr>
        <w:pStyle w:val="Zkladntext"/>
        <w:numPr>
          <w:ilvl w:val="0"/>
          <w:numId w:val="85"/>
        </w:numPr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na postoj žiaka a jeho zákonného zástupcu ku skutku.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Návrh na udelenie výchovných opatrení sa prerokuje na PR. Návrh predkladá po prešetrení TU alebo RŠ. Navrhujúci je povinný predložiť PR všetky skutočnosti, ktoré by mohli ovplyvniť stupeň výchovného opatrenia.</w:t>
      </w:r>
    </w:p>
    <w:p w:rsidR="002A7469" w:rsidRPr="007E6F8F" w:rsidRDefault="002A7469" w:rsidP="002A7469">
      <w:pPr>
        <w:pStyle w:val="Zkladntext"/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Podľa závažnosti porušenia školského poriadku žiakom je spravidla možné uložiť žiakom tieto opatrenia:</w:t>
      </w:r>
    </w:p>
    <w:p w:rsidR="002A7469" w:rsidRPr="007E6F8F" w:rsidRDefault="002A7469" w:rsidP="000F3041">
      <w:pPr>
        <w:pStyle w:val="Zkladntext"/>
        <w:numPr>
          <w:ilvl w:val="0"/>
          <w:numId w:val="86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napomenutia,</w:t>
      </w:r>
    </w:p>
    <w:p w:rsidR="002A7469" w:rsidRPr="007E6F8F" w:rsidRDefault="002A7469" w:rsidP="000F3041">
      <w:pPr>
        <w:pStyle w:val="Zkladntext"/>
        <w:numPr>
          <w:ilvl w:val="0"/>
          <w:numId w:val="86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pokarhanie od TU, MOV – v prípade menej závažných porušení,</w:t>
      </w:r>
    </w:p>
    <w:p w:rsidR="002A7469" w:rsidRPr="007E6F8F" w:rsidRDefault="002A7469" w:rsidP="000F3041">
      <w:pPr>
        <w:pStyle w:val="Zkladntext"/>
        <w:numPr>
          <w:ilvl w:val="0"/>
          <w:numId w:val="86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pokarhanie RŠ – v prípade závažného porušenia školského poriadku, ktorého sa žiak dopustí v dobe do 6 mesiacov od predchádzajúceho porušenia povinností,</w:t>
      </w:r>
    </w:p>
    <w:p w:rsidR="002A7469" w:rsidRPr="007E6F8F" w:rsidRDefault="002A7469" w:rsidP="000F3041">
      <w:pPr>
        <w:pStyle w:val="Zkladntext"/>
        <w:numPr>
          <w:ilvl w:val="0"/>
          <w:numId w:val="86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>podmienečne vylúčenie zo školy – v prípade závažnejšieho porušenia školského poriadku, skúšobná doba je 6 mesiacov až 1 rok,</w:t>
      </w:r>
    </w:p>
    <w:p w:rsidR="002A7469" w:rsidRPr="007E6F8F" w:rsidRDefault="002A7469" w:rsidP="000F3041">
      <w:pPr>
        <w:pStyle w:val="Zkladntext"/>
        <w:numPr>
          <w:ilvl w:val="0"/>
          <w:numId w:val="86"/>
        </w:numPr>
        <w:spacing w:after="0"/>
        <w:rPr>
          <w:rFonts w:asciiTheme="minorHAnsi" w:hAnsiTheme="minorHAnsi"/>
          <w:bCs/>
        </w:rPr>
      </w:pPr>
      <w:r w:rsidRPr="007E6F8F">
        <w:rPr>
          <w:rFonts w:asciiTheme="minorHAnsi" w:hAnsiTheme="minorHAnsi"/>
          <w:bCs/>
        </w:rPr>
        <w:t xml:space="preserve">vylúčenie zo školy – ak sa žiak dopustí ďalšieho hrubého porušenia školského poriadku </w:t>
      </w:r>
    </w:p>
    <w:p w:rsidR="002A7469" w:rsidRPr="002A7469" w:rsidRDefault="002A7469" w:rsidP="002A7469">
      <w:pPr>
        <w:rPr>
          <w:bCs/>
          <w:lang w:val="sk-SK"/>
        </w:rPr>
      </w:pPr>
    </w:p>
    <w:p w:rsidR="002A7469" w:rsidRPr="002A7469" w:rsidRDefault="002A7469" w:rsidP="002A7469">
      <w:pPr>
        <w:pStyle w:val="Zarkazkladnhotextu"/>
        <w:suppressAutoHyphens/>
        <w:spacing w:before="120" w:after="0"/>
        <w:ind w:left="0"/>
        <w:jc w:val="both"/>
        <w:rPr>
          <w:rFonts w:asciiTheme="minorHAnsi" w:hAnsiTheme="minorHAnsi"/>
          <w:bCs/>
          <w:sz w:val="24"/>
          <w:szCs w:val="24"/>
          <w:lang w:val="sk-SK"/>
        </w:rPr>
      </w:pPr>
      <w:r w:rsidRPr="002A7469">
        <w:rPr>
          <w:rFonts w:asciiTheme="minorHAnsi" w:hAnsiTheme="minorHAnsi"/>
          <w:sz w:val="24"/>
          <w:szCs w:val="24"/>
          <w:lang w:val="sk-SK"/>
        </w:rPr>
        <w:t>Klasifikácia a hodnotenie žiakov so ŠVVP</w:t>
      </w:r>
      <w:r w:rsidRPr="002A7469">
        <w:rPr>
          <w:rFonts w:asciiTheme="minorHAnsi" w:hAnsiTheme="minorHAnsi"/>
          <w:bCs/>
          <w:sz w:val="24"/>
          <w:szCs w:val="24"/>
          <w:lang w:val="sk-SK"/>
        </w:rPr>
        <w:t xml:space="preserve"> sa robí s prihliadnutím na stupeň poruchy. Vyučujúci rešpektujú odporúčania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Volia taký druh prejavu, v ktorom má žiak predpoklady preukázať lepšie výkony. </w:t>
      </w:r>
    </w:p>
    <w:p w:rsidR="002A7469" w:rsidRPr="002A7469" w:rsidRDefault="002A7469" w:rsidP="002A7469">
      <w:pPr>
        <w:rPr>
          <w:b/>
          <w:bCs/>
          <w:sz w:val="24"/>
          <w:szCs w:val="24"/>
          <w:lang w:val="sk-SK"/>
        </w:rPr>
      </w:pPr>
    </w:p>
    <w:p w:rsidR="002A7469" w:rsidRPr="002A7469" w:rsidRDefault="002A7469" w:rsidP="002A7469">
      <w:pPr>
        <w:rPr>
          <w:sz w:val="24"/>
          <w:szCs w:val="24"/>
          <w:lang w:val="sk-SK"/>
        </w:rPr>
      </w:pPr>
    </w:p>
    <w:p w:rsidR="002A7469" w:rsidRPr="002A7469" w:rsidRDefault="002A7469" w:rsidP="002A7469">
      <w:pPr>
        <w:tabs>
          <w:tab w:val="left" w:pos="708"/>
          <w:tab w:val="center" w:pos="4536"/>
          <w:tab w:val="right" w:pos="9072"/>
        </w:tabs>
        <w:spacing w:before="120"/>
        <w:jc w:val="both"/>
        <w:rPr>
          <w:lang w:val="sk-SK"/>
        </w:rPr>
      </w:pPr>
    </w:p>
    <w:p w:rsidR="00956719" w:rsidRPr="001A0803" w:rsidRDefault="00956719" w:rsidP="001A0803">
      <w:pPr>
        <w:spacing w:before="0"/>
        <w:rPr>
          <w:rFonts w:asciiTheme="minorHAnsi" w:hAnsiTheme="minorHAnsi"/>
          <w:b/>
          <w:color w:val="000000"/>
          <w:sz w:val="24"/>
          <w:szCs w:val="24"/>
          <w:u w:val="single"/>
          <w:lang w:val="sk-SK" w:eastAsia="sk-SK"/>
        </w:rPr>
      </w:pPr>
    </w:p>
    <w:sectPr w:rsidR="00956719" w:rsidRPr="001A0803" w:rsidSect="00CD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5A" w:rsidRDefault="0014185A" w:rsidP="00DB7723">
      <w:pPr>
        <w:spacing w:before="0" w:after="0" w:line="240" w:lineRule="auto"/>
      </w:pPr>
      <w:r>
        <w:separator/>
      </w:r>
    </w:p>
  </w:endnote>
  <w:endnote w:type="continuationSeparator" w:id="0">
    <w:p w:rsidR="0014185A" w:rsidRDefault="0014185A" w:rsidP="00DB7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167217"/>
      <w:docPartObj>
        <w:docPartGallery w:val="Page Numbers (Bottom of Page)"/>
        <w:docPartUnique/>
      </w:docPartObj>
    </w:sdtPr>
    <w:sdtContent>
      <w:p w:rsidR="00501B92" w:rsidRDefault="00501B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7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01B92" w:rsidRDefault="00501B92" w:rsidP="00A13EA3">
    <w:pPr>
      <w:pStyle w:val="Pt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5A" w:rsidRDefault="0014185A" w:rsidP="00DB7723">
      <w:pPr>
        <w:spacing w:before="0" w:after="0" w:line="240" w:lineRule="auto"/>
      </w:pPr>
      <w:r>
        <w:separator/>
      </w:r>
    </w:p>
  </w:footnote>
  <w:footnote w:type="continuationSeparator" w:id="0">
    <w:p w:rsidR="0014185A" w:rsidRDefault="0014185A" w:rsidP="00DB7723">
      <w:pPr>
        <w:spacing w:before="0" w:after="0" w:line="240" w:lineRule="auto"/>
      </w:pPr>
      <w:r>
        <w:continuationSeparator/>
      </w:r>
    </w:p>
  </w:footnote>
  <w:footnote w:id="1">
    <w:p w:rsidR="00501B92" w:rsidRDefault="00501B92" w:rsidP="00DB7723">
      <w:pPr>
        <w:pStyle w:val="Textpoznmkypodiarou"/>
        <w:rPr>
          <w:rFonts w:ascii="Arial" w:hAnsi="Arial" w:cs="Arial"/>
          <w:lang w:eastAsia="sk-SK"/>
        </w:rPr>
      </w:pPr>
      <w:r>
        <w:rPr>
          <w:rStyle w:val="Odkaznapoznmkupodiarou"/>
          <w:rFonts w:ascii="Arial" w:hAnsi="Arial" w:cs="Arial"/>
        </w:rPr>
        <w:footnoteRef/>
      </w:r>
      <w:r>
        <w:rPr>
          <w:rFonts w:ascii="Arial" w:hAnsi="Arial" w:cs="Arial"/>
        </w:rPr>
        <w:t xml:space="preserve"> Minimálny počet týždenných hodín je 33 (rozpätie 33 – 35 hodín)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73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266AB"/>
    <w:multiLevelType w:val="hybridMultilevel"/>
    <w:tmpl w:val="186AFF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ABD"/>
    <w:multiLevelType w:val="hybridMultilevel"/>
    <w:tmpl w:val="26783792"/>
    <w:name w:val="WW8Num69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672"/>
    <w:multiLevelType w:val="hybridMultilevel"/>
    <w:tmpl w:val="6B6A2764"/>
    <w:lvl w:ilvl="0" w:tplc="63AE8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82D9F"/>
    <w:multiLevelType w:val="hybridMultilevel"/>
    <w:tmpl w:val="74E86196"/>
    <w:lvl w:ilvl="0" w:tplc="78002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81B22"/>
    <w:multiLevelType w:val="hybridMultilevel"/>
    <w:tmpl w:val="A3629394"/>
    <w:lvl w:ilvl="0" w:tplc="0122D2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3848D2"/>
    <w:multiLevelType w:val="hybridMultilevel"/>
    <w:tmpl w:val="A964DE32"/>
    <w:lvl w:ilvl="0" w:tplc="5F104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3A4FA1"/>
    <w:multiLevelType w:val="hybridMultilevel"/>
    <w:tmpl w:val="1974DB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F134D"/>
    <w:multiLevelType w:val="hybridMultilevel"/>
    <w:tmpl w:val="EE6889EA"/>
    <w:lvl w:ilvl="0" w:tplc="43F6B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E68E4"/>
    <w:multiLevelType w:val="multilevel"/>
    <w:tmpl w:val="6F9C0FD0"/>
    <w:lvl w:ilvl="0">
      <w:start w:val="1"/>
      <w:numFmt w:val="decimal"/>
      <w:pStyle w:val="podiarknu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dankinnadpis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B0B5639"/>
    <w:multiLevelType w:val="hybridMultilevel"/>
    <w:tmpl w:val="59383FF2"/>
    <w:lvl w:ilvl="0" w:tplc="F098AE9C">
      <w:start w:val="1"/>
      <w:numFmt w:val="bullet"/>
      <w:pStyle w:val="Register2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696A99"/>
    <w:multiLevelType w:val="hybridMultilevel"/>
    <w:tmpl w:val="E884A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33182"/>
    <w:multiLevelType w:val="hybridMultilevel"/>
    <w:tmpl w:val="FC665B70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55138"/>
    <w:multiLevelType w:val="hybridMultilevel"/>
    <w:tmpl w:val="F9DAD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A05C7"/>
    <w:multiLevelType w:val="multilevel"/>
    <w:tmpl w:val="EE3C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FB52FD"/>
    <w:multiLevelType w:val="hybridMultilevel"/>
    <w:tmpl w:val="025CB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705A5"/>
    <w:multiLevelType w:val="hybridMultilevel"/>
    <w:tmpl w:val="7E027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124CD"/>
    <w:multiLevelType w:val="hybridMultilevel"/>
    <w:tmpl w:val="0DCC8708"/>
    <w:lvl w:ilvl="0" w:tplc="041B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5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  <w:b w:val="0"/>
      </w:rPr>
    </w:lvl>
    <w:lvl w:ilvl="2" w:tplc="041B001B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12207922"/>
    <w:multiLevelType w:val="hybridMultilevel"/>
    <w:tmpl w:val="B0704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C32C8"/>
    <w:multiLevelType w:val="hybridMultilevel"/>
    <w:tmpl w:val="3CD87D06"/>
    <w:lvl w:ilvl="0" w:tplc="A36E6004">
      <w:start w:val="1"/>
      <w:numFmt w:val="upperRoman"/>
      <w:lvlText w:val="%1."/>
      <w:lvlJc w:val="left"/>
      <w:pPr>
        <w:ind w:left="3580" w:hanging="360"/>
      </w:pPr>
      <w:rPr>
        <w:rFonts w:hint="default"/>
      </w:rPr>
    </w:lvl>
    <w:lvl w:ilvl="1" w:tplc="EABCD7E6">
      <w:start w:val="1"/>
      <w:numFmt w:val="upperRoman"/>
      <w:pStyle w:val="tl1"/>
      <w:lvlText w:val="%2."/>
      <w:lvlJc w:val="left"/>
      <w:pPr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4D27B84"/>
    <w:multiLevelType w:val="hybridMultilevel"/>
    <w:tmpl w:val="75DAB5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56D00"/>
    <w:multiLevelType w:val="hybridMultilevel"/>
    <w:tmpl w:val="E02C9042"/>
    <w:lvl w:ilvl="0" w:tplc="0126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E0342"/>
    <w:multiLevelType w:val="hybridMultilevel"/>
    <w:tmpl w:val="60749F7A"/>
    <w:lvl w:ilvl="0" w:tplc="F098A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7781D05"/>
    <w:multiLevelType w:val="hybridMultilevel"/>
    <w:tmpl w:val="0AE8D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CB3298F"/>
    <w:multiLevelType w:val="hybridMultilevel"/>
    <w:tmpl w:val="063A3546"/>
    <w:lvl w:ilvl="0" w:tplc="5F104078">
      <w:start w:val="1"/>
      <w:numFmt w:val="decimal"/>
      <w:lvlText w:val="%1."/>
      <w:lvlJc w:val="left"/>
      <w:pPr>
        <w:ind w:left="1287" w:hanging="360"/>
      </w:pPr>
    </w:lvl>
    <w:lvl w:ilvl="1" w:tplc="041B0003" w:tentative="1">
      <w:start w:val="1"/>
      <w:numFmt w:val="lowerLetter"/>
      <w:lvlText w:val="%2."/>
      <w:lvlJc w:val="left"/>
      <w:pPr>
        <w:ind w:left="2007" w:hanging="360"/>
      </w:pPr>
    </w:lvl>
    <w:lvl w:ilvl="2" w:tplc="041B0005" w:tentative="1">
      <w:start w:val="1"/>
      <w:numFmt w:val="lowerRoman"/>
      <w:lvlText w:val="%3."/>
      <w:lvlJc w:val="right"/>
      <w:pPr>
        <w:ind w:left="2727" w:hanging="180"/>
      </w:pPr>
    </w:lvl>
    <w:lvl w:ilvl="3" w:tplc="041B0001" w:tentative="1">
      <w:start w:val="1"/>
      <w:numFmt w:val="decimal"/>
      <w:lvlText w:val="%4."/>
      <w:lvlJc w:val="left"/>
      <w:pPr>
        <w:ind w:left="3447" w:hanging="360"/>
      </w:pPr>
    </w:lvl>
    <w:lvl w:ilvl="4" w:tplc="041B0003" w:tentative="1">
      <w:start w:val="1"/>
      <w:numFmt w:val="lowerLetter"/>
      <w:lvlText w:val="%5."/>
      <w:lvlJc w:val="left"/>
      <w:pPr>
        <w:ind w:left="4167" w:hanging="360"/>
      </w:pPr>
    </w:lvl>
    <w:lvl w:ilvl="5" w:tplc="041B0005" w:tentative="1">
      <w:start w:val="1"/>
      <w:numFmt w:val="lowerRoman"/>
      <w:lvlText w:val="%6."/>
      <w:lvlJc w:val="right"/>
      <w:pPr>
        <w:ind w:left="4887" w:hanging="180"/>
      </w:pPr>
    </w:lvl>
    <w:lvl w:ilvl="6" w:tplc="041B0001" w:tentative="1">
      <w:start w:val="1"/>
      <w:numFmt w:val="decimal"/>
      <w:lvlText w:val="%7."/>
      <w:lvlJc w:val="left"/>
      <w:pPr>
        <w:ind w:left="5607" w:hanging="360"/>
      </w:pPr>
    </w:lvl>
    <w:lvl w:ilvl="7" w:tplc="041B0003" w:tentative="1">
      <w:start w:val="1"/>
      <w:numFmt w:val="lowerLetter"/>
      <w:lvlText w:val="%8."/>
      <w:lvlJc w:val="left"/>
      <w:pPr>
        <w:ind w:left="6327" w:hanging="360"/>
      </w:pPr>
    </w:lvl>
    <w:lvl w:ilvl="8" w:tplc="041B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185E37"/>
    <w:multiLevelType w:val="hybridMultilevel"/>
    <w:tmpl w:val="C8DADA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20053"/>
    <w:multiLevelType w:val="hybridMultilevel"/>
    <w:tmpl w:val="C34483E0"/>
    <w:lvl w:ilvl="0" w:tplc="0126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C56BBE"/>
    <w:multiLevelType w:val="hybridMultilevel"/>
    <w:tmpl w:val="40264C58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E06AB1"/>
    <w:multiLevelType w:val="hybridMultilevel"/>
    <w:tmpl w:val="8F2608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E927EB"/>
    <w:multiLevelType w:val="hybridMultilevel"/>
    <w:tmpl w:val="861ED4B4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85BA3"/>
    <w:multiLevelType w:val="hybridMultilevel"/>
    <w:tmpl w:val="95F2D9B4"/>
    <w:lvl w:ilvl="0" w:tplc="7416DD06">
      <w:start w:val="1"/>
      <w:numFmt w:val="decimal"/>
      <w:pStyle w:val="KVP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E662A"/>
    <w:multiLevelType w:val="hybridMultilevel"/>
    <w:tmpl w:val="B5E0F442"/>
    <w:lvl w:ilvl="0" w:tplc="0122D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2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C97C90"/>
    <w:multiLevelType w:val="hybridMultilevel"/>
    <w:tmpl w:val="F01892E6"/>
    <w:lvl w:ilvl="0" w:tplc="5C34A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3C165C"/>
    <w:multiLevelType w:val="hybridMultilevel"/>
    <w:tmpl w:val="DFA2F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F21DC"/>
    <w:multiLevelType w:val="hybridMultilevel"/>
    <w:tmpl w:val="DECE3BFE"/>
    <w:lvl w:ilvl="0" w:tplc="D68A1E5A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98A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CF3697"/>
    <w:multiLevelType w:val="hybridMultilevel"/>
    <w:tmpl w:val="CAA225B2"/>
    <w:lvl w:ilvl="0" w:tplc="1812C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615E2"/>
    <w:multiLevelType w:val="hybridMultilevel"/>
    <w:tmpl w:val="5CA47854"/>
    <w:lvl w:ilvl="0" w:tplc="CA92D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D251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C9872D4"/>
    <w:multiLevelType w:val="hybridMultilevel"/>
    <w:tmpl w:val="E4E6FEE4"/>
    <w:lvl w:ilvl="0" w:tplc="F098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852278"/>
    <w:multiLevelType w:val="hybridMultilevel"/>
    <w:tmpl w:val="00A28EF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D35C94"/>
    <w:multiLevelType w:val="multilevel"/>
    <w:tmpl w:val="45BE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0E635E4"/>
    <w:multiLevelType w:val="hybridMultilevel"/>
    <w:tmpl w:val="8A9E710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664DE"/>
    <w:multiLevelType w:val="hybridMultilevel"/>
    <w:tmpl w:val="35E282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0F170A"/>
    <w:multiLevelType w:val="hybridMultilevel"/>
    <w:tmpl w:val="43663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405BA"/>
    <w:multiLevelType w:val="hybridMultilevel"/>
    <w:tmpl w:val="E13C6940"/>
    <w:lvl w:ilvl="0" w:tplc="041B0001">
      <w:start w:val="1"/>
      <w:numFmt w:val="upperRoman"/>
      <w:pStyle w:val="KVPI"/>
      <w:lvlText w:val="%1."/>
      <w:lvlJc w:val="left"/>
      <w:pPr>
        <w:ind w:left="6609" w:hanging="1080"/>
      </w:pPr>
      <w:rPr>
        <w:rFonts w:hint="default"/>
        <w:b/>
      </w:rPr>
    </w:lvl>
    <w:lvl w:ilvl="1" w:tplc="041B0003" w:tentative="1">
      <w:start w:val="1"/>
      <w:numFmt w:val="lowerLetter"/>
      <w:lvlText w:val="%2."/>
      <w:lvlJc w:val="left"/>
      <w:pPr>
        <w:ind w:left="873" w:hanging="360"/>
      </w:pPr>
    </w:lvl>
    <w:lvl w:ilvl="2" w:tplc="041B0005" w:tentative="1">
      <w:start w:val="1"/>
      <w:numFmt w:val="lowerRoman"/>
      <w:lvlText w:val="%3."/>
      <w:lvlJc w:val="right"/>
      <w:pPr>
        <w:ind w:left="1593" w:hanging="180"/>
      </w:pPr>
    </w:lvl>
    <w:lvl w:ilvl="3" w:tplc="041B0001" w:tentative="1">
      <w:start w:val="1"/>
      <w:numFmt w:val="decimal"/>
      <w:lvlText w:val="%4."/>
      <w:lvlJc w:val="left"/>
      <w:pPr>
        <w:ind w:left="2313" w:hanging="360"/>
      </w:pPr>
    </w:lvl>
    <w:lvl w:ilvl="4" w:tplc="041B0003" w:tentative="1">
      <w:start w:val="1"/>
      <w:numFmt w:val="lowerLetter"/>
      <w:lvlText w:val="%5."/>
      <w:lvlJc w:val="left"/>
      <w:pPr>
        <w:ind w:left="3033" w:hanging="360"/>
      </w:pPr>
    </w:lvl>
    <w:lvl w:ilvl="5" w:tplc="041B0005" w:tentative="1">
      <w:start w:val="1"/>
      <w:numFmt w:val="lowerRoman"/>
      <w:lvlText w:val="%6."/>
      <w:lvlJc w:val="right"/>
      <w:pPr>
        <w:ind w:left="3753" w:hanging="180"/>
      </w:pPr>
    </w:lvl>
    <w:lvl w:ilvl="6" w:tplc="041B0001" w:tentative="1">
      <w:start w:val="1"/>
      <w:numFmt w:val="decimal"/>
      <w:lvlText w:val="%7."/>
      <w:lvlJc w:val="left"/>
      <w:pPr>
        <w:ind w:left="4473" w:hanging="360"/>
      </w:pPr>
    </w:lvl>
    <w:lvl w:ilvl="7" w:tplc="041B0003" w:tentative="1">
      <w:start w:val="1"/>
      <w:numFmt w:val="lowerLetter"/>
      <w:lvlText w:val="%8."/>
      <w:lvlJc w:val="left"/>
      <w:pPr>
        <w:ind w:left="5193" w:hanging="360"/>
      </w:pPr>
    </w:lvl>
    <w:lvl w:ilvl="8" w:tplc="041B0005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33E75658"/>
    <w:multiLevelType w:val="hybridMultilevel"/>
    <w:tmpl w:val="6FE64D6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4B42472"/>
    <w:multiLevelType w:val="hybridMultilevel"/>
    <w:tmpl w:val="A1DE3828"/>
    <w:lvl w:ilvl="0" w:tplc="CA92D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3B5C0123"/>
    <w:multiLevelType w:val="hybridMultilevel"/>
    <w:tmpl w:val="77FA50D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F0B3CEB"/>
    <w:multiLevelType w:val="hybridMultilevel"/>
    <w:tmpl w:val="AC4C5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F7D98"/>
    <w:multiLevelType w:val="hybridMultilevel"/>
    <w:tmpl w:val="0AAEFC36"/>
    <w:lvl w:ilvl="0" w:tplc="4F40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AE183E"/>
    <w:multiLevelType w:val="hybridMultilevel"/>
    <w:tmpl w:val="3D925F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1C0018"/>
    <w:multiLevelType w:val="hybridMultilevel"/>
    <w:tmpl w:val="15D4CCB0"/>
    <w:lvl w:ilvl="0" w:tplc="F11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E2EF7"/>
    <w:multiLevelType w:val="hybridMultilevel"/>
    <w:tmpl w:val="5FE8CCD0"/>
    <w:lvl w:ilvl="0" w:tplc="0405000F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B001B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3460C01"/>
    <w:multiLevelType w:val="multilevel"/>
    <w:tmpl w:val="59220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5" w15:restartNumberingAfterBreak="0">
    <w:nsid w:val="435E2D1D"/>
    <w:multiLevelType w:val="hybridMultilevel"/>
    <w:tmpl w:val="62C6D79C"/>
    <w:lvl w:ilvl="0" w:tplc="1C16F13E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1C9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AB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E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1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AB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C801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8507A7F"/>
    <w:multiLevelType w:val="hybridMultilevel"/>
    <w:tmpl w:val="F0DCC4EC"/>
    <w:lvl w:ilvl="0" w:tplc="FFFFFFFF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E94FC5"/>
    <w:multiLevelType w:val="hybridMultilevel"/>
    <w:tmpl w:val="45589B5C"/>
    <w:lvl w:ilvl="0" w:tplc="041B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45192C"/>
    <w:multiLevelType w:val="hybridMultilevel"/>
    <w:tmpl w:val="1CA07878"/>
    <w:lvl w:ilvl="0" w:tplc="7020EED8">
      <w:start w:val="1"/>
      <w:numFmt w:val="bullet"/>
      <w:pStyle w:val="6dankinnadpis6"/>
      <w:lvlText w:val=""/>
      <w:lvlPicBulletId w:val="0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0" w15:restartNumberingAfterBreak="0">
    <w:nsid w:val="497E338F"/>
    <w:multiLevelType w:val="multilevel"/>
    <w:tmpl w:val="2F3460F8"/>
    <w:lvl w:ilvl="0">
      <w:start w:val="1"/>
      <w:numFmt w:val="decimal"/>
      <w:lvlText w:val="%1"/>
      <w:lvlJc w:val="left"/>
      <w:pPr>
        <w:tabs>
          <w:tab w:val="num" w:pos="1832"/>
        </w:tabs>
        <w:ind w:left="18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76"/>
        </w:tabs>
        <w:ind w:left="19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4"/>
        </w:tabs>
        <w:ind w:left="22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08"/>
        </w:tabs>
        <w:ind w:left="24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96"/>
        </w:tabs>
        <w:ind w:left="2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584"/>
      </w:pPr>
      <w:rPr>
        <w:rFonts w:hint="default"/>
      </w:rPr>
    </w:lvl>
  </w:abstractNum>
  <w:abstractNum w:abstractNumId="61" w15:restartNumberingAfterBreak="0">
    <w:nsid w:val="497F5830"/>
    <w:multiLevelType w:val="hybridMultilevel"/>
    <w:tmpl w:val="E006DC1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B5E29B0"/>
    <w:multiLevelType w:val="hybridMultilevel"/>
    <w:tmpl w:val="F3385D1C"/>
    <w:lvl w:ilvl="0" w:tplc="0126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B910F0"/>
    <w:multiLevelType w:val="hybridMultilevel"/>
    <w:tmpl w:val="B2DC4CBA"/>
    <w:lvl w:ilvl="0" w:tplc="E9DAF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D71443"/>
    <w:multiLevelType w:val="hybridMultilevel"/>
    <w:tmpl w:val="8474E68C"/>
    <w:lvl w:ilvl="0" w:tplc="FFFFFFFF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E490D06"/>
    <w:multiLevelType w:val="hybridMultilevel"/>
    <w:tmpl w:val="ED34A87A"/>
    <w:lvl w:ilvl="0" w:tplc="A0EA9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F400CC1"/>
    <w:multiLevelType w:val="hybridMultilevel"/>
    <w:tmpl w:val="F5AED02A"/>
    <w:lvl w:ilvl="0" w:tplc="041B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8B368D"/>
    <w:multiLevelType w:val="hybridMultilevel"/>
    <w:tmpl w:val="05307694"/>
    <w:lvl w:ilvl="0" w:tplc="A4302D1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8869D8"/>
    <w:multiLevelType w:val="hybridMultilevel"/>
    <w:tmpl w:val="9A124278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967AB1"/>
    <w:multiLevelType w:val="hybridMultilevel"/>
    <w:tmpl w:val="7E308BA8"/>
    <w:lvl w:ilvl="0" w:tplc="041B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CC76F6"/>
    <w:multiLevelType w:val="multilevel"/>
    <w:tmpl w:val="BFD4C2F4"/>
    <w:lvl w:ilvl="0">
      <w:start w:val="1"/>
      <w:numFmt w:val="decimal"/>
      <w:pStyle w:val="K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F46D77"/>
    <w:multiLevelType w:val="hybridMultilevel"/>
    <w:tmpl w:val="ED9056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C64858"/>
    <w:multiLevelType w:val="hybridMultilevel"/>
    <w:tmpl w:val="A3FA5E6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5D7524D"/>
    <w:multiLevelType w:val="hybridMultilevel"/>
    <w:tmpl w:val="31225D9C"/>
    <w:lvl w:ilvl="0" w:tplc="5846069C">
      <w:start w:val="1"/>
      <w:numFmt w:val="lowerLetter"/>
      <w:lvlText w:val="%1)"/>
      <w:lvlJc w:val="left"/>
      <w:pPr>
        <w:ind w:left="1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4" w15:restartNumberingAfterBreak="0">
    <w:nsid w:val="55FA19BB"/>
    <w:multiLevelType w:val="hybridMultilevel"/>
    <w:tmpl w:val="8C8EA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B821EE"/>
    <w:multiLevelType w:val="hybridMultilevel"/>
    <w:tmpl w:val="ED80FC6C"/>
    <w:lvl w:ilvl="0" w:tplc="0405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945FB"/>
    <w:multiLevelType w:val="hybridMultilevel"/>
    <w:tmpl w:val="DFC88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E91F66"/>
    <w:multiLevelType w:val="hybridMultilevel"/>
    <w:tmpl w:val="5A6C6910"/>
    <w:lvl w:ilvl="0" w:tplc="D8746F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D1B1218"/>
    <w:multiLevelType w:val="hybridMultilevel"/>
    <w:tmpl w:val="7AC43F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1925C7"/>
    <w:multiLevelType w:val="hybridMultilevel"/>
    <w:tmpl w:val="4D62FDA8"/>
    <w:lvl w:ilvl="0" w:tplc="041B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3A1F55"/>
    <w:multiLevelType w:val="hybridMultilevel"/>
    <w:tmpl w:val="495E1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D54146"/>
    <w:multiLevelType w:val="multilevel"/>
    <w:tmpl w:val="9D62431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mbria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 w15:restartNumberingAfterBreak="0">
    <w:nsid w:val="6347769E"/>
    <w:multiLevelType w:val="hybridMultilevel"/>
    <w:tmpl w:val="50E4CE34"/>
    <w:lvl w:ilvl="0" w:tplc="041B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68087E"/>
    <w:multiLevelType w:val="hybridMultilevel"/>
    <w:tmpl w:val="F9DAD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4A47F4"/>
    <w:multiLevelType w:val="hybridMultilevel"/>
    <w:tmpl w:val="3DEE4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8B138E"/>
    <w:multiLevelType w:val="hybridMultilevel"/>
    <w:tmpl w:val="BA6AE87C"/>
    <w:lvl w:ilvl="0" w:tplc="0405000F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56158E"/>
    <w:multiLevelType w:val="hybridMultilevel"/>
    <w:tmpl w:val="15584CFC"/>
    <w:lvl w:ilvl="0" w:tplc="0126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BA0A5E"/>
    <w:multiLevelType w:val="hybridMultilevel"/>
    <w:tmpl w:val="D924C87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FA364A"/>
    <w:multiLevelType w:val="hybridMultilevel"/>
    <w:tmpl w:val="DB0267BE"/>
    <w:lvl w:ilvl="0" w:tplc="F098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A94B93"/>
    <w:multiLevelType w:val="hybridMultilevel"/>
    <w:tmpl w:val="36023EBA"/>
    <w:lvl w:ilvl="0" w:tplc="3282065C">
      <w:start w:val="3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0" w15:restartNumberingAfterBreak="0">
    <w:nsid w:val="6EC1335D"/>
    <w:multiLevelType w:val="hybridMultilevel"/>
    <w:tmpl w:val="5876029A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4D1155"/>
    <w:multiLevelType w:val="hybridMultilevel"/>
    <w:tmpl w:val="BBE8601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EAFA3F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A647EB"/>
    <w:multiLevelType w:val="hybridMultilevel"/>
    <w:tmpl w:val="46AA4B3C"/>
    <w:lvl w:ilvl="0" w:tplc="FFFFFFFF">
      <w:start w:val="26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2B2016"/>
    <w:multiLevelType w:val="hybridMultilevel"/>
    <w:tmpl w:val="CB285B24"/>
    <w:lvl w:ilvl="0" w:tplc="77822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69778E"/>
    <w:multiLevelType w:val="multilevel"/>
    <w:tmpl w:val="68DA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a3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196851"/>
    <w:multiLevelType w:val="hybridMultilevel"/>
    <w:tmpl w:val="4FD8A3A2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EB34A0"/>
    <w:multiLevelType w:val="multilevel"/>
    <w:tmpl w:val="41A8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8A0100"/>
    <w:multiLevelType w:val="hybridMultilevel"/>
    <w:tmpl w:val="2A0EE128"/>
    <w:lvl w:ilvl="0" w:tplc="0122D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622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8CF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62714AE"/>
    <w:multiLevelType w:val="hybridMultilevel"/>
    <w:tmpl w:val="37F64200"/>
    <w:lvl w:ilvl="0" w:tplc="0126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262F11"/>
    <w:multiLevelType w:val="hybridMultilevel"/>
    <w:tmpl w:val="C83C51A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C0E69"/>
    <w:multiLevelType w:val="hybridMultilevel"/>
    <w:tmpl w:val="2C96D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6E2B60"/>
    <w:multiLevelType w:val="hybridMultilevel"/>
    <w:tmpl w:val="7AD82728"/>
    <w:lvl w:ilvl="0" w:tplc="041B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8814C6"/>
    <w:multiLevelType w:val="hybridMultilevel"/>
    <w:tmpl w:val="6CD0E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D546EE"/>
    <w:multiLevelType w:val="hybridMultilevel"/>
    <w:tmpl w:val="D49C0A56"/>
    <w:lvl w:ilvl="0" w:tplc="FFFFFFFF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9D6E1A"/>
    <w:multiLevelType w:val="hybridMultilevel"/>
    <w:tmpl w:val="69A45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5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4">
    <w:abstractNumId w:val="70"/>
  </w:num>
  <w:num w:numId="5">
    <w:abstractNumId w:val="59"/>
  </w:num>
  <w:num w:numId="6">
    <w:abstractNumId w:val="9"/>
  </w:num>
  <w:num w:numId="7">
    <w:abstractNumId w:val="4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103"/>
  </w:num>
  <w:num w:numId="11">
    <w:abstractNumId w:val="85"/>
  </w:num>
  <w:num w:numId="12">
    <w:abstractNumId w:val="93"/>
  </w:num>
  <w:num w:numId="13">
    <w:abstractNumId w:val="95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2"/>
  </w:num>
  <w:num w:numId="20">
    <w:abstractNumId w:val="3"/>
  </w:num>
  <w:num w:numId="21">
    <w:abstractNumId w:val="96"/>
  </w:num>
  <w:num w:numId="22">
    <w:abstractNumId w:val="73"/>
  </w:num>
  <w:num w:numId="23">
    <w:abstractNumId w:val="60"/>
  </w:num>
  <w:num w:numId="2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</w:num>
  <w:num w:numId="26">
    <w:abstractNumId w:val="8"/>
  </w:num>
  <w:num w:numId="27">
    <w:abstractNumId w:val="10"/>
  </w:num>
  <w:num w:numId="28">
    <w:abstractNumId w:val="64"/>
  </w:num>
  <w:num w:numId="29">
    <w:abstractNumId w:val="6"/>
  </w:num>
  <w:num w:numId="30">
    <w:abstractNumId w:val="72"/>
  </w:num>
  <w:num w:numId="31">
    <w:abstractNumId w:val="55"/>
  </w:num>
  <w:num w:numId="32">
    <w:abstractNumId w:val="39"/>
  </w:num>
  <w:num w:numId="33">
    <w:abstractNumId w:val="100"/>
  </w:num>
  <w:num w:numId="34">
    <w:abstractNumId w:val="88"/>
  </w:num>
  <w:num w:numId="35">
    <w:abstractNumId w:val="68"/>
  </w:num>
  <w:num w:numId="36">
    <w:abstractNumId w:val="101"/>
  </w:num>
  <w:num w:numId="37">
    <w:abstractNumId w:val="50"/>
  </w:num>
  <w:num w:numId="38">
    <w:abstractNumId w:val="80"/>
  </w:num>
  <w:num w:numId="39">
    <w:abstractNumId w:val="48"/>
  </w:num>
  <w:num w:numId="40">
    <w:abstractNumId w:val="83"/>
  </w:num>
  <w:num w:numId="41">
    <w:abstractNumId w:val="13"/>
  </w:num>
  <w:num w:numId="42">
    <w:abstractNumId w:val="89"/>
  </w:num>
  <w:num w:numId="43">
    <w:abstractNumId w:val="16"/>
  </w:num>
  <w:num w:numId="44">
    <w:abstractNumId w:val="20"/>
  </w:num>
  <w:num w:numId="45">
    <w:abstractNumId w:val="28"/>
  </w:num>
  <w:num w:numId="46">
    <w:abstractNumId w:val="76"/>
  </w:num>
  <w:num w:numId="47">
    <w:abstractNumId w:val="49"/>
  </w:num>
  <w:num w:numId="48">
    <w:abstractNumId w:val="102"/>
  </w:num>
  <w:num w:numId="49">
    <w:abstractNumId w:val="104"/>
  </w:num>
  <w:num w:numId="50">
    <w:abstractNumId w:val="74"/>
  </w:num>
  <w:num w:numId="51">
    <w:abstractNumId w:val="18"/>
  </w:num>
  <w:num w:numId="52">
    <w:abstractNumId w:val="36"/>
  </w:num>
  <w:num w:numId="53">
    <w:abstractNumId w:val="43"/>
  </w:num>
  <w:num w:numId="54">
    <w:abstractNumId w:val="82"/>
  </w:num>
  <w:num w:numId="55">
    <w:abstractNumId w:val="87"/>
  </w:num>
  <w:num w:numId="56">
    <w:abstractNumId w:val="40"/>
  </w:num>
  <w:num w:numId="57">
    <w:abstractNumId w:val="90"/>
  </w:num>
  <w:num w:numId="58">
    <w:abstractNumId w:val="38"/>
  </w:num>
  <w:num w:numId="59">
    <w:abstractNumId w:val="66"/>
  </w:num>
  <w:num w:numId="60">
    <w:abstractNumId w:val="21"/>
  </w:num>
  <w:num w:numId="61">
    <w:abstractNumId w:val="62"/>
  </w:num>
  <w:num w:numId="62">
    <w:abstractNumId w:val="86"/>
  </w:num>
  <w:num w:numId="63">
    <w:abstractNumId w:val="98"/>
  </w:num>
  <w:num w:numId="64">
    <w:abstractNumId w:val="24"/>
  </w:num>
  <w:num w:numId="65">
    <w:abstractNumId w:val="11"/>
  </w:num>
  <w:num w:numId="66">
    <w:abstractNumId w:val="42"/>
  </w:num>
  <w:num w:numId="67">
    <w:abstractNumId w:val="45"/>
  </w:num>
  <w:num w:numId="68">
    <w:abstractNumId w:val="61"/>
  </w:num>
  <w:num w:numId="69">
    <w:abstractNumId w:val="19"/>
  </w:num>
  <w:num w:numId="70">
    <w:abstractNumId w:val="37"/>
  </w:num>
  <w:num w:numId="71">
    <w:abstractNumId w:val="63"/>
  </w:num>
  <w:num w:numId="72">
    <w:abstractNumId w:val="46"/>
  </w:num>
  <w:num w:numId="73">
    <w:abstractNumId w:val="65"/>
  </w:num>
  <w:num w:numId="74">
    <w:abstractNumId w:val="77"/>
  </w:num>
  <w:num w:numId="75">
    <w:abstractNumId w:val="57"/>
  </w:num>
  <w:num w:numId="76">
    <w:abstractNumId w:val="34"/>
  </w:num>
  <w:num w:numId="77">
    <w:abstractNumId w:val="17"/>
  </w:num>
  <w:num w:numId="78">
    <w:abstractNumId w:val="33"/>
  </w:num>
  <w:num w:numId="79">
    <w:abstractNumId w:val="23"/>
  </w:num>
  <w:num w:numId="80">
    <w:abstractNumId w:val="53"/>
  </w:num>
  <w:num w:numId="81">
    <w:abstractNumId w:val="47"/>
  </w:num>
  <w:num w:numId="82">
    <w:abstractNumId w:val="75"/>
  </w:num>
  <w:num w:numId="83">
    <w:abstractNumId w:val="79"/>
  </w:num>
  <w:num w:numId="84">
    <w:abstractNumId w:val="58"/>
  </w:num>
  <w:num w:numId="85">
    <w:abstractNumId w:val="69"/>
  </w:num>
  <w:num w:numId="86">
    <w:abstractNumId w:val="25"/>
  </w:num>
  <w:num w:numId="87">
    <w:abstractNumId w:val="7"/>
  </w:num>
  <w:num w:numId="88">
    <w:abstractNumId w:val="94"/>
  </w:num>
  <w:num w:numId="89">
    <w:abstractNumId w:val="30"/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6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9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7"/>
  </w:num>
  <w:num w:numId="100">
    <w:abstractNumId w:val="12"/>
  </w:num>
  <w:num w:numId="101">
    <w:abstractNumId w:val="67"/>
  </w:num>
  <w:num w:numId="102">
    <w:abstractNumId w:val="84"/>
  </w:num>
  <w:num w:numId="103">
    <w:abstractNumId w:val="5"/>
  </w:num>
  <w:num w:numId="104">
    <w:abstractNumId w:val="51"/>
  </w:num>
  <w:num w:numId="105">
    <w:abstractNumId w:val="54"/>
  </w:num>
  <w:num w:numId="106">
    <w:abstractNumId w:val="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0C"/>
    <w:rsid w:val="00004122"/>
    <w:rsid w:val="00024C0C"/>
    <w:rsid w:val="000504DC"/>
    <w:rsid w:val="000973CD"/>
    <w:rsid w:val="000A0496"/>
    <w:rsid w:val="000F3041"/>
    <w:rsid w:val="0014185A"/>
    <w:rsid w:val="00146BDA"/>
    <w:rsid w:val="001852F5"/>
    <w:rsid w:val="0019744F"/>
    <w:rsid w:val="001A0803"/>
    <w:rsid w:val="001D62BE"/>
    <w:rsid w:val="0023443F"/>
    <w:rsid w:val="002A7469"/>
    <w:rsid w:val="002C2C5F"/>
    <w:rsid w:val="002D2932"/>
    <w:rsid w:val="0030631A"/>
    <w:rsid w:val="00327510"/>
    <w:rsid w:val="00350204"/>
    <w:rsid w:val="0036593A"/>
    <w:rsid w:val="003759D4"/>
    <w:rsid w:val="00393546"/>
    <w:rsid w:val="004710ED"/>
    <w:rsid w:val="004829AD"/>
    <w:rsid w:val="004C47F9"/>
    <w:rsid w:val="004D4660"/>
    <w:rsid w:val="004D60D7"/>
    <w:rsid w:val="004E041A"/>
    <w:rsid w:val="004E0F0F"/>
    <w:rsid w:val="00501B92"/>
    <w:rsid w:val="00507332"/>
    <w:rsid w:val="005511F5"/>
    <w:rsid w:val="005E4CEB"/>
    <w:rsid w:val="005F7998"/>
    <w:rsid w:val="00635F09"/>
    <w:rsid w:val="006A2172"/>
    <w:rsid w:val="006D1209"/>
    <w:rsid w:val="00737DBA"/>
    <w:rsid w:val="00747C47"/>
    <w:rsid w:val="007572A5"/>
    <w:rsid w:val="007768AE"/>
    <w:rsid w:val="007B6D9E"/>
    <w:rsid w:val="007D2CD5"/>
    <w:rsid w:val="007F4781"/>
    <w:rsid w:val="007F7240"/>
    <w:rsid w:val="0081006D"/>
    <w:rsid w:val="008250DB"/>
    <w:rsid w:val="00861F2B"/>
    <w:rsid w:val="008875DD"/>
    <w:rsid w:val="008A59E2"/>
    <w:rsid w:val="008C5461"/>
    <w:rsid w:val="008C6B0C"/>
    <w:rsid w:val="008D6653"/>
    <w:rsid w:val="008F7EF2"/>
    <w:rsid w:val="0092621E"/>
    <w:rsid w:val="00941034"/>
    <w:rsid w:val="00956719"/>
    <w:rsid w:val="009C20ED"/>
    <w:rsid w:val="009C3C74"/>
    <w:rsid w:val="00A13EA3"/>
    <w:rsid w:val="00A26BFD"/>
    <w:rsid w:val="00A52956"/>
    <w:rsid w:val="00A72304"/>
    <w:rsid w:val="00A728D7"/>
    <w:rsid w:val="00AB6148"/>
    <w:rsid w:val="00AD07FF"/>
    <w:rsid w:val="00B246F1"/>
    <w:rsid w:val="00B31058"/>
    <w:rsid w:val="00B56A0C"/>
    <w:rsid w:val="00B6345D"/>
    <w:rsid w:val="00BA4B80"/>
    <w:rsid w:val="00BC42CD"/>
    <w:rsid w:val="00C0057D"/>
    <w:rsid w:val="00C10E3B"/>
    <w:rsid w:val="00C167F9"/>
    <w:rsid w:val="00C410FC"/>
    <w:rsid w:val="00C87A73"/>
    <w:rsid w:val="00CD0490"/>
    <w:rsid w:val="00CD2155"/>
    <w:rsid w:val="00CD7E44"/>
    <w:rsid w:val="00CF55DD"/>
    <w:rsid w:val="00D25E5F"/>
    <w:rsid w:val="00DB7723"/>
    <w:rsid w:val="00E61092"/>
    <w:rsid w:val="00E92737"/>
    <w:rsid w:val="00EE7DA4"/>
    <w:rsid w:val="00EF48BD"/>
    <w:rsid w:val="00F02E2B"/>
    <w:rsid w:val="00F21F23"/>
    <w:rsid w:val="00F31660"/>
    <w:rsid w:val="00F4605F"/>
    <w:rsid w:val="00F821AD"/>
    <w:rsid w:val="00FA472D"/>
    <w:rsid w:val="00FE697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7A0"/>
  <w15:docId w15:val="{F53587D8-F9F5-47F7-B0C8-D8F20D7A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8D7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7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bidi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72A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bidi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72A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 w:bidi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8A59E2"/>
    <w:pPr>
      <w:keepNext/>
      <w:keepLines/>
      <w:spacing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val="sk-SK" w:eastAsia="sk-SK" w:bidi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8A59E2"/>
    <w:pPr>
      <w:keepNext/>
      <w:keepLines/>
      <w:spacing w:after="0" w:line="240" w:lineRule="auto"/>
      <w:outlineLvl w:val="4"/>
    </w:pPr>
    <w:rPr>
      <w:rFonts w:ascii="Cambria" w:hAnsi="Cambria" w:cs="Cambria"/>
      <w:b/>
      <w:bCs/>
      <w:color w:val="243F60"/>
      <w:sz w:val="24"/>
      <w:szCs w:val="24"/>
      <w:lang w:val="sk-SK" w:eastAsia="sk-SK" w:bidi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7572A5"/>
    <w:pPr>
      <w:keepNext/>
      <w:spacing w:before="0" w:after="0" w:line="240" w:lineRule="auto"/>
      <w:jc w:val="both"/>
      <w:outlineLvl w:val="5"/>
    </w:pPr>
    <w:rPr>
      <w:rFonts w:ascii="Times New Roman" w:hAnsi="Times New Roman"/>
      <w:b/>
      <w:sz w:val="24"/>
      <w:u w:val="single"/>
      <w:lang w:val="sk-SK" w:eastAsia="cs-CZ" w:bidi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A59E2"/>
    <w:pPr>
      <w:keepNext/>
      <w:keepLines/>
      <w:spacing w:after="0" w:line="240" w:lineRule="auto"/>
      <w:outlineLvl w:val="6"/>
    </w:pPr>
    <w:rPr>
      <w:rFonts w:ascii="Cambria" w:hAnsi="Cambria" w:cs="Cambria"/>
      <w:b/>
      <w:bCs/>
      <w:i/>
      <w:iCs/>
      <w:color w:val="404040"/>
      <w:sz w:val="24"/>
      <w:szCs w:val="24"/>
      <w:lang w:val="sk-SK" w:eastAsia="sk-SK" w:bidi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A59E2"/>
    <w:pPr>
      <w:keepNext/>
      <w:keepLines/>
      <w:spacing w:after="0" w:line="240" w:lineRule="auto"/>
      <w:outlineLvl w:val="7"/>
    </w:pPr>
    <w:rPr>
      <w:rFonts w:ascii="Cambria" w:hAnsi="Cambria" w:cs="Cambria"/>
      <w:b/>
      <w:bCs/>
      <w:color w:val="4F81BD"/>
      <w:lang w:val="sk-SK" w:eastAsia="sk-SK" w:bidi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A59E2"/>
    <w:pPr>
      <w:keepNext/>
      <w:keepLines/>
      <w:spacing w:after="0" w:line="240" w:lineRule="auto"/>
      <w:outlineLvl w:val="8"/>
    </w:pPr>
    <w:rPr>
      <w:rFonts w:ascii="Cambria" w:hAnsi="Cambria" w:cs="Cambria"/>
      <w:b/>
      <w:bCs/>
      <w:i/>
      <w:iCs/>
      <w:color w:val="40404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DB772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7723"/>
    <w:pPr>
      <w:spacing w:before="0" w:after="0" w:line="240" w:lineRule="auto"/>
    </w:pPr>
    <w:rPr>
      <w:rFonts w:ascii="Times New Roman" w:hAnsi="Times New Roman"/>
      <w:lang w:val="sk-SK" w:eastAsia="cs-CZ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77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2">
    <w:name w:val="Štýl2"/>
    <w:basedOn w:val="Normlny"/>
    <w:link w:val="tl2Char"/>
    <w:qFormat/>
    <w:rsid w:val="000504DC"/>
    <w:pPr>
      <w:spacing w:before="0" w:after="300" w:line="240" w:lineRule="auto"/>
      <w:contextualSpacing/>
    </w:pPr>
    <w:rPr>
      <w:rFonts w:asciiTheme="minorHAnsi" w:hAnsiTheme="minorHAnsi" w:cs="Cambria"/>
      <w:b/>
      <w:spacing w:val="5"/>
      <w:kern w:val="28"/>
      <w:sz w:val="28"/>
      <w:szCs w:val="28"/>
      <w:lang w:val="sk-SK" w:eastAsia="sk-SK" w:bidi="ar-SA"/>
    </w:rPr>
  </w:style>
  <w:style w:type="character" w:customStyle="1" w:styleId="tl2Char">
    <w:name w:val="Štýl2 Char"/>
    <w:basedOn w:val="Predvolenpsmoodseku"/>
    <w:link w:val="tl2"/>
    <w:rsid w:val="000504DC"/>
    <w:rPr>
      <w:rFonts w:eastAsia="Times New Roman" w:cs="Cambria"/>
      <w:b/>
      <w:spacing w:val="5"/>
      <w:kern w:val="28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nhideWhenUsed/>
    <w:rsid w:val="008F7E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7EF2"/>
    <w:rPr>
      <w:rFonts w:ascii="Tahoma" w:eastAsia="Times New Roman" w:hAnsi="Tahoma" w:cs="Tahoma"/>
      <w:sz w:val="16"/>
      <w:szCs w:val="16"/>
      <w:lang w:val="en-US" w:bidi="en-US"/>
    </w:rPr>
  </w:style>
  <w:style w:type="paragraph" w:styleId="Odsekzoznamu">
    <w:name w:val="List Paragraph"/>
    <w:basedOn w:val="Normlny"/>
    <w:uiPriority w:val="34"/>
    <w:qFormat/>
    <w:rsid w:val="00F02E2B"/>
    <w:pPr>
      <w:ind w:left="720"/>
      <w:contextualSpacing/>
    </w:pPr>
  </w:style>
  <w:style w:type="paragraph" w:customStyle="1" w:styleId="Default">
    <w:name w:val="Default"/>
    <w:rsid w:val="00365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57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57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7572A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Pta">
    <w:name w:val="footer"/>
    <w:aliases w:val=" Char Char Char Char Char,Char, Char,Char Char Char Char Char"/>
    <w:basedOn w:val="Normlny"/>
    <w:link w:val="PtaChar"/>
    <w:uiPriority w:val="99"/>
    <w:rsid w:val="007572A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Calibri"/>
      <w:sz w:val="24"/>
      <w:szCs w:val="24"/>
      <w:lang w:val="sk-SK" w:eastAsia="sk-SK" w:bidi="ar-SA"/>
    </w:rPr>
  </w:style>
  <w:style w:type="character" w:customStyle="1" w:styleId="PtaChar">
    <w:name w:val="Päta Char"/>
    <w:aliases w:val=" Char Char Char Char Char Char,Char Char, Char Char,Char Char Char Char Char Char"/>
    <w:basedOn w:val="Predvolenpsmoodseku"/>
    <w:link w:val="Pta"/>
    <w:uiPriority w:val="99"/>
    <w:rsid w:val="007572A5"/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572A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Calibri"/>
      <w:b/>
      <w:bCs/>
      <w:sz w:val="24"/>
      <w:szCs w:val="24"/>
      <w:lang w:val="sk-SK"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7572A5"/>
    <w:rPr>
      <w:rFonts w:ascii="Times New Roman" w:eastAsia="Times New Roman" w:hAnsi="Times New Roman" w:cs="Calibri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572A5"/>
    <w:pPr>
      <w:spacing w:before="0" w:after="120" w:line="480" w:lineRule="auto"/>
      <w:ind w:left="283"/>
    </w:pPr>
    <w:rPr>
      <w:rFonts w:ascii="Cambria" w:hAnsi="Cambria"/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572A5"/>
    <w:rPr>
      <w:rFonts w:ascii="Cambria" w:eastAsia="Times New Roman" w:hAnsi="Cambria" w:cs="Times New Roman"/>
      <w:lang w:val="en-US" w:bidi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572A5"/>
    <w:pPr>
      <w:spacing w:before="0" w:after="120"/>
      <w:ind w:left="283"/>
    </w:pPr>
    <w:rPr>
      <w:rFonts w:ascii="Cambria" w:hAnsi="Cambri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572A5"/>
    <w:rPr>
      <w:rFonts w:ascii="Cambria" w:eastAsia="Times New Roman" w:hAnsi="Cambria" w:cs="Times New Roman"/>
      <w:lang w:val="en-US" w:bidi="en-US"/>
    </w:rPr>
  </w:style>
  <w:style w:type="paragraph" w:customStyle="1" w:styleId="tu">
    <w:name w:val="tu"/>
    <w:basedOn w:val="Normlny"/>
    <w:autoRedefine/>
    <w:uiPriority w:val="99"/>
    <w:rsid w:val="007572A5"/>
    <w:pPr>
      <w:spacing w:before="120" w:after="0" w:line="240" w:lineRule="auto"/>
    </w:pPr>
    <w:rPr>
      <w:rFonts w:ascii="Times New Roman" w:hAnsi="Times New Roman" w:cs="Calibri"/>
      <w:b/>
      <w:sz w:val="22"/>
      <w:szCs w:val="22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7572A5"/>
    <w:pPr>
      <w:spacing w:before="0" w:after="120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72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7572A5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sk-SK" w:eastAsia="sk-SK" w:bidi="ar-SA"/>
    </w:rPr>
  </w:style>
  <w:style w:type="character" w:customStyle="1" w:styleId="NzovChar">
    <w:name w:val="Názov Char"/>
    <w:basedOn w:val="Predvolenpsmoodseku"/>
    <w:link w:val="Nzov"/>
    <w:uiPriority w:val="99"/>
    <w:rsid w:val="007572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Bezriadkovania">
    <w:name w:val="No Spacing"/>
    <w:link w:val="BezriadkovaniaChar"/>
    <w:uiPriority w:val="1"/>
    <w:qFormat/>
    <w:rsid w:val="007572A5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7572A5"/>
    <w:rPr>
      <w:rFonts w:ascii="Calibri" w:eastAsia="Calibri" w:hAnsi="Calibri" w:cs="Calibri"/>
      <w:lang w:val="en-US" w:bidi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7572A5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7572A5"/>
    <w:pPr>
      <w:spacing w:before="0" w:after="100"/>
    </w:pPr>
    <w:rPr>
      <w:rFonts w:asciiTheme="minorHAnsi" w:eastAsiaTheme="minorHAnsi" w:hAnsiTheme="minorHAnsi" w:cstheme="minorBidi"/>
      <w:sz w:val="22"/>
      <w:szCs w:val="22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7572A5"/>
    <w:rPr>
      <w:color w:val="0000FF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572A5"/>
    <w:pPr>
      <w:spacing w:before="0" w:after="100"/>
      <w:ind w:left="220"/>
    </w:pPr>
    <w:rPr>
      <w:rFonts w:asciiTheme="minorHAnsi" w:eastAsiaTheme="minorEastAsia" w:hAnsiTheme="minorHAnsi" w:cstheme="minorBidi"/>
      <w:sz w:val="22"/>
      <w:szCs w:val="22"/>
      <w:lang w:val="sk-SK" w:bidi="ar-SA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572A5"/>
    <w:pPr>
      <w:spacing w:before="0" w:after="100"/>
      <w:ind w:left="440"/>
    </w:pPr>
    <w:rPr>
      <w:rFonts w:asciiTheme="minorHAnsi" w:eastAsiaTheme="minorEastAsia" w:hAnsiTheme="minorHAnsi" w:cstheme="minorBidi"/>
      <w:sz w:val="22"/>
      <w:szCs w:val="22"/>
      <w:lang w:val="sk-SK" w:bidi="ar-SA"/>
    </w:rPr>
  </w:style>
  <w:style w:type="paragraph" w:customStyle="1" w:styleId="tl1">
    <w:name w:val="Štýl1"/>
    <w:basedOn w:val="Normlny"/>
    <w:link w:val="tl1Char"/>
    <w:qFormat/>
    <w:rsid w:val="000504DC"/>
    <w:pPr>
      <w:numPr>
        <w:ilvl w:val="1"/>
        <w:numId w:val="69"/>
      </w:numPr>
      <w:spacing w:before="0" w:after="300" w:line="240" w:lineRule="auto"/>
      <w:ind w:left="0" w:firstLine="0"/>
      <w:contextualSpacing/>
      <w:jc w:val="center"/>
    </w:pPr>
    <w:rPr>
      <w:rFonts w:asciiTheme="minorHAnsi" w:hAnsiTheme="minorHAnsi" w:cs="Cambria"/>
      <w:b/>
      <w:color w:val="17365D"/>
      <w:spacing w:val="5"/>
      <w:kern w:val="28"/>
      <w:sz w:val="52"/>
      <w:szCs w:val="52"/>
      <w:lang w:val="sk-SK" w:eastAsia="sk-SK" w:bidi="ar-SA"/>
    </w:rPr>
  </w:style>
  <w:style w:type="character" w:customStyle="1" w:styleId="tl1Char">
    <w:name w:val="Štýl1 Char"/>
    <w:basedOn w:val="Predvolenpsmoodseku"/>
    <w:link w:val="tl1"/>
    <w:rsid w:val="000504DC"/>
    <w:rPr>
      <w:rFonts w:eastAsia="Times New Roman" w:cs="Cambria"/>
      <w:b/>
      <w:color w:val="17365D"/>
      <w:spacing w:val="5"/>
      <w:kern w:val="28"/>
      <w:sz w:val="52"/>
      <w:szCs w:val="52"/>
      <w:lang w:eastAsia="sk-SK"/>
    </w:rPr>
  </w:style>
  <w:style w:type="paragraph" w:customStyle="1" w:styleId="tl3">
    <w:name w:val="Štýl3"/>
    <w:basedOn w:val="Normlny"/>
    <w:link w:val="tl3Char"/>
    <w:qFormat/>
    <w:rsid w:val="007572A5"/>
    <w:pPr>
      <w:spacing w:before="120" w:after="0" w:line="240" w:lineRule="auto"/>
      <w:jc w:val="both"/>
    </w:pPr>
    <w:rPr>
      <w:rFonts w:asciiTheme="minorHAnsi" w:hAnsiTheme="minorHAnsi" w:cs="Calibri"/>
      <w:b/>
      <w:i/>
      <w:sz w:val="24"/>
      <w:szCs w:val="24"/>
      <w:lang w:val="sk-SK" w:eastAsia="sk-SK" w:bidi="ar-SA"/>
    </w:rPr>
  </w:style>
  <w:style w:type="character" w:customStyle="1" w:styleId="tl3Char">
    <w:name w:val="Štýl3 Char"/>
    <w:basedOn w:val="Predvolenpsmoodseku"/>
    <w:link w:val="tl3"/>
    <w:rsid w:val="007572A5"/>
    <w:rPr>
      <w:rFonts w:eastAsia="Times New Roman" w:cs="Calibri"/>
      <w:b/>
      <w:i/>
      <w:sz w:val="24"/>
      <w:szCs w:val="24"/>
      <w:lang w:eastAsia="sk-SK"/>
    </w:rPr>
  </w:style>
  <w:style w:type="paragraph" w:customStyle="1" w:styleId="n1">
    <w:name w:val="n1"/>
    <w:basedOn w:val="Normlny"/>
    <w:rsid w:val="007572A5"/>
    <w:pPr>
      <w:spacing w:before="0" w:after="0" w:line="240" w:lineRule="auto"/>
      <w:outlineLvl w:val="0"/>
    </w:pPr>
    <w:rPr>
      <w:rFonts w:ascii="Times New Roman" w:hAnsi="Times New Roman" w:cs="Calibri"/>
      <w:b/>
      <w:caps/>
      <w:sz w:val="22"/>
      <w:szCs w:val="22"/>
      <w:lang w:val="sk-SK" w:eastAsia="sk-SK" w:bidi="ar-SA"/>
    </w:rPr>
  </w:style>
  <w:style w:type="paragraph" w:styleId="Normlnywebov">
    <w:name w:val="Normal (Web)"/>
    <w:basedOn w:val="Normlny"/>
    <w:uiPriority w:val="99"/>
    <w:rsid w:val="007572A5"/>
    <w:pPr>
      <w:spacing w:before="100" w:beforeAutospacing="1" w:after="100" w:afterAutospacing="1" w:line="240" w:lineRule="auto"/>
    </w:pPr>
    <w:rPr>
      <w:rFonts w:ascii="Times New Roman" w:hAnsi="Times New Roman" w:cs="Calibri"/>
      <w:sz w:val="24"/>
      <w:szCs w:val="24"/>
      <w:lang w:val="sk-SK" w:eastAsia="sk-SK" w:bidi="ar-SA"/>
    </w:rPr>
  </w:style>
  <w:style w:type="paragraph" w:customStyle="1" w:styleId="N2">
    <w:name w:val="N2"/>
    <w:basedOn w:val="Normlny"/>
    <w:autoRedefine/>
    <w:rsid w:val="007572A5"/>
    <w:pPr>
      <w:spacing w:before="0" w:after="0" w:line="240" w:lineRule="auto"/>
      <w:ind w:left="284" w:hanging="284"/>
      <w:outlineLvl w:val="1"/>
    </w:pPr>
    <w:rPr>
      <w:rFonts w:ascii="Times New Roman" w:hAnsi="Times New Roman" w:cs="Calibri"/>
      <w:b/>
      <w:sz w:val="28"/>
      <w:szCs w:val="28"/>
      <w:u w:val="single"/>
      <w:lang w:val="sk-SK" w:eastAsia="sk-SK" w:bidi="ar-SA"/>
    </w:rPr>
  </w:style>
  <w:style w:type="paragraph" w:styleId="Zkladntext3">
    <w:name w:val="Body Text 3"/>
    <w:basedOn w:val="Normlny"/>
    <w:link w:val="Zkladntext3Char"/>
    <w:uiPriority w:val="99"/>
    <w:rsid w:val="007572A5"/>
    <w:pPr>
      <w:spacing w:before="0" w:after="120" w:line="240" w:lineRule="auto"/>
    </w:pPr>
    <w:rPr>
      <w:rFonts w:ascii="Times New Roman" w:hAnsi="Times New Roman"/>
      <w:sz w:val="16"/>
      <w:szCs w:val="16"/>
      <w:lang w:val="sk-SK" w:bidi="ar-SA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72A5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7572A5"/>
    <w:pPr>
      <w:spacing w:before="0" w:after="120" w:line="480" w:lineRule="auto"/>
    </w:pPr>
    <w:rPr>
      <w:rFonts w:ascii="Times New Roman" w:hAnsi="Times New Roman"/>
      <w:sz w:val="24"/>
      <w:szCs w:val="24"/>
      <w:lang w:val="sk-SK" w:bidi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72A5"/>
    <w:rPr>
      <w:rFonts w:ascii="Times New Roman" w:eastAsia="Times New Roman" w:hAnsi="Times New Roman" w:cs="Times New Roman"/>
      <w:sz w:val="24"/>
      <w:szCs w:val="24"/>
    </w:rPr>
  </w:style>
  <w:style w:type="paragraph" w:customStyle="1" w:styleId="Ka">
    <w:name w:val="Ka"/>
    <w:basedOn w:val="Zarkazkladnhotextu2"/>
    <w:link w:val="KaChar"/>
    <w:uiPriority w:val="99"/>
    <w:rsid w:val="007572A5"/>
    <w:pPr>
      <w:numPr>
        <w:numId w:val="4"/>
      </w:numPr>
      <w:spacing w:before="480"/>
    </w:pPr>
    <w:rPr>
      <w:rFonts w:cs="Calibri"/>
      <w:b/>
      <w:color w:val="42CD37"/>
      <w:sz w:val="32"/>
      <w:szCs w:val="32"/>
    </w:rPr>
  </w:style>
  <w:style w:type="paragraph" w:customStyle="1" w:styleId="skup1">
    <w:name w:val="skup1"/>
    <w:basedOn w:val="Ka"/>
    <w:link w:val="skup1Char"/>
    <w:qFormat/>
    <w:rsid w:val="007572A5"/>
    <w:pPr>
      <w:numPr>
        <w:numId w:val="0"/>
      </w:numPr>
      <w:spacing w:before="0" w:after="0" w:line="240" w:lineRule="auto"/>
      <w:ind w:left="360" w:hanging="360"/>
      <w:jc w:val="center"/>
    </w:pPr>
  </w:style>
  <w:style w:type="paragraph" w:customStyle="1" w:styleId="odbor">
    <w:name w:val="odbor"/>
    <w:basedOn w:val="Normlny"/>
    <w:link w:val="odborChar"/>
    <w:qFormat/>
    <w:rsid w:val="007572A5"/>
    <w:pPr>
      <w:spacing w:before="0" w:after="0" w:line="240" w:lineRule="auto"/>
    </w:pPr>
    <w:rPr>
      <w:rFonts w:ascii="Times New Roman" w:hAnsi="Times New Roman"/>
      <w:b/>
      <w:color w:val="45CD33"/>
      <w:sz w:val="28"/>
      <w:szCs w:val="28"/>
      <w:lang w:val="sk-SK" w:bidi="ar-SA"/>
    </w:rPr>
  </w:style>
  <w:style w:type="character" w:customStyle="1" w:styleId="KaChar">
    <w:name w:val="Ka Char"/>
    <w:link w:val="Ka"/>
    <w:uiPriority w:val="99"/>
    <w:rsid w:val="007572A5"/>
    <w:rPr>
      <w:rFonts w:ascii="Cambria" w:eastAsia="Times New Roman" w:hAnsi="Cambria" w:cs="Calibri"/>
      <w:b/>
      <w:color w:val="42CD37"/>
      <w:sz w:val="32"/>
      <w:szCs w:val="32"/>
      <w:lang w:val="en-US" w:bidi="en-US"/>
    </w:rPr>
  </w:style>
  <w:style w:type="character" w:customStyle="1" w:styleId="skup1Char">
    <w:name w:val="skup1 Char"/>
    <w:basedOn w:val="KaChar"/>
    <w:link w:val="skup1"/>
    <w:rsid w:val="007572A5"/>
    <w:rPr>
      <w:rFonts w:ascii="Cambria" w:eastAsia="Times New Roman" w:hAnsi="Cambria" w:cs="Calibri"/>
      <w:b/>
      <w:color w:val="42CD37"/>
      <w:sz w:val="32"/>
      <w:szCs w:val="32"/>
      <w:lang w:val="en-US" w:bidi="en-US"/>
    </w:rPr>
  </w:style>
  <w:style w:type="character" w:customStyle="1" w:styleId="odborChar">
    <w:name w:val="odbor Char"/>
    <w:basedOn w:val="Predvolenpsmoodseku"/>
    <w:link w:val="odbor"/>
    <w:rsid w:val="007572A5"/>
    <w:rPr>
      <w:rFonts w:ascii="Times New Roman" w:eastAsia="Times New Roman" w:hAnsi="Times New Roman" w:cs="Times New Roman"/>
      <w:b/>
      <w:color w:val="45CD33"/>
      <w:sz w:val="28"/>
      <w:szCs w:val="28"/>
    </w:rPr>
  </w:style>
  <w:style w:type="paragraph" w:customStyle="1" w:styleId="0dankinnormal">
    <w:name w:val="0 dankin normal"/>
    <w:basedOn w:val="Normlny"/>
    <w:link w:val="0dankinnormalChar"/>
    <w:rsid w:val="007572A5"/>
    <w:pPr>
      <w:spacing w:before="0" w:after="120" w:line="240" w:lineRule="auto"/>
      <w:ind w:firstLine="700"/>
      <w:jc w:val="both"/>
    </w:pPr>
    <w:rPr>
      <w:rFonts w:ascii="Times New Roman" w:hAnsi="Times New Roman"/>
      <w:color w:val="000000"/>
      <w:sz w:val="24"/>
      <w:szCs w:val="24"/>
      <w:lang w:val="sk-SK" w:bidi="ar-SA"/>
    </w:rPr>
  </w:style>
  <w:style w:type="character" w:customStyle="1" w:styleId="0dankinnormalChar">
    <w:name w:val="0 dankin normal Char"/>
    <w:link w:val="0dankinnormal"/>
    <w:rsid w:val="007572A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dankinnajjednoduch">
    <w:name w:val="00 dankin najjednoduchší"/>
    <w:basedOn w:val="0dankinnormal"/>
    <w:link w:val="00dankinnajjednoduchChar"/>
    <w:rsid w:val="007572A5"/>
    <w:pPr>
      <w:spacing w:after="0"/>
      <w:ind w:firstLine="0"/>
      <w:jc w:val="left"/>
    </w:pPr>
    <w:rPr>
      <w:sz w:val="20"/>
      <w:szCs w:val="20"/>
    </w:rPr>
  </w:style>
  <w:style w:type="character" w:customStyle="1" w:styleId="00dankinnajjednoduchChar">
    <w:name w:val="00 dankin najjednoduchší Char"/>
    <w:basedOn w:val="0dankinnormalChar"/>
    <w:link w:val="00dankinnajjednoduch"/>
    <w:rsid w:val="007572A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dankinnadpis7">
    <w:name w:val="7 dankin nadpis 7"/>
    <w:basedOn w:val="0dankinnormal"/>
    <w:next w:val="0dankinnormal"/>
    <w:link w:val="7dankinnadpis7CharChar"/>
    <w:rsid w:val="007572A5"/>
    <w:pPr>
      <w:numPr>
        <w:ilvl w:val="2"/>
        <w:numId w:val="6"/>
      </w:numPr>
      <w:tabs>
        <w:tab w:val="clear" w:pos="2160"/>
      </w:tabs>
      <w:spacing w:before="120"/>
      <w:ind w:left="0" w:firstLine="700"/>
      <w:outlineLvl w:val="6"/>
    </w:pPr>
    <w:rPr>
      <w:rFonts w:ascii="Arial" w:hAnsi="Arial"/>
      <w:b/>
    </w:rPr>
  </w:style>
  <w:style w:type="character" w:customStyle="1" w:styleId="7dankinnadpis7CharChar">
    <w:name w:val="7 dankin nadpis 7 Char Char"/>
    <w:link w:val="7dankinnadpis7"/>
    <w:rsid w:val="007572A5"/>
    <w:rPr>
      <w:rFonts w:ascii="Arial" w:eastAsia="Times New Roman" w:hAnsi="Arial" w:cs="Times New Roman"/>
      <w:b/>
      <w:color w:val="000000"/>
      <w:sz w:val="24"/>
      <w:szCs w:val="24"/>
    </w:rPr>
  </w:style>
  <w:style w:type="paragraph" w:customStyle="1" w:styleId="6dankinnadpis6">
    <w:name w:val="6 dankin nadpis 6"/>
    <w:basedOn w:val="7dankinnadpis7"/>
    <w:link w:val="6dankinnadpis6CharChar"/>
    <w:uiPriority w:val="99"/>
    <w:rsid w:val="007572A5"/>
    <w:pPr>
      <w:numPr>
        <w:ilvl w:val="0"/>
        <w:numId w:val="5"/>
      </w:numPr>
      <w:tabs>
        <w:tab w:val="clear" w:pos="360"/>
        <w:tab w:val="num" w:pos="5040"/>
      </w:tabs>
      <w:ind w:left="5040" w:hanging="720"/>
      <w:outlineLvl w:val="5"/>
    </w:pPr>
  </w:style>
  <w:style w:type="character" w:customStyle="1" w:styleId="6dankinnadpis6CharChar">
    <w:name w:val="6 dankin nadpis 6 Char Char"/>
    <w:basedOn w:val="7dankinnadpis7CharChar"/>
    <w:link w:val="6dankinnadpis6"/>
    <w:uiPriority w:val="99"/>
    <w:rsid w:val="007572A5"/>
    <w:rPr>
      <w:rFonts w:ascii="Arial" w:eastAsia="Times New Roman" w:hAnsi="Arial" w:cs="Times New Roman"/>
      <w:b/>
      <w:color w:val="000000"/>
      <w:sz w:val="24"/>
      <w:szCs w:val="24"/>
    </w:rPr>
  </w:style>
  <w:style w:type="paragraph" w:customStyle="1" w:styleId="podiarknut">
    <w:name w:val="podčiarknutý"/>
    <w:basedOn w:val="0dankinnormal"/>
    <w:rsid w:val="007572A5"/>
    <w:pPr>
      <w:numPr>
        <w:numId w:val="6"/>
      </w:numPr>
      <w:tabs>
        <w:tab w:val="clear" w:pos="720"/>
        <w:tab w:val="num" w:pos="360"/>
      </w:tabs>
      <w:spacing w:before="120"/>
      <w:ind w:left="0" w:firstLine="700"/>
    </w:pPr>
    <w:rPr>
      <w:u w:val="single"/>
    </w:rPr>
  </w:style>
  <w:style w:type="paragraph" w:customStyle="1" w:styleId="Styldankinbod112b">
    <w:name w:val="Styl dankin bod 1 + 12 b."/>
    <w:basedOn w:val="Normlny"/>
    <w:rsid w:val="007572A5"/>
    <w:pPr>
      <w:tabs>
        <w:tab w:val="left" w:pos="240"/>
        <w:tab w:val="num" w:pos="720"/>
        <w:tab w:val="num" w:pos="1440"/>
      </w:tabs>
      <w:spacing w:before="0" w:after="0" w:line="240" w:lineRule="auto"/>
      <w:jc w:val="both"/>
    </w:pPr>
    <w:rPr>
      <w:rFonts w:ascii="Times New Roman" w:hAnsi="Times New Roman"/>
      <w:color w:val="000000"/>
      <w:sz w:val="24"/>
      <w:szCs w:val="24"/>
      <w:lang w:val="sk-SK" w:bidi="ar-SA"/>
    </w:rPr>
  </w:style>
  <w:style w:type="character" w:customStyle="1" w:styleId="TCharChar">
    <w:name w:val="T Char Char"/>
    <w:link w:val="TChar"/>
    <w:uiPriority w:val="99"/>
    <w:locked/>
    <w:rsid w:val="007572A5"/>
    <w:rPr>
      <w:b/>
      <w:caps/>
      <w:sz w:val="36"/>
      <w:szCs w:val="36"/>
    </w:rPr>
  </w:style>
  <w:style w:type="paragraph" w:customStyle="1" w:styleId="TChar">
    <w:name w:val="T Char"/>
    <w:basedOn w:val="Normlny"/>
    <w:link w:val="TCharChar"/>
    <w:autoRedefine/>
    <w:uiPriority w:val="99"/>
    <w:rsid w:val="007572A5"/>
    <w:pPr>
      <w:spacing w:before="0" w:after="0" w:line="240" w:lineRule="auto"/>
      <w:outlineLvl w:val="2"/>
    </w:pPr>
    <w:rPr>
      <w:rFonts w:asciiTheme="minorHAnsi" w:eastAsiaTheme="minorHAnsi" w:hAnsiTheme="minorHAnsi" w:cstheme="minorBidi"/>
      <w:b/>
      <w:caps/>
      <w:sz w:val="36"/>
      <w:szCs w:val="36"/>
      <w:lang w:val="sk-SK" w:bidi="ar-SA"/>
    </w:rPr>
  </w:style>
  <w:style w:type="paragraph" w:customStyle="1" w:styleId="KVPI">
    <w:name w:val="ŠKVP I."/>
    <w:basedOn w:val="Normlny"/>
    <w:link w:val="KVPIChar1"/>
    <w:qFormat/>
    <w:rsid w:val="007572A5"/>
    <w:pPr>
      <w:numPr>
        <w:numId w:val="7"/>
      </w:numPr>
      <w:spacing w:before="0" w:after="300" w:line="240" w:lineRule="auto"/>
      <w:contextualSpacing/>
      <w:jc w:val="center"/>
    </w:pPr>
    <w:rPr>
      <w:rFonts w:ascii="Times New Roman" w:hAnsi="Times New Roman" w:cs="Cambria"/>
      <w:color w:val="17365D"/>
      <w:spacing w:val="5"/>
      <w:kern w:val="28"/>
      <w:sz w:val="52"/>
      <w:szCs w:val="52"/>
      <w:lang w:val="sk-SK" w:eastAsia="sk-SK" w:bidi="ar-SA"/>
    </w:rPr>
  </w:style>
  <w:style w:type="paragraph" w:customStyle="1" w:styleId="skvp1">
    <w:name w:val="skvp1"/>
    <w:basedOn w:val="KVPI"/>
    <w:link w:val="skvp1Char"/>
    <w:qFormat/>
    <w:rsid w:val="007572A5"/>
    <w:rPr>
      <w:rFonts w:ascii="Cambria" w:hAnsi="Cambria" w:cs="Times New Roman"/>
      <w:b/>
    </w:rPr>
  </w:style>
  <w:style w:type="character" w:customStyle="1" w:styleId="skvp1Char">
    <w:name w:val="skvp1 Char"/>
    <w:link w:val="skvp1"/>
    <w:rsid w:val="007572A5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eastAsia="sk-SK"/>
    </w:rPr>
  </w:style>
  <w:style w:type="paragraph" w:customStyle="1" w:styleId="skvp3">
    <w:name w:val="skvp3"/>
    <w:basedOn w:val="Normlny"/>
    <w:link w:val="skvp3Char"/>
    <w:qFormat/>
    <w:rsid w:val="007572A5"/>
    <w:pPr>
      <w:spacing w:before="120" w:after="0" w:line="240" w:lineRule="auto"/>
      <w:jc w:val="both"/>
    </w:pPr>
    <w:rPr>
      <w:rFonts w:ascii="Times New Roman" w:hAnsi="Times New Roman"/>
      <w:b/>
      <w:i/>
      <w:sz w:val="24"/>
      <w:szCs w:val="24"/>
      <w:lang w:val="sk-SK" w:bidi="ar-SA"/>
    </w:rPr>
  </w:style>
  <w:style w:type="character" w:customStyle="1" w:styleId="skvp3Char">
    <w:name w:val="skvp3 Char"/>
    <w:link w:val="skvp3"/>
    <w:rsid w:val="007572A5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4D4660"/>
    <w:pPr>
      <w:spacing w:before="0" w:after="120"/>
      <w:ind w:left="283"/>
    </w:pPr>
    <w:rPr>
      <w:rFonts w:asciiTheme="minorHAnsi" w:eastAsiaTheme="minorHAnsi" w:hAnsiTheme="minorHAnsi" w:cstheme="minorBidi"/>
      <w:sz w:val="16"/>
      <w:szCs w:val="16"/>
      <w:lang w:val="sk-SK"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D4660"/>
    <w:rPr>
      <w:sz w:val="16"/>
      <w:szCs w:val="16"/>
    </w:rPr>
  </w:style>
  <w:style w:type="paragraph" w:customStyle="1" w:styleId="TCharCharChar">
    <w:name w:val="T Char Char Char"/>
    <w:basedOn w:val="Normlny"/>
    <w:link w:val="TCharCharCharChar"/>
    <w:autoRedefine/>
    <w:rsid w:val="004D4660"/>
    <w:pPr>
      <w:spacing w:before="0" w:after="0" w:line="240" w:lineRule="auto"/>
      <w:outlineLvl w:val="2"/>
    </w:pPr>
    <w:rPr>
      <w:rFonts w:ascii="Times New Roman" w:hAnsi="Times New Roman"/>
      <w:b/>
      <w:caps/>
      <w:sz w:val="36"/>
      <w:szCs w:val="36"/>
      <w:lang w:val="sk-SK" w:bidi="ar-SA"/>
    </w:rPr>
  </w:style>
  <w:style w:type="character" w:customStyle="1" w:styleId="TCharCharCharChar">
    <w:name w:val="T Char Char Char Char"/>
    <w:link w:val="TCharCharChar"/>
    <w:rsid w:val="004D4660"/>
    <w:rPr>
      <w:rFonts w:ascii="Times New Roman" w:eastAsia="Times New Roman" w:hAnsi="Times New Roman" w:cs="Times New Roman"/>
      <w:b/>
      <w:caps/>
      <w:sz w:val="36"/>
      <w:szCs w:val="36"/>
    </w:rPr>
  </w:style>
  <w:style w:type="table" w:styleId="Mriekatabuky">
    <w:name w:val="Table Grid"/>
    <w:basedOn w:val="Normlnatabuka"/>
    <w:uiPriority w:val="59"/>
    <w:rsid w:val="001A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8A59E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A59E2"/>
    <w:rPr>
      <w:rFonts w:ascii="Cambria" w:eastAsia="Times New Roman" w:hAnsi="Cambria" w:cs="Cambria"/>
      <w:b/>
      <w:bCs/>
      <w:color w:val="243F6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8A59E2"/>
    <w:rPr>
      <w:rFonts w:ascii="Cambria" w:eastAsia="Times New Roman" w:hAnsi="Cambria" w:cs="Cambria"/>
      <w:b/>
      <w:bCs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8A59E2"/>
    <w:rPr>
      <w:rFonts w:ascii="Cambria" w:eastAsia="Times New Roman" w:hAnsi="Cambria" w:cs="Cambria"/>
      <w:b/>
      <w:bCs/>
      <w:color w:val="4F81BD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8A59E2"/>
    <w:rPr>
      <w:rFonts w:ascii="Cambria" w:eastAsia="Times New Roman" w:hAnsi="Cambria" w:cs="Cambria"/>
      <w:b/>
      <w:bCs/>
      <w:i/>
      <w:iCs/>
      <w:color w:val="40404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A59E2"/>
  </w:style>
  <w:style w:type="numbering" w:customStyle="1" w:styleId="Bezzoznamu11">
    <w:name w:val="Bez zoznamu11"/>
    <w:next w:val="Bezzoznamu"/>
    <w:uiPriority w:val="99"/>
    <w:semiHidden/>
    <w:unhideWhenUsed/>
    <w:rsid w:val="008A59E2"/>
  </w:style>
  <w:style w:type="paragraph" w:styleId="Zoznamsodrkami">
    <w:name w:val="List Bullet"/>
    <w:basedOn w:val="Normlny"/>
    <w:autoRedefine/>
    <w:rsid w:val="008A59E2"/>
    <w:pPr>
      <w:spacing w:before="0" w:after="0" w:line="240" w:lineRule="auto"/>
      <w:jc w:val="both"/>
    </w:pPr>
    <w:rPr>
      <w:rFonts w:ascii="Times New Roman" w:hAnsi="Times New Roman" w:cs="Calibri"/>
      <w:sz w:val="24"/>
      <w:szCs w:val="24"/>
      <w:lang w:val="sk-SK" w:eastAsia="cs-CZ" w:bidi="ar-SA"/>
    </w:rPr>
  </w:style>
  <w:style w:type="paragraph" w:customStyle="1" w:styleId="Zarkazkladnhotextu31">
    <w:name w:val="Zarážka základného textu 31"/>
    <w:basedOn w:val="Normlny"/>
    <w:rsid w:val="008A59E2"/>
    <w:pPr>
      <w:spacing w:before="0" w:after="0" w:line="240" w:lineRule="auto"/>
      <w:ind w:left="851"/>
      <w:jc w:val="both"/>
    </w:pPr>
    <w:rPr>
      <w:rFonts w:ascii="Times New Roman" w:hAnsi="Times New Roman" w:cs="Calibri"/>
      <w:sz w:val="28"/>
      <w:lang w:val="sk-SK" w:eastAsia="cs-CZ" w:bidi="ar-SA"/>
    </w:rPr>
  </w:style>
  <w:style w:type="character" w:styleId="Siln">
    <w:name w:val="Strong"/>
    <w:uiPriority w:val="99"/>
    <w:qFormat/>
    <w:rsid w:val="008A59E2"/>
    <w:rPr>
      <w:b/>
    </w:rPr>
  </w:style>
  <w:style w:type="paragraph" w:styleId="Popis">
    <w:name w:val="caption"/>
    <w:basedOn w:val="Normlny"/>
    <w:next w:val="Normlny"/>
    <w:uiPriority w:val="99"/>
    <w:qFormat/>
    <w:rsid w:val="008A59E2"/>
    <w:pPr>
      <w:spacing w:before="0" w:after="0" w:line="240" w:lineRule="auto"/>
    </w:pPr>
    <w:rPr>
      <w:rFonts w:ascii="Times New Roman" w:hAnsi="Times New Roman" w:cs="Calibri"/>
      <w:b/>
      <w:bCs/>
      <w:color w:val="4F81BD"/>
      <w:sz w:val="18"/>
      <w:szCs w:val="18"/>
      <w:lang w:val="sk-SK" w:eastAsia="sk-SK" w:bidi="ar-SA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8A59E2"/>
    <w:pPr>
      <w:numPr>
        <w:ilvl w:val="1"/>
      </w:numPr>
      <w:spacing w:before="0" w:after="0" w:line="240" w:lineRule="auto"/>
    </w:pPr>
    <w:rPr>
      <w:rFonts w:ascii="Cambria" w:hAnsi="Cambria" w:cs="Cambria"/>
      <w:b/>
      <w:bCs/>
      <w:i/>
      <w:iCs/>
      <w:color w:val="4F81BD"/>
      <w:spacing w:val="15"/>
      <w:sz w:val="24"/>
      <w:szCs w:val="24"/>
      <w:lang w:val="sk-SK" w:eastAsia="sk-SK" w:bidi="ar-SA"/>
    </w:rPr>
  </w:style>
  <w:style w:type="character" w:customStyle="1" w:styleId="PodtitulChar">
    <w:name w:val="Podtitul Char"/>
    <w:basedOn w:val="Predvolenpsmoodseku"/>
    <w:link w:val="Podtitul"/>
    <w:uiPriority w:val="99"/>
    <w:rsid w:val="008A59E2"/>
    <w:rPr>
      <w:rFonts w:ascii="Cambria" w:eastAsia="Times New Roman" w:hAnsi="Cambria" w:cs="Cambria"/>
      <w:b/>
      <w:bCs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99"/>
    <w:qFormat/>
    <w:rsid w:val="008A59E2"/>
    <w:rPr>
      <w:i/>
      <w:iCs/>
    </w:rPr>
  </w:style>
  <w:style w:type="paragraph" w:styleId="Citcia">
    <w:name w:val="Quote"/>
    <w:basedOn w:val="Normlny"/>
    <w:next w:val="Normlny"/>
    <w:link w:val="CitciaChar"/>
    <w:uiPriority w:val="99"/>
    <w:qFormat/>
    <w:rsid w:val="008A59E2"/>
    <w:pPr>
      <w:spacing w:before="0" w:after="0" w:line="240" w:lineRule="auto"/>
    </w:pPr>
    <w:rPr>
      <w:rFonts w:ascii="Times New Roman" w:hAnsi="Times New Roman" w:cs="Calibri"/>
      <w:b/>
      <w:bCs/>
      <w:i/>
      <w:iCs/>
      <w:color w:val="000000"/>
      <w:sz w:val="24"/>
      <w:szCs w:val="24"/>
      <w:lang w:val="sk-SK" w:eastAsia="sk-SK" w:bidi="ar-SA"/>
    </w:rPr>
  </w:style>
  <w:style w:type="character" w:customStyle="1" w:styleId="CitciaChar">
    <w:name w:val="Citácia Char"/>
    <w:basedOn w:val="Predvolenpsmoodseku"/>
    <w:link w:val="Citcia"/>
    <w:uiPriority w:val="99"/>
    <w:rsid w:val="008A59E2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8A59E2"/>
    <w:pPr>
      <w:pBdr>
        <w:bottom w:val="single" w:sz="4" w:space="4" w:color="4F81BD"/>
      </w:pBdr>
      <w:spacing w:after="280" w:line="240" w:lineRule="auto"/>
      <w:ind w:left="936" w:right="936"/>
    </w:pPr>
    <w:rPr>
      <w:rFonts w:ascii="Times New Roman" w:hAnsi="Times New Roman" w:cs="Calibri"/>
      <w:b/>
      <w:bCs/>
      <w:i/>
      <w:iCs/>
      <w:color w:val="4F81BD"/>
      <w:sz w:val="24"/>
      <w:szCs w:val="24"/>
      <w:lang w:val="sk-SK" w:eastAsia="sk-SK" w:bidi="ar-SA"/>
    </w:rPr>
  </w:style>
  <w:style w:type="character" w:customStyle="1" w:styleId="ZvraznencitciaChar">
    <w:name w:val="Zvýraznená citácia Char"/>
    <w:basedOn w:val="Predvolenpsmoodseku"/>
    <w:link w:val="Zvraznencitcia"/>
    <w:uiPriority w:val="99"/>
    <w:rsid w:val="008A59E2"/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sk-SK"/>
    </w:rPr>
  </w:style>
  <w:style w:type="character" w:styleId="Jemnzvraznenie">
    <w:name w:val="Subtle Emphasis"/>
    <w:uiPriority w:val="99"/>
    <w:qFormat/>
    <w:rsid w:val="008A59E2"/>
    <w:rPr>
      <w:i/>
      <w:iCs/>
      <w:color w:val="808080"/>
    </w:rPr>
  </w:style>
  <w:style w:type="character" w:styleId="Intenzvnezvraznenie">
    <w:name w:val="Intense Emphasis"/>
    <w:uiPriority w:val="99"/>
    <w:qFormat/>
    <w:rsid w:val="008A59E2"/>
    <w:rPr>
      <w:b/>
      <w:bCs/>
      <w:i/>
      <w:iCs/>
      <w:color w:val="4F81BD"/>
    </w:rPr>
  </w:style>
  <w:style w:type="character" w:styleId="Jemnodkaz">
    <w:name w:val="Subtle Reference"/>
    <w:uiPriority w:val="99"/>
    <w:qFormat/>
    <w:rsid w:val="008A59E2"/>
    <w:rPr>
      <w:smallCaps/>
      <w:color w:val="C0504D"/>
      <w:u w:val="single"/>
    </w:rPr>
  </w:style>
  <w:style w:type="character" w:styleId="Intenzvnyodkaz">
    <w:name w:val="Intense Reference"/>
    <w:uiPriority w:val="99"/>
    <w:qFormat/>
    <w:rsid w:val="008A59E2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8A59E2"/>
    <w:rPr>
      <w:b/>
      <w:bCs/>
      <w:smallCaps/>
      <w:spacing w:val="5"/>
    </w:rPr>
  </w:style>
  <w:style w:type="paragraph" w:customStyle="1" w:styleId="odsek">
    <w:name w:val="odsek"/>
    <w:basedOn w:val="Normlny"/>
    <w:rsid w:val="008A59E2"/>
    <w:pPr>
      <w:spacing w:before="0" w:after="120" w:line="240" w:lineRule="auto"/>
      <w:jc w:val="both"/>
    </w:pPr>
    <w:rPr>
      <w:rFonts w:ascii="Times New Roman" w:hAnsi="Times New Roman" w:cs="Calibri"/>
      <w:sz w:val="24"/>
      <w:lang w:val="sk-SK" w:eastAsia="cs-CZ" w:bidi="ar-SA"/>
    </w:rPr>
  </w:style>
  <w:style w:type="paragraph" w:customStyle="1" w:styleId="SKV2">
    <w:name w:val="SKV2"/>
    <w:basedOn w:val="KVP2"/>
    <w:link w:val="SKV2Char"/>
    <w:rsid w:val="008A59E2"/>
    <w:rPr>
      <w:bCs w:val="0"/>
    </w:rPr>
  </w:style>
  <w:style w:type="paragraph" w:customStyle="1" w:styleId="SKVA">
    <w:name w:val="SKVA"/>
    <w:basedOn w:val="Normlny"/>
    <w:rsid w:val="008A59E2"/>
    <w:pPr>
      <w:spacing w:before="0" w:after="0" w:line="240" w:lineRule="auto"/>
    </w:pPr>
    <w:rPr>
      <w:rFonts w:ascii="Times New Roman" w:hAnsi="Times New Roman" w:cs="Calibri"/>
      <w:i/>
      <w:spacing w:val="40"/>
      <w:sz w:val="40"/>
      <w:szCs w:val="40"/>
      <w:lang w:val="sk-SK" w:eastAsia="sk-SK" w:bidi="ar-SA"/>
    </w:rPr>
  </w:style>
  <w:style w:type="paragraph" w:customStyle="1" w:styleId="SKV1">
    <w:name w:val="SKV1"/>
    <w:basedOn w:val="SKVA"/>
    <w:rsid w:val="008A59E2"/>
    <w:rPr>
      <w:i w:val="0"/>
    </w:rPr>
  </w:style>
  <w:style w:type="paragraph" w:customStyle="1" w:styleId="Ka1">
    <w:name w:val="Ka1"/>
    <w:basedOn w:val="SKV1"/>
    <w:rsid w:val="008A59E2"/>
    <w:rPr>
      <w:i/>
    </w:rPr>
  </w:style>
  <w:style w:type="paragraph" w:customStyle="1" w:styleId="Ka2">
    <w:name w:val="Ka2"/>
    <w:basedOn w:val="Normlny"/>
    <w:link w:val="Ka2Char"/>
    <w:rsid w:val="008A59E2"/>
    <w:pPr>
      <w:spacing w:before="120" w:after="0" w:line="240" w:lineRule="auto"/>
      <w:jc w:val="both"/>
    </w:pPr>
    <w:rPr>
      <w:rFonts w:ascii="Times New Roman" w:hAnsi="Times New Roman" w:cs="Calibri"/>
      <w:b/>
      <w:sz w:val="28"/>
      <w:szCs w:val="28"/>
      <w:lang w:val="sk-SK" w:eastAsia="sk-SK" w:bidi="ar-SA"/>
    </w:rPr>
  </w:style>
  <w:style w:type="paragraph" w:customStyle="1" w:styleId="KaT">
    <w:name w:val="KaT"/>
    <w:basedOn w:val="Nzov"/>
    <w:link w:val="KaTChar"/>
    <w:rsid w:val="008A59E2"/>
    <w:pPr>
      <w:pBdr>
        <w:bottom w:val="none" w:sz="0" w:space="0" w:color="auto"/>
      </w:pBdr>
      <w:jc w:val="center"/>
    </w:pPr>
    <w:rPr>
      <w:rFonts w:ascii="Times New Roman" w:hAnsi="Times New Roman" w:cs="Cambria"/>
    </w:rPr>
  </w:style>
  <w:style w:type="paragraph" w:customStyle="1" w:styleId="Ka3">
    <w:name w:val="Ka3"/>
    <w:basedOn w:val="Odsekzoznamu"/>
    <w:rsid w:val="008A59E2"/>
    <w:pPr>
      <w:numPr>
        <w:ilvl w:val="1"/>
        <w:numId w:val="88"/>
      </w:numPr>
      <w:tabs>
        <w:tab w:val="left" w:pos="1134"/>
      </w:tabs>
      <w:spacing w:before="0"/>
    </w:pPr>
    <w:rPr>
      <w:rFonts w:ascii="Times New Roman" w:hAnsi="Times New Roman" w:cs="Calibri"/>
      <w:b/>
      <w:sz w:val="28"/>
      <w:szCs w:val="28"/>
      <w:lang w:val="sk-SK"/>
    </w:rPr>
  </w:style>
  <w:style w:type="paragraph" w:customStyle="1" w:styleId="Kl">
    <w:name w:val="Kl"/>
    <w:basedOn w:val="Normlny"/>
    <w:link w:val="KlChar"/>
    <w:uiPriority w:val="99"/>
    <w:rsid w:val="008A59E2"/>
    <w:pPr>
      <w:spacing w:before="480" w:after="0" w:line="240" w:lineRule="auto"/>
      <w:ind w:left="426"/>
    </w:pPr>
    <w:rPr>
      <w:rFonts w:ascii="Times New Roman" w:hAnsi="Times New Roman" w:cs="Calibri"/>
      <w:b/>
      <w:color w:val="45CD33"/>
      <w:sz w:val="28"/>
      <w:szCs w:val="28"/>
      <w:lang w:val="sk-SK" w:eastAsia="sk-SK" w:bidi="ar-SA"/>
    </w:rPr>
  </w:style>
  <w:style w:type="paragraph" w:customStyle="1" w:styleId="Kl0">
    <w:name w:val="Klň"/>
    <w:basedOn w:val="Normlny"/>
    <w:rsid w:val="008A59E2"/>
    <w:pPr>
      <w:spacing w:before="480" w:after="0" w:line="240" w:lineRule="auto"/>
      <w:ind w:left="426"/>
    </w:pPr>
    <w:rPr>
      <w:rFonts w:ascii="Times New Roman" w:hAnsi="Times New Roman" w:cs="Calibri"/>
      <w:b/>
      <w:color w:val="45CD33"/>
      <w:sz w:val="28"/>
      <w:szCs w:val="28"/>
      <w:lang w:val="sk-SK" w:eastAsia="sk-SK" w:bidi="ar-SA"/>
    </w:rPr>
  </w:style>
  <w:style w:type="paragraph" w:styleId="Register1">
    <w:name w:val="index 1"/>
    <w:basedOn w:val="Normlny"/>
    <w:next w:val="Normlny"/>
    <w:autoRedefine/>
    <w:semiHidden/>
    <w:rsid w:val="008A59E2"/>
    <w:pPr>
      <w:spacing w:before="0" w:after="0" w:line="240" w:lineRule="auto"/>
      <w:ind w:left="240" w:hanging="240"/>
    </w:pPr>
    <w:rPr>
      <w:rFonts w:ascii="Times New Roman" w:hAnsi="Times New Roman" w:cs="Calibri"/>
      <w:sz w:val="24"/>
      <w:szCs w:val="24"/>
      <w:lang w:val="sk-SK" w:eastAsia="sk-SK" w:bidi="ar-SA"/>
    </w:rPr>
  </w:style>
  <w:style w:type="paragraph" w:customStyle="1" w:styleId="N3">
    <w:name w:val="N3"/>
    <w:basedOn w:val="Normlny"/>
    <w:rsid w:val="008A59E2"/>
    <w:pPr>
      <w:spacing w:before="0" w:after="0" w:line="240" w:lineRule="auto"/>
      <w:jc w:val="both"/>
      <w:outlineLvl w:val="2"/>
    </w:pPr>
    <w:rPr>
      <w:rFonts w:ascii="Times New Roman" w:hAnsi="Times New Roman" w:cs="Calibri"/>
      <w:b/>
      <w:sz w:val="22"/>
      <w:szCs w:val="22"/>
      <w:lang w:val="sk-SK" w:eastAsia="sk-SK" w:bidi="ar-SA"/>
    </w:rPr>
  </w:style>
  <w:style w:type="character" w:customStyle="1" w:styleId="CharChar4">
    <w:name w:val="Char Char4"/>
    <w:rsid w:val="008A59E2"/>
    <w:rPr>
      <w:lang w:val="sk-SK" w:eastAsia="cs-CZ" w:bidi="ar-SA"/>
    </w:rPr>
  </w:style>
  <w:style w:type="character" w:customStyle="1" w:styleId="CharCharCharCharCharCharChar">
    <w:name w:val="Char Char Char Char Char Char Char"/>
    <w:rsid w:val="008A59E2"/>
    <w:rPr>
      <w:b/>
      <w:bCs/>
      <w:sz w:val="24"/>
      <w:szCs w:val="24"/>
      <w:lang w:val="sk-SK" w:eastAsia="sk-SK" w:bidi="ar-SA"/>
    </w:rPr>
  </w:style>
  <w:style w:type="paragraph" w:customStyle="1" w:styleId="3dankinnadpis3">
    <w:name w:val="3 dankin nadpis 3"/>
    <w:basedOn w:val="0dankinnormal"/>
    <w:uiPriority w:val="99"/>
    <w:rsid w:val="008A59E2"/>
    <w:pPr>
      <w:tabs>
        <w:tab w:val="left" w:pos="720"/>
        <w:tab w:val="num" w:pos="2120"/>
      </w:tabs>
      <w:spacing w:before="240"/>
      <w:ind w:left="2120" w:hanging="360"/>
      <w:outlineLvl w:val="2"/>
    </w:pPr>
    <w:rPr>
      <w:rFonts w:ascii="Arial" w:hAnsi="Arial" w:cs="Arial"/>
      <w:b/>
      <w:lang w:eastAsia="sk-SK"/>
    </w:rPr>
  </w:style>
  <w:style w:type="paragraph" w:customStyle="1" w:styleId="dankinbod1">
    <w:name w:val="dankin bod 1"/>
    <w:basedOn w:val="0dankinnormal"/>
    <w:rsid w:val="008A59E2"/>
    <w:pPr>
      <w:tabs>
        <w:tab w:val="left" w:pos="240"/>
        <w:tab w:val="num" w:pos="720"/>
        <w:tab w:val="num" w:pos="1440"/>
      </w:tabs>
      <w:spacing w:after="0"/>
    </w:pPr>
    <w:rPr>
      <w:rFonts w:cs="Arial"/>
      <w:sz w:val="20"/>
      <w:lang w:eastAsia="sk-SK"/>
    </w:rPr>
  </w:style>
  <w:style w:type="paragraph" w:customStyle="1" w:styleId="dankinejednoducheslovanie">
    <w:name w:val="dankine jednoduche číslovanie"/>
    <w:basedOn w:val="00dankinnajjednoduch"/>
    <w:uiPriority w:val="99"/>
    <w:rsid w:val="008A59E2"/>
    <w:pPr>
      <w:tabs>
        <w:tab w:val="num" w:pos="1440"/>
        <w:tab w:val="num" w:pos="1832"/>
      </w:tabs>
      <w:spacing w:before="120"/>
      <w:ind w:left="1080" w:hanging="360"/>
    </w:pPr>
    <w:rPr>
      <w:rFonts w:cs="Arial"/>
      <w:b/>
      <w:sz w:val="24"/>
      <w:szCs w:val="24"/>
      <w:lang w:eastAsia="sk-SK"/>
    </w:rPr>
  </w:style>
  <w:style w:type="paragraph" w:customStyle="1" w:styleId="tl6dankinnadpis6Vavo">
    <w:name w:val="Štýl 6 dankin nadpis 6 + Vľavo"/>
    <w:basedOn w:val="6dankinnadpis6"/>
    <w:rsid w:val="008A59E2"/>
    <w:pPr>
      <w:numPr>
        <w:numId w:val="0"/>
      </w:numPr>
      <w:tabs>
        <w:tab w:val="num" w:pos="360"/>
        <w:tab w:val="num" w:pos="4320"/>
        <w:tab w:val="num" w:pos="5020"/>
      </w:tabs>
      <w:ind w:left="2696" w:hanging="1296"/>
      <w:jc w:val="left"/>
    </w:pPr>
    <w:rPr>
      <w:bCs/>
      <w:sz w:val="20"/>
      <w:szCs w:val="20"/>
      <w:lang w:eastAsia="sk-SK"/>
    </w:rPr>
  </w:style>
  <w:style w:type="paragraph" w:customStyle="1" w:styleId="Odrka">
    <w:name w:val="Odrážka"/>
    <w:basedOn w:val="Normlny"/>
    <w:uiPriority w:val="99"/>
    <w:rsid w:val="008A59E2"/>
    <w:pPr>
      <w:tabs>
        <w:tab w:val="num" w:pos="720"/>
      </w:tabs>
      <w:suppressAutoHyphens/>
      <w:spacing w:before="0" w:after="0" w:line="240" w:lineRule="auto"/>
      <w:ind w:left="720" w:hanging="720"/>
      <w:jc w:val="both"/>
    </w:pPr>
    <w:rPr>
      <w:rFonts w:ascii="Arial Narrow" w:hAnsi="Arial Narrow" w:cs="Arial Narrow"/>
      <w:kern w:val="1"/>
      <w:sz w:val="22"/>
      <w:szCs w:val="22"/>
      <w:lang w:val="sk-SK" w:eastAsia="ar-SA" w:bidi="ar-SA"/>
    </w:rPr>
  </w:style>
  <w:style w:type="paragraph" w:customStyle="1" w:styleId="KVP2">
    <w:name w:val="ŠKVP 2"/>
    <w:basedOn w:val="Normlny"/>
    <w:link w:val="KVP2Char"/>
    <w:qFormat/>
    <w:rsid w:val="008A59E2"/>
    <w:pPr>
      <w:spacing w:before="0" w:after="300" w:line="240" w:lineRule="auto"/>
      <w:contextualSpacing/>
    </w:pPr>
    <w:rPr>
      <w:rFonts w:ascii="Times New Roman" w:hAnsi="Times New Roman" w:cs="Cambria"/>
      <w:bCs/>
      <w:color w:val="17365D"/>
      <w:spacing w:val="5"/>
      <w:kern w:val="28"/>
      <w:sz w:val="28"/>
      <w:szCs w:val="28"/>
      <w:lang w:val="sk-SK" w:eastAsia="sk-SK" w:bidi="ar-SA"/>
    </w:rPr>
  </w:style>
  <w:style w:type="character" w:customStyle="1" w:styleId="KaTChar">
    <w:name w:val="KaT Char"/>
    <w:link w:val="KaT"/>
    <w:rsid w:val="008A59E2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KVPIChar">
    <w:name w:val="ŠKVP I. Char"/>
    <w:basedOn w:val="KaTChar"/>
    <w:rsid w:val="008A59E2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KVP2Char">
    <w:name w:val="ŠKVP 2 Char"/>
    <w:link w:val="KVP2"/>
    <w:rsid w:val="008A59E2"/>
    <w:rPr>
      <w:rFonts w:ascii="Times New Roman" w:eastAsia="Times New Roman" w:hAnsi="Times New Roman" w:cs="Cambria"/>
      <w:bCs/>
      <w:color w:val="17365D"/>
      <w:spacing w:val="5"/>
      <w:kern w:val="28"/>
      <w:sz w:val="28"/>
      <w:szCs w:val="28"/>
      <w:lang w:eastAsia="sk-SK"/>
    </w:rPr>
  </w:style>
  <w:style w:type="paragraph" w:customStyle="1" w:styleId="skvp2">
    <w:name w:val="skvp2"/>
    <w:basedOn w:val="SKV2"/>
    <w:link w:val="skvp2Char"/>
    <w:qFormat/>
    <w:rsid w:val="008A59E2"/>
    <w:rPr>
      <w:b/>
      <w:color w:val="auto"/>
    </w:rPr>
  </w:style>
  <w:style w:type="character" w:customStyle="1" w:styleId="KVPIChar1">
    <w:name w:val="ŠKVP I. Char1"/>
    <w:basedOn w:val="KaTChar"/>
    <w:link w:val="KVPI"/>
    <w:rsid w:val="008A59E2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SKV2Char">
    <w:name w:val="SKV2 Char"/>
    <w:basedOn w:val="KVP2Char"/>
    <w:link w:val="SKV2"/>
    <w:rsid w:val="008A59E2"/>
    <w:rPr>
      <w:rFonts w:ascii="Times New Roman" w:eastAsia="Times New Roman" w:hAnsi="Times New Roman" w:cs="Cambria"/>
      <w:bCs w:val="0"/>
      <w:color w:val="17365D"/>
      <w:spacing w:val="5"/>
      <w:kern w:val="28"/>
      <w:sz w:val="28"/>
      <w:szCs w:val="28"/>
      <w:lang w:eastAsia="sk-SK"/>
    </w:rPr>
  </w:style>
  <w:style w:type="character" w:customStyle="1" w:styleId="skvp2Char">
    <w:name w:val="skvp2 Char"/>
    <w:link w:val="skvp2"/>
    <w:rsid w:val="008A59E2"/>
    <w:rPr>
      <w:rFonts w:ascii="Times New Roman" w:eastAsia="Times New Roman" w:hAnsi="Times New Roman" w:cs="Cambria"/>
      <w:b/>
      <w:spacing w:val="5"/>
      <w:kern w:val="28"/>
      <w:sz w:val="28"/>
      <w:szCs w:val="28"/>
      <w:lang w:eastAsia="sk-SK"/>
    </w:rPr>
  </w:style>
  <w:style w:type="character" w:customStyle="1" w:styleId="Ka2Char">
    <w:name w:val="Ka2 Char"/>
    <w:link w:val="Ka2"/>
    <w:rsid w:val="008A59E2"/>
    <w:rPr>
      <w:rFonts w:ascii="Times New Roman" w:eastAsia="Times New Roman" w:hAnsi="Times New Roman" w:cs="Calibri"/>
      <w:b/>
      <w:sz w:val="28"/>
      <w:szCs w:val="28"/>
      <w:lang w:eastAsia="sk-SK"/>
    </w:rPr>
  </w:style>
  <w:style w:type="paragraph" w:styleId="Obsah4">
    <w:name w:val="toc 4"/>
    <w:basedOn w:val="Normlny"/>
    <w:next w:val="Normlny"/>
    <w:autoRedefine/>
    <w:rsid w:val="008A59E2"/>
    <w:pPr>
      <w:spacing w:before="0" w:after="0" w:line="240" w:lineRule="auto"/>
      <w:ind w:left="720"/>
    </w:pPr>
    <w:rPr>
      <w:rFonts w:cs="Calibri"/>
      <w:sz w:val="18"/>
      <w:szCs w:val="18"/>
      <w:lang w:val="sk-SK" w:eastAsia="sk-SK" w:bidi="ar-SA"/>
    </w:rPr>
  </w:style>
  <w:style w:type="character" w:customStyle="1" w:styleId="KlChar">
    <w:name w:val="Kl Char"/>
    <w:link w:val="Kl"/>
    <w:uiPriority w:val="99"/>
    <w:rsid w:val="008A59E2"/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styleId="Register2">
    <w:name w:val="index 2"/>
    <w:basedOn w:val="skvp1"/>
    <w:next w:val="Normlny"/>
    <w:autoRedefine/>
    <w:rsid w:val="008A59E2"/>
    <w:pPr>
      <w:numPr>
        <w:numId w:val="27"/>
      </w:numPr>
      <w:ind w:left="480" w:hanging="240"/>
    </w:pPr>
    <w:rPr>
      <w:rFonts w:ascii="Times New Roman" w:hAnsi="Times New Roman" w:cs="Cambria"/>
    </w:rPr>
  </w:style>
  <w:style w:type="paragraph" w:styleId="Register3">
    <w:name w:val="index 3"/>
    <w:basedOn w:val="Normlny"/>
    <w:next w:val="Normlny"/>
    <w:autoRedefine/>
    <w:rsid w:val="008A59E2"/>
    <w:pPr>
      <w:spacing w:before="0" w:after="0" w:line="240" w:lineRule="auto"/>
      <w:ind w:left="720" w:hanging="240"/>
    </w:pPr>
    <w:rPr>
      <w:rFonts w:ascii="Times New Roman" w:hAnsi="Times New Roman" w:cs="Calibri"/>
      <w:sz w:val="24"/>
      <w:szCs w:val="24"/>
      <w:lang w:val="sk-SK" w:eastAsia="sk-SK" w:bidi="ar-SA"/>
    </w:rPr>
  </w:style>
  <w:style w:type="paragraph" w:styleId="Register6">
    <w:name w:val="index 6"/>
    <w:basedOn w:val="SKV2"/>
    <w:next w:val="Normlny"/>
    <w:autoRedefine/>
    <w:rsid w:val="008A59E2"/>
    <w:pPr>
      <w:ind w:left="1440" w:hanging="1298"/>
      <w:jc w:val="both"/>
    </w:pPr>
  </w:style>
  <w:style w:type="paragraph" w:styleId="Obsah5">
    <w:name w:val="toc 5"/>
    <w:basedOn w:val="Normlny"/>
    <w:next w:val="Normlny"/>
    <w:autoRedefine/>
    <w:rsid w:val="008A59E2"/>
    <w:pPr>
      <w:spacing w:before="0" w:after="0" w:line="240" w:lineRule="auto"/>
      <w:ind w:left="960"/>
    </w:pPr>
    <w:rPr>
      <w:rFonts w:cs="Calibri"/>
      <w:sz w:val="18"/>
      <w:szCs w:val="18"/>
      <w:lang w:val="sk-SK" w:eastAsia="sk-SK" w:bidi="ar-SA"/>
    </w:rPr>
  </w:style>
  <w:style w:type="paragraph" w:styleId="Obsah6">
    <w:name w:val="toc 6"/>
    <w:basedOn w:val="Normlny"/>
    <w:next w:val="Normlny"/>
    <w:autoRedefine/>
    <w:rsid w:val="008A59E2"/>
    <w:pPr>
      <w:spacing w:before="0" w:after="0" w:line="240" w:lineRule="auto"/>
      <w:ind w:left="1200"/>
    </w:pPr>
    <w:rPr>
      <w:rFonts w:cs="Calibri"/>
      <w:sz w:val="18"/>
      <w:szCs w:val="18"/>
      <w:lang w:val="sk-SK" w:eastAsia="sk-SK" w:bidi="ar-SA"/>
    </w:rPr>
  </w:style>
  <w:style w:type="paragraph" w:styleId="Obsah7">
    <w:name w:val="toc 7"/>
    <w:basedOn w:val="Normlny"/>
    <w:next w:val="Normlny"/>
    <w:autoRedefine/>
    <w:rsid w:val="008A59E2"/>
    <w:pPr>
      <w:spacing w:before="0" w:after="0" w:line="240" w:lineRule="auto"/>
      <w:ind w:left="1440"/>
    </w:pPr>
    <w:rPr>
      <w:rFonts w:cs="Calibri"/>
      <w:sz w:val="18"/>
      <w:szCs w:val="18"/>
      <w:lang w:val="sk-SK" w:eastAsia="sk-SK" w:bidi="ar-SA"/>
    </w:rPr>
  </w:style>
  <w:style w:type="paragraph" w:styleId="Obsah8">
    <w:name w:val="toc 8"/>
    <w:basedOn w:val="Normlny"/>
    <w:next w:val="Normlny"/>
    <w:autoRedefine/>
    <w:rsid w:val="008A59E2"/>
    <w:pPr>
      <w:spacing w:before="0" w:after="0" w:line="240" w:lineRule="auto"/>
      <w:ind w:left="1680"/>
    </w:pPr>
    <w:rPr>
      <w:rFonts w:cs="Calibri"/>
      <w:sz w:val="18"/>
      <w:szCs w:val="18"/>
      <w:lang w:val="sk-SK" w:eastAsia="sk-SK" w:bidi="ar-SA"/>
    </w:rPr>
  </w:style>
  <w:style w:type="paragraph" w:styleId="Obsah9">
    <w:name w:val="toc 9"/>
    <w:basedOn w:val="Normlny"/>
    <w:next w:val="Normlny"/>
    <w:autoRedefine/>
    <w:rsid w:val="008A59E2"/>
    <w:pPr>
      <w:spacing w:before="0" w:after="0" w:line="240" w:lineRule="auto"/>
      <w:ind w:left="1920"/>
    </w:pPr>
    <w:rPr>
      <w:rFonts w:cs="Calibri"/>
      <w:sz w:val="18"/>
      <w:szCs w:val="18"/>
      <w:lang w:val="sk-SK" w:eastAsia="sk-SK" w:bidi="ar-SA"/>
    </w:rPr>
  </w:style>
  <w:style w:type="character" w:customStyle="1" w:styleId="TextpoznmkypodiarouChar1">
    <w:name w:val="Text poznámky pod čiarou Char1"/>
    <w:basedOn w:val="Predvolenpsmoodseku"/>
    <w:uiPriority w:val="99"/>
    <w:semiHidden/>
    <w:locked/>
    <w:rsid w:val="008A59E2"/>
    <w:rPr>
      <w:rFonts w:ascii="Times New Roman" w:eastAsia="Times New Roman" w:hAnsi="Times New Roman" w:cs="Calibri"/>
      <w:sz w:val="20"/>
      <w:szCs w:val="20"/>
      <w:lang w:eastAsia="sk-SK"/>
    </w:rPr>
  </w:style>
  <w:style w:type="character" w:customStyle="1" w:styleId="HlavikaChar1">
    <w:name w:val="Hlavička Char1"/>
    <w:basedOn w:val="Predvolenpsmoodseku"/>
    <w:uiPriority w:val="99"/>
    <w:locked/>
    <w:rsid w:val="008A59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59E2"/>
    <w:rPr>
      <w:color w:val="800080"/>
      <w:u w:val="single"/>
    </w:rPr>
  </w:style>
  <w:style w:type="paragraph" w:customStyle="1" w:styleId="xl65">
    <w:name w:val="xl65"/>
    <w:basedOn w:val="Normlny"/>
    <w:rsid w:val="008A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66">
    <w:name w:val="xl66"/>
    <w:basedOn w:val="Normlny"/>
    <w:rsid w:val="008A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67">
    <w:name w:val="xl67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68">
    <w:name w:val="xl68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69">
    <w:name w:val="xl69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70">
    <w:name w:val="xl70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1">
    <w:name w:val="xl71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2">
    <w:name w:val="xl72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3">
    <w:name w:val="xl73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4">
    <w:name w:val="xl74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5">
    <w:name w:val="xl75"/>
    <w:basedOn w:val="Normlny"/>
    <w:rsid w:val="008A5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6">
    <w:name w:val="xl76"/>
    <w:basedOn w:val="Normlny"/>
    <w:rsid w:val="008A59E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7">
    <w:name w:val="xl77"/>
    <w:basedOn w:val="Normlny"/>
    <w:rsid w:val="008A59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78">
    <w:name w:val="xl78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79">
    <w:name w:val="xl79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80">
    <w:name w:val="xl80"/>
    <w:basedOn w:val="Normlny"/>
    <w:rsid w:val="008A59E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81">
    <w:name w:val="xl81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82">
    <w:name w:val="xl82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83">
    <w:name w:val="xl83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84">
    <w:name w:val="xl84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85">
    <w:name w:val="xl85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86">
    <w:name w:val="xl86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87">
    <w:name w:val="xl87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88">
    <w:name w:val="xl88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89">
    <w:name w:val="xl89"/>
    <w:basedOn w:val="Normlny"/>
    <w:rsid w:val="008A5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90">
    <w:name w:val="xl90"/>
    <w:basedOn w:val="Normlny"/>
    <w:rsid w:val="008A59E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1">
    <w:name w:val="xl91"/>
    <w:basedOn w:val="Normlny"/>
    <w:rsid w:val="008A5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92">
    <w:name w:val="xl92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93">
    <w:name w:val="xl93"/>
    <w:basedOn w:val="Normlny"/>
    <w:rsid w:val="008A5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4">
    <w:name w:val="xl94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5">
    <w:name w:val="xl95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6">
    <w:name w:val="xl96"/>
    <w:basedOn w:val="Normlny"/>
    <w:rsid w:val="008A59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7">
    <w:name w:val="xl97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8">
    <w:name w:val="xl98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99">
    <w:name w:val="xl99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0">
    <w:name w:val="xl100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1">
    <w:name w:val="xl101"/>
    <w:basedOn w:val="Normlny"/>
    <w:rsid w:val="008A5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2">
    <w:name w:val="xl102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3">
    <w:name w:val="xl103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04">
    <w:name w:val="xl104"/>
    <w:basedOn w:val="Normlny"/>
    <w:rsid w:val="008A59E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5">
    <w:name w:val="xl105"/>
    <w:basedOn w:val="Normlny"/>
    <w:rsid w:val="008A59E2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6">
    <w:name w:val="xl106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07">
    <w:name w:val="xl107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8">
    <w:name w:val="xl108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09">
    <w:name w:val="xl109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10">
    <w:name w:val="xl110"/>
    <w:basedOn w:val="Normlny"/>
    <w:rsid w:val="008A5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11">
    <w:name w:val="xl111"/>
    <w:basedOn w:val="Normlny"/>
    <w:rsid w:val="008A59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12">
    <w:name w:val="xl112"/>
    <w:basedOn w:val="Normlny"/>
    <w:rsid w:val="008A59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13">
    <w:name w:val="xl113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14">
    <w:name w:val="xl114"/>
    <w:basedOn w:val="Normlny"/>
    <w:rsid w:val="008A59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15">
    <w:name w:val="xl115"/>
    <w:basedOn w:val="Normlny"/>
    <w:rsid w:val="008A59E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116">
    <w:name w:val="xl116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17">
    <w:name w:val="xl117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18">
    <w:name w:val="xl118"/>
    <w:basedOn w:val="Normlny"/>
    <w:rsid w:val="008A59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19">
    <w:name w:val="xl119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20">
    <w:name w:val="xl120"/>
    <w:basedOn w:val="Normlny"/>
    <w:rsid w:val="008A59E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21">
    <w:name w:val="xl121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22">
    <w:name w:val="xl122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23">
    <w:name w:val="xl123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24">
    <w:name w:val="xl124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25">
    <w:name w:val="xl125"/>
    <w:basedOn w:val="Normlny"/>
    <w:rsid w:val="008A59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26">
    <w:name w:val="xl126"/>
    <w:basedOn w:val="Normlny"/>
    <w:rsid w:val="008A59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27">
    <w:name w:val="xl127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28">
    <w:name w:val="xl128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29">
    <w:name w:val="xl129"/>
    <w:basedOn w:val="Normlny"/>
    <w:rsid w:val="008A5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30">
    <w:name w:val="xl130"/>
    <w:basedOn w:val="Normlny"/>
    <w:rsid w:val="008A5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31">
    <w:name w:val="xl131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2">
    <w:name w:val="xl132"/>
    <w:basedOn w:val="Normlny"/>
    <w:rsid w:val="008A59E2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33">
    <w:name w:val="xl133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4">
    <w:name w:val="xl134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5">
    <w:name w:val="xl135"/>
    <w:basedOn w:val="Normlny"/>
    <w:rsid w:val="008A59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36">
    <w:name w:val="xl136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7">
    <w:name w:val="xl137"/>
    <w:basedOn w:val="Normlny"/>
    <w:rsid w:val="008A5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8">
    <w:name w:val="xl138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39">
    <w:name w:val="xl139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40">
    <w:name w:val="xl140"/>
    <w:basedOn w:val="Normlny"/>
    <w:rsid w:val="008A59E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41">
    <w:name w:val="xl141"/>
    <w:basedOn w:val="Normlny"/>
    <w:rsid w:val="008A5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2">
    <w:name w:val="xl142"/>
    <w:basedOn w:val="Normlny"/>
    <w:rsid w:val="008A5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3">
    <w:name w:val="xl143"/>
    <w:basedOn w:val="Normlny"/>
    <w:rsid w:val="008A5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4">
    <w:name w:val="xl144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5">
    <w:name w:val="xl145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146">
    <w:name w:val="xl146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7">
    <w:name w:val="xl147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48">
    <w:name w:val="xl148"/>
    <w:basedOn w:val="Normlny"/>
    <w:rsid w:val="008A5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149">
    <w:name w:val="xl149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50">
    <w:name w:val="xl150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51">
    <w:name w:val="xl151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52">
    <w:name w:val="xl152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153">
    <w:name w:val="xl153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54">
    <w:name w:val="xl154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55">
    <w:name w:val="xl155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56">
    <w:name w:val="xl156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57">
    <w:name w:val="xl157"/>
    <w:basedOn w:val="Normlny"/>
    <w:rsid w:val="008A59E2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58">
    <w:name w:val="xl158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59">
    <w:name w:val="xl159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60">
    <w:name w:val="xl160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1">
    <w:name w:val="xl161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2">
    <w:name w:val="xl162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3">
    <w:name w:val="xl163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4">
    <w:name w:val="xl164"/>
    <w:basedOn w:val="Normlny"/>
    <w:rsid w:val="008A59E2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5">
    <w:name w:val="xl165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66">
    <w:name w:val="xl166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67">
    <w:name w:val="xl167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8">
    <w:name w:val="xl168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69">
    <w:name w:val="xl169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70">
    <w:name w:val="xl170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71">
    <w:name w:val="xl171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72">
    <w:name w:val="xl172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73">
    <w:name w:val="xl173"/>
    <w:basedOn w:val="Normlny"/>
    <w:rsid w:val="008A59E2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74">
    <w:name w:val="xl174"/>
    <w:basedOn w:val="Normlny"/>
    <w:rsid w:val="008A59E2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75">
    <w:name w:val="xl175"/>
    <w:basedOn w:val="Normlny"/>
    <w:rsid w:val="008A59E2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76">
    <w:name w:val="xl176"/>
    <w:basedOn w:val="Normlny"/>
    <w:rsid w:val="008A59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77">
    <w:name w:val="xl177"/>
    <w:basedOn w:val="Normlny"/>
    <w:rsid w:val="008A5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78">
    <w:name w:val="xl178"/>
    <w:basedOn w:val="Normlny"/>
    <w:rsid w:val="008A5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79">
    <w:name w:val="xl179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0">
    <w:name w:val="xl180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1">
    <w:name w:val="xl181"/>
    <w:basedOn w:val="Normlny"/>
    <w:rsid w:val="008A59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2">
    <w:name w:val="xl182"/>
    <w:basedOn w:val="Normlny"/>
    <w:rsid w:val="008A59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3">
    <w:name w:val="xl183"/>
    <w:basedOn w:val="Normlny"/>
    <w:rsid w:val="008A5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84">
    <w:name w:val="xl184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5">
    <w:name w:val="xl185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6">
    <w:name w:val="xl186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87">
    <w:name w:val="xl187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188">
    <w:name w:val="xl188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89">
    <w:name w:val="xl189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190">
    <w:name w:val="xl190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91">
    <w:name w:val="xl191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92">
    <w:name w:val="xl192"/>
    <w:basedOn w:val="Normlny"/>
    <w:rsid w:val="008A59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93">
    <w:name w:val="xl193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94">
    <w:name w:val="xl194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195">
    <w:name w:val="xl195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196">
    <w:name w:val="xl196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197">
    <w:name w:val="xl197"/>
    <w:basedOn w:val="Normlny"/>
    <w:rsid w:val="008A59E2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98">
    <w:name w:val="xl198"/>
    <w:basedOn w:val="Normlny"/>
    <w:rsid w:val="008A59E2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199">
    <w:name w:val="xl199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0">
    <w:name w:val="xl200"/>
    <w:basedOn w:val="Normlny"/>
    <w:rsid w:val="008A59E2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1">
    <w:name w:val="xl201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2">
    <w:name w:val="xl202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3">
    <w:name w:val="xl203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4">
    <w:name w:val="xl204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05">
    <w:name w:val="xl205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06">
    <w:name w:val="xl206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07">
    <w:name w:val="xl207"/>
    <w:basedOn w:val="Normlny"/>
    <w:rsid w:val="008A59E2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8">
    <w:name w:val="xl208"/>
    <w:basedOn w:val="Normlny"/>
    <w:rsid w:val="008A59E2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09">
    <w:name w:val="xl209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0">
    <w:name w:val="xl210"/>
    <w:basedOn w:val="Normlny"/>
    <w:rsid w:val="008A59E2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1">
    <w:name w:val="xl211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2">
    <w:name w:val="xl212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3">
    <w:name w:val="xl213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4">
    <w:name w:val="xl214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5">
    <w:name w:val="xl215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6">
    <w:name w:val="xl216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7">
    <w:name w:val="xl217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18">
    <w:name w:val="xl218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19">
    <w:name w:val="xl219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20">
    <w:name w:val="xl220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21">
    <w:name w:val="xl221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22">
    <w:name w:val="xl222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23">
    <w:name w:val="xl223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24">
    <w:name w:val="xl224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25">
    <w:name w:val="xl225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26">
    <w:name w:val="xl226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27">
    <w:name w:val="xl227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28">
    <w:name w:val="xl228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29">
    <w:name w:val="xl229"/>
    <w:basedOn w:val="Normlny"/>
    <w:rsid w:val="008A59E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30">
    <w:name w:val="xl230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1">
    <w:name w:val="xl231"/>
    <w:basedOn w:val="Normlny"/>
    <w:rsid w:val="008A59E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2">
    <w:name w:val="xl232"/>
    <w:basedOn w:val="Normlny"/>
    <w:rsid w:val="008A59E2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3">
    <w:name w:val="xl233"/>
    <w:basedOn w:val="Normlny"/>
    <w:rsid w:val="008A59E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4">
    <w:name w:val="xl234"/>
    <w:basedOn w:val="Normlny"/>
    <w:rsid w:val="008A59E2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5">
    <w:name w:val="xl235"/>
    <w:basedOn w:val="Normlny"/>
    <w:rsid w:val="008A59E2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6">
    <w:name w:val="xl236"/>
    <w:basedOn w:val="Normlny"/>
    <w:rsid w:val="008A59E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7">
    <w:name w:val="xl237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38">
    <w:name w:val="xl238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39">
    <w:name w:val="xl239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40">
    <w:name w:val="xl240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41">
    <w:name w:val="xl241"/>
    <w:basedOn w:val="Normlny"/>
    <w:rsid w:val="008A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42">
    <w:name w:val="xl242"/>
    <w:basedOn w:val="Normlny"/>
    <w:rsid w:val="008A59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43">
    <w:name w:val="xl243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val="sk-SK" w:eastAsia="sk-SK" w:bidi="ar-SA"/>
    </w:rPr>
  </w:style>
  <w:style w:type="paragraph" w:customStyle="1" w:styleId="xl244">
    <w:name w:val="xl244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45">
    <w:name w:val="xl245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46">
    <w:name w:val="xl246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47">
    <w:name w:val="xl247"/>
    <w:basedOn w:val="Normlny"/>
    <w:rsid w:val="008A59E2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48">
    <w:name w:val="xl248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49">
    <w:name w:val="xl249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50">
    <w:name w:val="xl250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51">
    <w:name w:val="xl251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52">
    <w:name w:val="xl252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53">
    <w:name w:val="xl253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54">
    <w:name w:val="xl254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55">
    <w:name w:val="xl255"/>
    <w:basedOn w:val="Normlny"/>
    <w:rsid w:val="008A59E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56">
    <w:name w:val="xl256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57">
    <w:name w:val="xl257"/>
    <w:basedOn w:val="Normlny"/>
    <w:rsid w:val="008A59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58">
    <w:name w:val="xl258"/>
    <w:basedOn w:val="Normlny"/>
    <w:rsid w:val="008A59E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59">
    <w:name w:val="xl259"/>
    <w:basedOn w:val="Normlny"/>
    <w:rsid w:val="008A59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0">
    <w:name w:val="xl260"/>
    <w:basedOn w:val="Normlny"/>
    <w:rsid w:val="008A59E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1">
    <w:name w:val="xl261"/>
    <w:basedOn w:val="Normlny"/>
    <w:rsid w:val="008A59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2">
    <w:name w:val="xl262"/>
    <w:basedOn w:val="Normlny"/>
    <w:rsid w:val="008A59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3">
    <w:name w:val="xl263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64">
    <w:name w:val="xl264"/>
    <w:basedOn w:val="Normlny"/>
    <w:rsid w:val="008A59E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5">
    <w:name w:val="xl265"/>
    <w:basedOn w:val="Normlny"/>
    <w:rsid w:val="008A59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6">
    <w:name w:val="xl266"/>
    <w:basedOn w:val="Normlny"/>
    <w:rsid w:val="008A59E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7">
    <w:name w:val="xl267"/>
    <w:basedOn w:val="Normlny"/>
    <w:rsid w:val="008A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68">
    <w:name w:val="xl268"/>
    <w:basedOn w:val="Normlny"/>
    <w:rsid w:val="008A59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69">
    <w:name w:val="xl269"/>
    <w:basedOn w:val="Normlny"/>
    <w:rsid w:val="008A59E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70">
    <w:name w:val="xl270"/>
    <w:basedOn w:val="Normlny"/>
    <w:rsid w:val="008A59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71">
    <w:name w:val="xl271"/>
    <w:basedOn w:val="Normlny"/>
    <w:rsid w:val="008A59E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72">
    <w:name w:val="xl272"/>
    <w:basedOn w:val="Normlny"/>
    <w:rsid w:val="008A59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73">
    <w:name w:val="xl273"/>
    <w:basedOn w:val="Normlny"/>
    <w:rsid w:val="008A59E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74">
    <w:name w:val="xl274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75">
    <w:name w:val="xl275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76">
    <w:name w:val="xl276"/>
    <w:basedOn w:val="Normlny"/>
    <w:rsid w:val="008A59E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77">
    <w:name w:val="xl277"/>
    <w:basedOn w:val="Normlny"/>
    <w:rsid w:val="008A59E2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78">
    <w:name w:val="xl278"/>
    <w:basedOn w:val="Normlny"/>
    <w:rsid w:val="008A59E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79">
    <w:name w:val="xl279"/>
    <w:basedOn w:val="Normlny"/>
    <w:rsid w:val="008A59E2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80">
    <w:name w:val="xl280"/>
    <w:basedOn w:val="Normlny"/>
    <w:rsid w:val="008A59E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81">
    <w:name w:val="xl281"/>
    <w:basedOn w:val="Normlny"/>
    <w:rsid w:val="008A59E2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l282">
    <w:name w:val="xl282"/>
    <w:basedOn w:val="Normlny"/>
    <w:rsid w:val="008A59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83">
    <w:name w:val="xl283"/>
    <w:basedOn w:val="Normlny"/>
    <w:rsid w:val="008A59E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xl284">
    <w:name w:val="xl284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85">
    <w:name w:val="xl285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86">
    <w:name w:val="xl286"/>
    <w:basedOn w:val="Normlny"/>
    <w:rsid w:val="008A59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87">
    <w:name w:val="xl287"/>
    <w:basedOn w:val="Normlny"/>
    <w:rsid w:val="008A59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88">
    <w:name w:val="xl288"/>
    <w:basedOn w:val="Normlny"/>
    <w:rsid w:val="008A59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89">
    <w:name w:val="xl289"/>
    <w:basedOn w:val="Normlny"/>
    <w:rsid w:val="008A59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90">
    <w:name w:val="xl290"/>
    <w:basedOn w:val="Normlny"/>
    <w:rsid w:val="008A59E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91">
    <w:name w:val="xl291"/>
    <w:basedOn w:val="Normlny"/>
    <w:rsid w:val="008A5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xl292">
    <w:name w:val="xl292"/>
    <w:basedOn w:val="Normlny"/>
    <w:rsid w:val="008A59E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93">
    <w:name w:val="xl293"/>
    <w:basedOn w:val="Normlny"/>
    <w:rsid w:val="008A5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94">
    <w:name w:val="xl294"/>
    <w:basedOn w:val="Normlny"/>
    <w:rsid w:val="008A5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sk-SK" w:eastAsia="sk-SK" w:bidi="ar-SA"/>
    </w:rPr>
  </w:style>
  <w:style w:type="paragraph" w:customStyle="1" w:styleId="xl295">
    <w:name w:val="xl295"/>
    <w:basedOn w:val="Normlny"/>
    <w:rsid w:val="008A59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sk-SK" w:eastAsia="sk-SK" w:bidi="ar-SA"/>
    </w:rPr>
  </w:style>
  <w:style w:type="paragraph" w:customStyle="1" w:styleId="xl296">
    <w:name w:val="xl296"/>
    <w:basedOn w:val="Normlny"/>
    <w:rsid w:val="008A59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sk-SK" w:eastAsia="sk-SK" w:bidi="ar-SA"/>
    </w:rPr>
  </w:style>
  <w:style w:type="paragraph" w:customStyle="1" w:styleId="KVP1">
    <w:name w:val="ŠKVP1"/>
    <w:basedOn w:val="tl2"/>
    <w:link w:val="KVP1Char"/>
    <w:qFormat/>
    <w:rsid w:val="008A59E2"/>
    <w:pPr>
      <w:numPr>
        <w:numId w:val="89"/>
      </w:numPr>
    </w:pPr>
  </w:style>
  <w:style w:type="character" w:customStyle="1" w:styleId="KVP1Char">
    <w:name w:val="ŠKVP1 Char"/>
    <w:basedOn w:val="tl2Char"/>
    <w:link w:val="KVP1"/>
    <w:rsid w:val="008A59E2"/>
    <w:rPr>
      <w:rFonts w:eastAsia="Times New Roman" w:cs="Cambria"/>
      <w:b/>
      <w:spacing w:val="5"/>
      <w:kern w:val="28"/>
      <w:sz w:val="28"/>
      <w:szCs w:val="28"/>
      <w:lang w:eastAsia="sk-SK"/>
    </w:rPr>
  </w:style>
  <w:style w:type="paragraph" w:customStyle="1" w:styleId="msonormal0">
    <w:name w:val="msonormal"/>
    <w:basedOn w:val="Normlny"/>
    <w:rsid w:val="008A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character" w:customStyle="1" w:styleId="PtaChar1">
    <w:name w:val="Päta Char1"/>
    <w:aliases w:val="Char Char Char Char Char Char2,Char Char2"/>
    <w:basedOn w:val="Predvolenpsmoodseku"/>
    <w:uiPriority w:val="99"/>
    <w:semiHidden/>
    <w:rsid w:val="008A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ymsladka.edu.sk/gas4/novyprogram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FCF9-E897-433E-9EB7-59BB70DF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112</Pages>
  <Words>32597</Words>
  <Characters>185805</Characters>
  <Application>Microsoft Office Word</Application>
  <DocSecurity>0</DocSecurity>
  <Lines>1548</Lines>
  <Paragraphs>435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</dc:creator>
  <cp:lastModifiedBy>Zástupca</cp:lastModifiedBy>
  <cp:revision>3</cp:revision>
  <cp:lastPrinted>2018-09-10T08:27:00Z</cp:lastPrinted>
  <dcterms:created xsi:type="dcterms:W3CDTF">2022-09-11T20:50:00Z</dcterms:created>
  <dcterms:modified xsi:type="dcterms:W3CDTF">2022-09-11T21:02:00Z</dcterms:modified>
</cp:coreProperties>
</file>