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D8" w:rsidRDefault="00E749DE" w:rsidP="00B601D8">
      <w:pPr>
        <w:jc w:val="center"/>
        <w:rPr>
          <w:b/>
        </w:rPr>
      </w:pPr>
      <w:r>
        <w:rPr>
          <w:b/>
        </w:rPr>
        <w:t>Regulamin p</w:t>
      </w:r>
      <w:r w:rsidR="00B601D8" w:rsidRPr="00B601D8">
        <w:rPr>
          <w:b/>
        </w:rPr>
        <w:t>ostępowani</w:t>
      </w:r>
      <w:r>
        <w:rPr>
          <w:b/>
        </w:rPr>
        <w:t>a</w:t>
      </w:r>
      <w:r w:rsidR="00B601D8" w:rsidRPr="00B601D8">
        <w:rPr>
          <w:b/>
        </w:rPr>
        <w:t xml:space="preserve"> w </w:t>
      </w:r>
      <w:r w:rsidR="00153A11">
        <w:rPr>
          <w:b/>
        </w:rPr>
        <w:t xml:space="preserve">przypadku podejrzenia u pracownika ZSiPO </w:t>
      </w:r>
      <w:r w:rsidR="004E42D3">
        <w:rPr>
          <w:b/>
        </w:rPr>
        <w:t xml:space="preserve">COVID-19 </w:t>
      </w:r>
      <w:r w:rsidR="00153A11">
        <w:rPr>
          <w:b/>
        </w:rPr>
        <w:t xml:space="preserve">lub objęcia go kwarantanną obowiązujący w </w:t>
      </w:r>
      <w:r w:rsidR="002C5FAC">
        <w:rPr>
          <w:b/>
        </w:rPr>
        <w:t>Zespo</w:t>
      </w:r>
      <w:r w:rsidR="00153A11">
        <w:rPr>
          <w:b/>
        </w:rPr>
        <w:t>le</w:t>
      </w:r>
      <w:r w:rsidR="002C5FAC">
        <w:rPr>
          <w:b/>
        </w:rPr>
        <w:t xml:space="preserve"> Szkół i Placówek Oświatowych im. </w:t>
      </w:r>
      <w:r>
        <w:rPr>
          <w:b/>
        </w:rPr>
        <w:t>k</w:t>
      </w:r>
      <w:r w:rsidR="002C5FAC">
        <w:rPr>
          <w:b/>
        </w:rPr>
        <w:t>pt. hm. Andrzeja Romockiego „Morro” w Barlinku</w:t>
      </w:r>
    </w:p>
    <w:p w:rsidR="002C5FAC" w:rsidRPr="00B601D8" w:rsidRDefault="002C5FAC" w:rsidP="00B601D8">
      <w:pPr>
        <w:jc w:val="center"/>
        <w:rPr>
          <w:b/>
        </w:rPr>
      </w:pPr>
    </w:p>
    <w:p w:rsidR="00B601D8" w:rsidRDefault="00B601D8" w:rsidP="00E749DE">
      <w:pPr>
        <w:jc w:val="both"/>
      </w:pPr>
      <w:r w:rsidRPr="00B601D8">
        <w:t xml:space="preserve">1. Do pracy w szkole mogą przychodzić jedynie osoby, bez objawów chorobowych sugerujących infekcję dróg oddechowych oraz gdy domownicy nie przebywają na kwarantannie lub w izolacji </w:t>
      </w:r>
      <w:r w:rsidR="00153A11">
        <w:br/>
      </w:r>
      <w:r w:rsidRPr="00B601D8">
        <w:t xml:space="preserve">w warunkach domowych lub w izolacji. </w:t>
      </w:r>
    </w:p>
    <w:p w:rsidR="00B601D8" w:rsidRDefault="00B601D8" w:rsidP="00E749DE">
      <w:pPr>
        <w:jc w:val="both"/>
      </w:pPr>
      <w:r w:rsidRPr="00B601D8">
        <w:t xml:space="preserve">2. Pracownicy administracji oraz obsługi sprzątającej powinni ograniczyć kontakty z uczniami oraz nauczycielami. </w:t>
      </w:r>
    </w:p>
    <w:p w:rsidR="00B601D8" w:rsidRDefault="00B601D8" w:rsidP="00E749DE">
      <w:pPr>
        <w:jc w:val="both"/>
      </w:pPr>
      <w:r w:rsidRPr="00B601D8">
        <w:t xml:space="preserve">3. Pracownicy szkoły w przypadku wystąpienia niepokojących objawów choroby zakaźnej powinni pozostać w domu i skontaktować się telefonicznie z lekarzem podstawowej opieki zdrowotnej, aby uzyskać </w:t>
      </w:r>
      <w:proofErr w:type="spellStart"/>
      <w:r w:rsidRPr="00B601D8">
        <w:t>teleporadę</w:t>
      </w:r>
      <w:proofErr w:type="spellEnd"/>
      <w:r w:rsidRPr="00B601D8">
        <w:t xml:space="preserve"> medyczną, a w razie pogarszania się stanu zdrowia zadzwonić pod nr 999 lub 112 </w:t>
      </w:r>
      <w:r w:rsidR="00153A11">
        <w:br/>
      </w:r>
      <w:r w:rsidRPr="00B601D8">
        <w:t xml:space="preserve">i poinformować, że mogą być zakażeni </w:t>
      </w:r>
      <w:proofErr w:type="spellStart"/>
      <w:r w:rsidRPr="00B601D8">
        <w:t>koronawirusem</w:t>
      </w:r>
      <w:proofErr w:type="spellEnd"/>
      <w:r w:rsidRPr="00B601D8">
        <w:t xml:space="preserve">. </w:t>
      </w:r>
    </w:p>
    <w:p w:rsidR="00B601D8" w:rsidRDefault="00B601D8" w:rsidP="00E749DE">
      <w:pPr>
        <w:jc w:val="both"/>
      </w:pPr>
      <w:r w:rsidRPr="00B601D8">
        <w:t xml:space="preserve">4. 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B601D8">
        <w:t>teleporadę</w:t>
      </w:r>
      <w:proofErr w:type="spellEnd"/>
      <w:r w:rsidRPr="00B601D8">
        <w:t xml:space="preserve"> medyczną. </w:t>
      </w:r>
    </w:p>
    <w:p w:rsidR="00B601D8" w:rsidRDefault="00B601D8" w:rsidP="00E749DE">
      <w:pPr>
        <w:jc w:val="both"/>
      </w:pPr>
      <w:r w:rsidRPr="00B601D8">
        <w:t xml:space="preserve">5. Osoby wykazujące objawy choroby zakaźnej, w tym w szczególności kaszel w połączeniu </w:t>
      </w:r>
      <w:r w:rsidR="004E42D3">
        <w:br/>
      </w:r>
      <w:r w:rsidRPr="00B601D8">
        <w:t xml:space="preserve">z podwyższoną temperaturą, powinny założyć maseczkę i niezwłocznie odizolować się od innych osób. Nie mogą one prowadzić zajęć lub uczestniczyć w lekcjach. </w:t>
      </w:r>
    </w:p>
    <w:p w:rsidR="00B601D8" w:rsidRDefault="00B601D8" w:rsidP="00E749DE">
      <w:pPr>
        <w:jc w:val="both"/>
      </w:pPr>
      <w:r w:rsidRPr="00B601D8">
        <w:t xml:space="preserve">6. 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 </w:t>
      </w:r>
    </w:p>
    <w:p w:rsidR="00B601D8" w:rsidRDefault="00B601D8" w:rsidP="00E749DE">
      <w:pPr>
        <w:jc w:val="both"/>
      </w:pPr>
      <w:r w:rsidRPr="00B601D8">
        <w:t xml:space="preserve">7. </w:t>
      </w:r>
      <w:r w:rsidRPr="002C5FAC">
        <w:rPr>
          <w:b/>
        </w:rPr>
        <w:t>Nauczyciel, który został objęty kwarantanną</w:t>
      </w:r>
      <w:r w:rsidRPr="00B601D8">
        <w:t xml:space="preserve">, powinien niezwłocznie poinformować pracodawcę </w:t>
      </w:r>
      <w:r w:rsidR="004E42D3">
        <w:br/>
      </w:r>
      <w:r w:rsidRPr="00B601D8">
        <w:t xml:space="preserve">o kwarantannie jako przyczynie swojej nieobecności w pracy. </w:t>
      </w:r>
    </w:p>
    <w:p w:rsidR="00B601D8" w:rsidRDefault="00B601D8" w:rsidP="00E749DE">
      <w:pPr>
        <w:jc w:val="both"/>
      </w:pPr>
      <w:r w:rsidRPr="00B601D8">
        <w:t xml:space="preserve">8. Równocześnie, dyrektor szkoły jako pracodawca – w porozumieniu z nauczycielem – powinien ustalić, czy nauczyciel może pracować zdalnie (prowadzenie zdalnych zajęć z uczniami) i zachować prawo do 100% wynagrodzenia. </w:t>
      </w:r>
    </w:p>
    <w:p w:rsidR="00B601D8" w:rsidRPr="00655EA1" w:rsidRDefault="00B601D8" w:rsidP="00E749DE">
      <w:pPr>
        <w:jc w:val="both"/>
      </w:pPr>
      <w:r w:rsidRPr="00B601D8">
        <w:t xml:space="preserve">9. Jeśli nauczyciel nie może wykonywać swojej pracy, to decyzja o kwarantannie będzie wywoływała takie same skutki </w:t>
      </w:r>
      <w:r w:rsidRPr="00655EA1">
        <w:t xml:space="preserve">jak </w:t>
      </w:r>
      <w:r w:rsidR="00655EA1" w:rsidRPr="00655EA1">
        <w:t>zaświadczenie lekarskie stwierdzające czasową niezdolność do pracy z powodu choroby.</w:t>
      </w:r>
      <w:r w:rsidRPr="00655EA1">
        <w:t xml:space="preserve"> </w:t>
      </w:r>
    </w:p>
    <w:p w:rsidR="00B601D8" w:rsidRDefault="00B601D8" w:rsidP="00E749DE">
      <w:pPr>
        <w:jc w:val="both"/>
      </w:pPr>
      <w:r w:rsidRPr="00B601D8">
        <w:t xml:space="preserve">10. Kwarantanna nie oznacza niezdolności do pracy, lecz stanowi niemożność wykonywania pracy </w:t>
      </w:r>
      <w:r w:rsidR="004E42D3">
        <w:br/>
      </w:r>
      <w:r w:rsidRPr="00B601D8">
        <w:t xml:space="preserve">w określony sposób. </w:t>
      </w:r>
    </w:p>
    <w:p w:rsidR="00B601D8" w:rsidRDefault="00B601D8" w:rsidP="00E749DE">
      <w:pPr>
        <w:jc w:val="both"/>
      </w:pPr>
      <w:r w:rsidRPr="00B601D8">
        <w:t xml:space="preserve">11. Nauczyciel na kwarantannie nie może pracować poza miejscem kwarantanny. </w:t>
      </w:r>
    </w:p>
    <w:p w:rsidR="00B601D8" w:rsidRDefault="00B601D8" w:rsidP="00E749DE">
      <w:pPr>
        <w:jc w:val="both"/>
      </w:pPr>
    </w:p>
    <w:p w:rsidR="002C5FAC" w:rsidRDefault="002C5FAC" w:rsidP="00E749DE">
      <w:pPr>
        <w:jc w:val="both"/>
      </w:pPr>
    </w:p>
    <w:p w:rsidR="002C5FAC" w:rsidRDefault="002C5FAC" w:rsidP="00E749DE">
      <w:pPr>
        <w:jc w:val="both"/>
      </w:pPr>
      <w:bookmarkStart w:id="0" w:name="_GoBack"/>
      <w:bookmarkEnd w:id="0"/>
    </w:p>
    <w:p w:rsidR="002C5FAC" w:rsidRDefault="002C5FAC" w:rsidP="00E749DE">
      <w:pPr>
        <w:jc w:val="both"/>
      </w:pPr>
    </w:p>
    <w:p w:rsidR="002C5FAC" w:rsidRDefault="002C5FAC" w:rsidP="00E749DE">
      <w:pPr>
        <w:jc w:val="both"/>
      </w:pPr>
    </w:p>
    <w:sectPr w:rsidR="002C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8E7"/>
    <w:multiLevelType w:val="hybridMultilevel"/>
    <w:tmpl w:val="CD0487F0"/>
    <w:lvl w:ilvl="0" w:tplc="3BC6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46AC7"/>
    <w:multiLevelType w:val="hybridMultilevel"/>
    <w:tmpl w:val="A99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8"/>
    <w:rsid w:val="00153A11"/>
    <w:rsid w:val="00194DF4"/>
    <w:rsid w:val="002C5FAC"/>
    <w:rsid w:val="004E42D3"/>
    <w:rsid w:val="00655EA1"/>
    <w:rsid w:val="00B601D8"/>
    <w:rsid w:val="00BB72A7"/>
    <w:rsid w:val="00D46391"/>
    <w:rsid w:val="00E749DE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zsipobarlinek@o2.pl</dc:creator>
  <cp:keywords/>
  <dc:description/>
  <cp:lastModifiedBy>HP</cp:lastModifiedBy>
  <cp:revision>5</cp:revision>
  <dcterms:created xsi:type="dcterms:W3CDTF">2020-09-29T07:59:00Z</dcterms:created>
  <dcterms:modified xsi:type="dcterms:W3CDTF">2020-10-01T08:15:00Z</dcterms:modified>
</cp:coreProperties>
</file>