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1B1A31" w:rsidRDefault="00013163">
      <w:pPr>
        <w:rPr>
          <w:rFonts w:ascii="Monotype Corsiva" w:hAnsi="Monotype Corsiva"/>
          <w:b/>
          <w:noProof/>
          <w:sz w:val="72"/>
          <w:szCs w:val="72"/>
          <w:lang w:val="sk-SK" w:eastAsia="sk-SK" w:bidi="ar-SA"/>
        </w:rPr>
      </w:pPr>
      <w:r>
        <w:rPr>
          <w:noProof/>
          <w:lang w:val="sk-SK" w:eastAsia="sk-S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-156845</wp:posOffset>
            </wp:positionV>
            <wp:extent cx="1770380" cy="2533650"/>
            <wp:effectExtent l="19050" t="0" r="1270" b="0"/>
            <wp:wrapSquare wrapText="bothSides"/>
            <wp:docPr id="1" name="irc_mi" descr="http://i2.listal.com/image/597440/936full-victor-hu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2.listal.com/image/597440/936full-victor-hu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163">
        <w:rPr>
          <w:rFonts w:ascii="Monotype Corsiva" w:hAnsi="Monotype Corsiva"/>
          <w:b/>
          <w:noProof/>
          <w:sz w:val="72"/>
          <w:szCs w:val="72"/>
          <w:lang w:val="sk-SK" w:eastAsia="sk-SK" w:bidi="ar-SA"/>
        </w:rPr>
        <w:t>Victor Hugo</w:t>
      </w:r>
    </w:p>
    <w:p w:rsidR="00E73C82" w:rsidRDefault="00270D34" w:rsidP="00270D34">
      <w:pPr>
        <w:jc w:val="both"/>
        <w:rPr>
          <w:rFonts w:ascii="Times New Roman" w:eastAsia="Times New Roman" w:hAnsi="Times New Roman"/>
          <w:lang w:val="sk-SK" w:eastAsia="sk-SK" w:bidi="ar-SA"/>
        </w:rPr>
      </w:pPr>
      <w:r>
        <w:rPr>
          <w:rFonts w:ascii="Times New Roman" w:eastAsia="Times New Roman" w:hAnsi="Times New Roman"/>
          <w:lang w:val="sk-SK" w:eastAsia="sk-SK" w:bidi="ar-SA"/>
        </w:rPr>
        <w:t>B</w:t>
      </w:r>
      <w:r w:rsidR="00013163" w:rsidRPr="00013163">
        <w:rPr>
          <w:rFonts w:ascii="Times New Roman" w:eastAsia="Times New Roman" w:hAnsi="Times New Roman"/>
          <w:lang w:val="sk-SK" w:eastAsia="sk-SK" w:bidi="ar-SA"/>
        </w:rPr>
        <w:t xml:space="preserve">ol </w:t>
      </w:r>
      <w:r w:rsidR="00013163" w:rsidRPr="00E73C82">
        <w:rPr>
          <w:rFonts w:ascii="Times New Roman" w:eastAsia="Times New Roman" w:hAnsi="Times New Roman"/>
          <w:b/>
          <w:lang w:val="sk-SK" w:eastAsia="sk-SK" w:bidi="ar-SA"/>
        </w:rPr>
        <w:t>básnikom, d</w:t>
      </w:r>
      <w:bookmarkStart w:id="0" w:name="_GoBack"/>
      <w:bookmarkEnd w:id="0"/>
      <w:r w:rsidR="00013163" w:rsidRPr="00E73C82">
        <w:rPr>
          <w:rFonts w:ascii="Times New Roman" w:eastAsia="Times New Roman" w:hAnsi="Times New Roman"/>
          <w:b/>
          <w:lang w:val="sk-SK" w:eastAsia="sk-SK" w:bidi="ar-SA"/>
        </w:rPr>
        <w:t>ramatikom, prozaikom a esejistom</w:t>
      </w:r>
      <w:r w:rsidR="00013163" w:rsidRPr="00013163">
        <w:rPr>
          <w:rFonts w:ascii="Times New Roman" w:eastAsia="Times New Roman" w:hAnsi="Times New Roman"/>
          <w:lang w:val="sk-SK" w:eastAsia="sk-SK" w:bidi="ar-SA"/>
        </w:rPr>
        <w:t xml:space="preserve">, žijúcim v rokoch 1802-1885. </w:t>
      </w:r>
    </w:p>
    <w:p w:rsidR="0079224C" w:rsidRDefault="00013163" w:rsidP="00270D34">
      <w:pPr>
        <w:jc w:val="both"/>
        <w:rPr>
          <w:rFonts w:ascii="Times New Roman" w:eastAsia="Times New Roman" w:hAnsi="Times New Roman"/>
          <w:lang w:val="sk-SK" w:eastAsia="sk-SK" w:bidi="ar-SA"/>
        </w:rPr>
      </w:pPr>
      <w:r w:rsidRPr="00013163">
        <w:rPr>
          <w:rFonts w:ascii="Times New Roman" w:eastAsia="Times New Roman" w:hAnsi="Times New Roman"/>
          <w:lang w:val="sk-SK" w:eastAsia="sk-SK" w:bidi="ar-SA"/>
        </w:rPr>
        <w:t xml:space="preserve">Bol najvýznamnejším </w:t>
      </w:r>
      <w:r w:rsidRPr="00DF1250">
        <w:rPr>
          <w:rFonts w:ascii="Times New Roman" w:eastAsia="Times New Roman" w:hAnsi="Times New Roman"/>
          <w:b/>
          <w:lang w:val="sk-SK" w:eastAsia="sk-SK" w:bidi="ar-SA"/>
        </w:rPr>
        <w:t>francúzskym romantickým spisovateľom</w:t>
      </w:r>
      <w:r w:rsidRPr="00013163">
        <w:rPr>
          <w:rFonts w:ascii="Times New Roman" w:eastAsia="Times New Roman" w:hAnsi="Times New Roman"/>
          <w:lang w:val="sk-SK" w:eastAsia="sk-SK" w:bidi="ar-SA"/>
        </w:rPr>
        <w:t xml:space="preserve">. </w:t>
      </w:r>
    </w:p>
    <w:p w:rsidR="0079224C" w:rsidRPr="0079224C" w:rsidRDefault="00270D34" w:rsidP="0079224C">
      <w:pPr>
        <w:ind w:left="360"/>
        <w:rPr>
          <w:rFonts w:ascii="Times New Roman" w:eastAsia="Times New Roman" w:hAnsi="Times New Roman"/>
          <w:lang w:val="sk-SK" w:eastAsia="sk-SK" w:bidi="ar-SA"/>
        </w:rPr>
      </w:pPr>
      <w:r>
        <w:rPr>
          <w:rFonts w:ascii="Times New Roman" w:eastAsia="Times New Roman" w:hAnsi="Times New Roman"/>
          <w:i/>
          <w:iCs/>
          <w:lang w:val="sk-SK" w:eastAsia="sk-SK" w:bidi="ar-SA"/>
        </w:rPr>
        <w:t>Románová tvorba:</w:t>
      </w:r>
    </w:p>
    <w:p w:rsidR="0079224C" w:rsidRPr="00270D34" w:rsidRDefault="00832225" w:rsidP="0079224C">
      <w:pPr>
        <w:ind w:left="360"/>
        <w:rPr>
          <w:rFonts w:ascii="Times New Roman" w:eastAsia="Times New Roman" w:hAnsi="Times New Roman"/>
          <w:b/>
          <w:lang w:val="sk-SK" w:eastAsia="sk-SK" w:bidi="ar-SA"/>
        </w:rPr>
      </w:pPr>
      <w:hyperlink r:id="rId9" w:tooltip="1831" w:history="1">
        <w:r w:rsidR="0079224C" w:rsidRPr="0079224C">
          <w:rPr>
            <w:rFonts w:ascii="Times New Roman" w:eastAsia="Times New Roman" w:hAnsi="Times New Roman"/>
            <w:lang w:val="sk-SK" w:eastAsia="sk-SK" w:bidi="ar-SA"/>
          </w:rPr>
          <w:t>1831</w:t>
        </w:r>
      </w:hyperlink>
      <w:r w:rsidR="0079224C" w:rsidRPr="0079224C">
        <w:rPr>
          <w:rFonts w:ascii="Times New Roman" w:eastAsia="Times New Roman" w:hAnsi="Times New Roman"/>
          <w:lang w:val="sk-SK" w:eastAsia="sk-SK" w:bidi="ar-SA"/>
        </w:rPr>
        <w:t> – </w:t>
      </w:r>
      <w:hyperlink r:id="rId10" w:tooltip="Chrám Matky Božej v Paríži (román)" w:history="1">
        <w:r w:rsidR="0079224C" w:rsidRPr="00270D34">
          <w:rPr>
            <w:rFonts w:ascii="Times New Roman" w:eastAsia="Times New Roman" w:hAnsi="Times New Roman"/>
            <w:b/>
            <w:i/>
            <w:iCs/>
            <w:lang w:val="sk-SK" w:eastAsia="sk-SK" w:bidi="ar-SA"/>
          </w:rPr>
          <w:t>Chrám Matky Božej v Paríži</w:t>
        </w:r>
      </w:hyperlink>
      <w:r w:rsidR="0079224C" w:rsidRPr="00270D34">
        <w:rPr>
          <w:rFonts w:ascii="Times New Roman" w:eastAsia="Times New Roman" w:hAnsi="Times New Roman"/>
          <w:b/>
          <w:lang w:val="sk-SK" w:eastAsia="sk-SK" w:bidi="ar-SA"/>
        </w:rPr>
        <w:t xml:space="preserve"> </w:t>
      </w:r>
    </w:p>
    <w:p w:rsidR="0079224C" w:rsidRPr="00270D34" w:rsidRDefault="00832225" w:rsidP="0079224C">
      <w:pPr>
        <w:ind w:left="360"/>
        <w:rPr>
          <w:rFonts w:ascii="Times New Roman" w:eastAsia="Times New Roman" w:hAnsi="Times New Roman"/>
          <w:b/>
          <w:lang w:val="sk-SK" w:eastAsia="sk-SK" w:bidi="ar-SA"/>
        </w:rPr>
      </w:pPr>
      <w:hyperlink r:id="rId11" w:tooltip="1865" w:history="1">
        <w:r w:rsidR="0079224C" w:rsidRPr="0079224C">
          <w:rPr>
            <w:rFonts w:ascii="Times New Roman" w:eastAsia="Times New Roman" w:hAnsi="Times New Roman"/>
            <w:lang w:val="sk-SK" w:eastAsia="sk-SK" w:bidi="ar-SA"/>
          </w:rPr>
          <w:t>1865</w:t>
        </w:r>
      </w:hyperlink>
      <w:r w:rsidR="0079224C" w:rsidRPr="0079224C">
        <w:rPr>
          <w:rFonts w:ascii="Times New Roman" w:eastAsia="Times New Roman" w:hAnsi="Times New Roman"/>
          <w:lang w:val="sk-SK" w:eastAsia="sk-SK" w:bidi="ar-SA"/>
        </w:rPr>
        <w:t> – </w:t>
      </w:r>
      <w:hyperlink r:id="rId12" w:tooltip="Bedári" w:history="1">
        <w:r w:rsidR="0079224C" w:rsidRPr="00270D34">
          <w:rPr>
            <w:rFonts w:ascii="Times New Roman" w:eastAsia="Times New Roman" w:hAnsi="Times New Roman"/>
            <w:b/>
            <w:i/>
            <w:iCs/>
            <w:lang w:val="sk-SK" w:eastAsia="sk-SK" w:bidi="ar-SA"/>
          </w:rPr>
          <w:t>Bedári</w:t>
        </w:r>
      </w:hyperlink>
      <w:r w:rsidR="0079224C" w:rsidRPr="00270D34">
        <w:rPr>
          <w:rFonts w:ascii="Times New Roman" w:eastAsia="Times New Roman" w:hAnsi="Times New Roman"/>
          <w:b/>
          <w:lang w:val="sk-SK" w:eastAsia="sk-SK" w:bidi="ar-SA"/>
        </w:rPr>
        <w:t xml:space="preserve"> </w:t>
      </w:r>
    </w:p>
    <w:p w:rsidR="006366D9" w:rsidRPr="00270D34" w:rsidRDefault="00832225" w:rsidP="0079224C">
      <w:pPr>
        <w:ind w:left="360"/>
        <w:rPr>
          <w:rFonts w:ascii="Times New Roman" w:eastAsia="Times New Roman" w:hAnsi="Times New Roman"/>
          <w:b/>
          <w:lang w:val="sk-SK" w:eastAsia="sk-SK" w:bidi="ar-SA"/>
        </w:rPr>
      </w:pPr>
      <w:hyperlink r:id="rId13" w:tooltip="1866" w:history="1">
        <w:r w:rsidR="0079224C" w:rsidRPr="0079224C">
          <w:rPr>
            <w:rFonts w:ascii="Times New Roman" w:eastAsia="Times New Roman" w:hAnsi="Times New Roman"/>
            <w:lang w:val="sk-SK" w:eastAsia="sk-SK" w:bidi="ar-SA"/>
          </w:rPr>
          <w:t>1866</w:t>
        </w:r>
      </w:hyperlink>
      <w:r w:rsidR="0079224C" w:rsidRPr="0079224C">
        <w:rPr>
          <w:rFonts w:ascii="Times New Roman" w:eastAsia="Times New Roman" w:hAnsi="Times New Roman"/>
          <w:lang w:val="sk-SK" w:eastAsia="sk-SK" w:bidi="ar-SA"/>
        </w:rPr>
        <w:t> – </w:t>
      </w:r>
      <w:r w:rsidR="0079224C" w:rsidRPr="00270D34">
        <w:rPr>
          <w:rFonts w:ascii="Times New Roman" w:eastAsia="Times New Roman" w:hAnsi="Times New Roman"/>
          <w:b/>
          <w:i/>
          <w:iCs/>
          <w:lang w:val="sk-SK" w:eastAsia="sk-SK" w:bidi="ar-SA"/>
        </w:rPr>
        <w:t>Robotníci mora</w:t>
      </w:r>
      <w:r w:rsidR="0079224C" w:rsidRPr="00270D34">
        <w:rPr>
          <w:rFonts w:ascii="Times New Roman" w:eastAsia="Times New Roman" w:hAnsi="Times New Roman"/>
          <w:b/>
          <w:lang w:val="sk-SK" w:eastAsia="sk-SK" w:bidi="ar-SA"/>
        </w:rPr>
        <w:t> </w:t>
      </w:r>
    </w:p>
    <w:p w:rsidR="0079224C" w:rsidRPr="0079224C" w:rsidRDefault="00832225" w:rsidP="0079224C">
      <w:pPr>
        <w:ind w:left="360"/>
        <w:rPr>
          <w:rFonts w:ascii="Times New Roman" w:eastAsia="Times New Roman" w:hAnsi="Times New Roman"/>
          <w:lang w:val="sk-SK" w:eastAsia="sk-SK" w:bidi="ar-SA"/>
        </w:rPr>
      </w:pPr>
      <w:hyperlink r:id="rId14" w:tooltip="1869" w:history="1">
        <w:r w:rsidR="0079224C" w:rsidRPr="0079224C">
          <w:rPr>
            <w:rFonts w:ascii="Times New Roman" w:eastAsia="Times New Roman" w:hAnsi="Times New Roman"/>
            <w:lang w:val="sk-SK" w:eastAsia="sk-SK" w:bidi="ar-SA"/>
          </w:rPr>
          <w:t>1869</w:t>
        </w:r>
      </w:hyperlink>
      <w:r w:rsidR="0079224C" w:rsidRPr="0079224C">
        <w:rPr>
          <w:rFonts w:ascii="Times New Roman" w:eastAsia="Times New Roman" w:hAnsi="Times New Roman"/>
          <w:lang w:val="sk-SK" w:eastAsia="sk-SK" w:bidi="ar-SA"/>
        </w:rPr>
        <w:t> – </w:t>
      </w:r>
      <w:r w:rsidR="0079224C" w:rsidRPr="00270D34">
        <w:rPr>
          <w:rFonts w:ascii="Times New Roman" w:eastAsia="Times New Roman" w:hAnsi="Times New Roman"/>
          <w:b/>
          <w:i/>
          <w:iCs/>
          <w:lang w:val="sk-SK" w:eastAsia="sk-SK" w:bidi="ar-SA"/>
        </w:rPr>
        <w:t>Človek, ktorý sa smeje</w:t>
      </w:r>
      <w:r w:rsidR="0079224C" w:rsidRPr="0079224C">
        <w:rPr>
          <w:rFonts w:ascii="Times New Roman" w:eastAsia="Times New Roman" w:hAnsi="Times New Roman"/>
          <w:lang w:val="sk-SK" w:eastAsia="sk-SK" w:bidi="ar-SA"/>
        </w:rPr>
        <w:t xml:space="preserve"> </w:t>
      </w:r>
    </w:p>
    <w:p w:rsidR="0079224C" w:rsidRPr="0079224C" w:rsidRDefault="00832225" w:rsidP="0079224C">
      <w:pPr>
        <w:ind w:left="360"/>
        <w:rPr>
          <w:rFonts w:ascii="Times New Roman" w:eastAsia="Times New Roman" w:hAnsi="Times New Roman"/>
          <w:lang w:val="sk-SK" w:eastAsia="sk-SK" w:bidi="ar-SA"/>
        </w:rPr>
      </w:pPr>
      <w:hyperlink r:id="rId15" w:tooltip="1874" w:history="1">
        <w:r w:rsidR="0079224C" w:rsidRPr="0079224C">
          <w:rPr>
            <w:rFonts w:ascii="Times New Roman" w:eastAsia="Times New Roman" w:hAnsi="Times New Roman"/>
            <w:lang w:val="sk-SK" w:eastAsia="sk-SK" w:bidi="ar-SA"/>
          </w:rPr>
          <w:t>1874</w:t>
        </w:r>
      </w:hyperlink>
      <w:r w:rsidR="0079224C" w:rsidRPr="0079224C">
        <w:rPr>
          <w:rFonts w:ascii="Times New Roman" w:eastAsia="Times New Roman" w:hAnsi="Times New Roman"/>
          <w:lang w:val="sk-SK" w:eastAsia="sk-SK" w:bidi="ar-SA"/>
        </w:rPr>
        <w:t> – </w:t>
      </w:r>
      <w:r w:rsidR="0079224C" w:rsidRPr="00270D34">
        <w:rPr>
          <w:rFonts w:ascii="Times New Roman" w:eastAsia="Times New Roman" w:hAnsi="Times New Roman"/>
          <w:b/>
          <w:i/>
          <w:iCs/>
          <w:lang w:val="sk-SK" w:eastAsia="sk-SK" w:bidi="ar-SA"/>
        </w:rPr>
        <w:t>Deväťdesiattri</w:t>
      </w:r>
      <w:r w:rsidR="0079224C" w:rsidRPr="0079224C">
        <w:rPr>
          <w:rFonts w:ascii="Times New Roman" w:eastAsia="Times New Roman" w:hAnsi="Times New Roman"/>
          <w:lang w:val="sk-SK" w:eastAsia="sk-SK" w:bidi="ar-SA"/>
        </w:rPr>
        <w:t xml:space="preserve"> – román opisujúci jakobínske obdobie Francúzskej revolúcie (rok </w:t>
      </w:r>
      <w:hyperlink r:id="rId16" w:tooltip="1793" w:history="1">
        <w:r w:rsidR="0079224C" w:rsidRPr="0079224C">
          <w:rPr>
            <w:rFonts w:ascii="Times New Roman" w:eastAsia="Times New Roman" w:hAnsi="Times New Roman"/>
            <w:lang w:val="sk-SK" w:eastAsia="sk-SK" w:bidi="ar-SA"/>
          </w:rPr>
          <w:t>1793</w:t>
        </w:r>
      </w:hyperlink>
      <w:r w:rsidR="0079224C" w:rsidRPr="0079224C">
        <w:rPr>
          <w:rFonts w:ascii="Times New Roman" w:eastAsia="Times New Roman" w:hAnsi="Times New Roman"/>
          <w:lang w:val="sk-SK" w:eastAsia="sk-SK" w:bidi="ar-SA"/>
        </w:rPr>
        <w:t>).</w:t>
      </w:r>
    </w:p>
    <w:p w:rsidR="00013163" w:rsidRDefault="00013163" w:rsidP="00013163">
      <w:pPr>
        <w:rPr>
          <w:rFonts w:ascii="Monotype Corsiva" w:hAnsi="Monotype Corsiva"/>
          <w:b/>
          <w:noProof/>
          <w:sz w:val="72"/>
          <w:szCs w:val="72"/>
          <w:lang w:val="sk-SK" w:eastAsia="sk-SK" w:bidi="ar-SA"/>
        </w:rPr>
      </w:pPr>
      <w:r>
        <w:rPr>
          <w:rFonts w:ascii="Monotype Corsiva" w:hAnsi="Monotype Corsiva"/>
          <w:b/>
          <w:noProof/>
          <w:sz w:val="72"/>
          <w:szCs w:val="72"/>
          <w:lang w:val="sk-SK" w:eastAsia="sk-SK" w:bidi="ar-SA"/>
        </w:rPr>
        <w:t>BEDÁRI</w:t>
      </w:r>
    </w:p>
    <w:p w:rsidR="00013163" w:rsidRDefault="00013163" w:rsidP="00013163">
      <w:pPr>
        <w:jc w:val="both"/>
        <w:rPr>
          <w:rFonts w:ascii="Times New Roman" w:eastAsia="Times New Roman" w:hAnsi="Times New Roman"/>
          <w:lang w:val="sk-SK" w:eastAsia="sk-SK" w:bidi="ar-SA"/>
        </w:rPr>
      </w:pPr>
      <w:r w:rsidRPr="00013163">
        <w:rPr>
          <w:rFonts w:ascii="Times New Roman" w:eastAsia="Times New Roman" w:hAnsi="Times New Roman"/>
          <w:lang w:val="sk-SK" w:eastAsia="sk-SK" w:bidi="ar-SA"/>
        </w:rPr>
        <w:t>Príbeh opisuje život Jeana Valjeana</w:t>
      </w:r>
      <w:r w:rsidR="00DF1250">
        <w:rPr>
          <w:rFonts w:ascii="Times New Roman" w:eastAsia="Times New Roman" w:hAnsi="Times New Roman"/>
          <w:lang w:val="sk-SK" w:eastAsia="sk-SK" w:bidi="ar-SA"/>
        </w:rPr>
        <w:t xml:space="preserve"> (žána valžána)</w:t>
      </w:r>
      <w:r w:rsidRPr="00013163">
        <w:rPr>
          <w:rFonts w:ascii="Times New Roman" w:eastAsia="Times New Roman" w:hAnsi="Times New Roman"/>
          <w:lang w:val="sk-SK" w:eastAsia="sk-SK" w:bidi="ar-SA"/>
        </w:rPr>
        <w:t xml:space="preserve">, ktorý bol nespravodlivo odsúdený na galeje za krádež chleba. Po dvadsiatich rokoch sa mu podarí utiecť a útočisko nachádza u milostivého biskupa. Valjean </w:t>
      </w:r>
      <w:r w:rsidR="00534651">
        <w:rPr>
          <w:rFonts w:ascii="Times New Roman" w:eastAsia="Times New Roman" w:hAnsi="Times New Roman"/>
          <w:lang w:val="sk-SK" w:eastAsia="sk-SK" w:bidi="ar-SA"/>
        </w:rPr>
        <w:t>začal</w:t>
      </w:r>
      <w:r w:rsidRPr="00013163">
        <w:rPr>
          <w:rFonts w:ascii="Times New Roman" w:eastAsia="Times New Roman" w:hAnsi="Times New Roman"/>
          <w:lang w:val="sk-SK" w:eastAsia="sk-SK" w:bidi="ar-SA"/>
        </w:rPr>
        <w:t xml:space="preserve"> viesť nový život, naprávať krivdy a pomáhať biednym. Pod menom Madelaine sa usadil a stal sa starostom menšieho mesta, ktorý sa staral o všetkých občanov. Pomohol žene Fantine, ktorej na smrteľnej posteli prisľúbil, že sa postará o jej dieťa. Komisár Javert však odha</w:t>
      </w:r>
      <w:r w:rsidR="009C6055">
        <w:rPr>
          <w:rFonts w:ascii="Times New Roman" w:eastAsia="Times New Roman" w:hAnsi="Times New Roman"/>
          <w:lang w:val="sk-SK" w:eastAsia="sk-SK" w:bidi="ar-SA"/>
        </w:rPr>
        <w:t>lil</w:t>
      </w:r>
      <w:r w:rsidRPr="00013163">
        <w:rPr>
          <w:rFonts w:ascii="Times New Roman" w:eastAsia="Times New Roman" w:hAnsi="Times New Roman"/>
          <w:lang w:val="sk-SK" w:eastAsia="sk-SK" w:bidi="ar-SA"/>
        </w:rPr>
        <w:t xml:space="preserve"> jeho pravú identitu, preto </w:t>
      </w:r>
      <w:r w:rsidR="009C6055">
        <w:rPr>
          <w:rFonts w:ascii="Times New Roman" w:eastAsia="Times New Roman" w:hAnsi="Times New Roman"/>
          <w:lang w:val="sk-SK" w:eastAsia="sk-SK" w:bidi="ar-SA"/>
        </w:rPr>
        <w:t>Valjean musel stále uniká</w:t>
      </w:r>
      <w:r w:rsidRPr="00013163">
        <w:rPr>
          <w:rFonts w:ascii="Times New Roman" w:eastAsia="Times New Roman" w:hAnsi="Times New Roman"/>
          <w:lang w:val="sk-SK" w:eastAsia="sk-SK" w:bidi="ar-SA"/>
        </w:rPr>
        <w:t xml:space="preserve">. Cestou vyslobodil Fantinino dievčatko Cosette z rúk Thenardierovcov, ktorí ju brali ako slúžku. Odišli do Paríža, ale kvôli stálemu prenasledovaniu nemali trvalé bydlisko. Cosette sa stala jediným zmyslom života </w:t>
      </w:r>
      <w:r w:rsidR="00DF1250">
        <w:rPr>
          <w:rFonts w:ascii="Times New Roman" w:eastAsia="Times New Roman" w:hAnsi="Times New Roman"/>
          <w:lang w:val="sk-SK" w:eastAsia="sk-SK" w:bidi="ar-SA"/>
        </w:rPr>
        <w:t xml:space="preserve">Jeana </w:t>
      </w:r>
      <w:r w:rsidRPr="00013163">
        <w:rPr>
          <w:rFonts w:ascii="Times New Roman" w:eastAsia="Times New Roman" w:hAnsi="Times New Roman"/>
          <w:lang w:val="sk-SK" w:eastAsia="sk-SK" w:bidi="ar-SA"/>
        </w:rPr>
        <w:t>Valjeana</w:t>
      </w:r>
      <w:r w:rsidR="00534651">
        <w:rPr>
          <w:rFonts w:ascii="Times New Roman" w:eastAsia="Times New Roman" w:hAnsi="Times New Roman"/>
          <w:lang w:val="sk-SK" w:eastAsia="sk-SK" w:bidi="ar-SA"/>
        </w:rPr>
        <w:t>. Ž</w:t>
      </w:r>
      <w:r w:rsidRPr="00013163">
        <w:rPr>
          <w:rFonts w:ascii="Times New Roman" w:eastAsia="Times New Roman" w:hAnsi="Times New Roman"/>
          <w:lang w:val="sk-SK" w:eastAsia="sk-SK" w:bidi="ar-SA"/>
        </w:rPr>
        <w:t>ili pokojným životom</w:t>
      </w:r>
      <w:r w:rsidR="00534651">
        <w:rPr>
          <w:rFonts w:ascii="Times New Roman" w:eastAsia="Times New Roman" w:hAnsi="Times New Roman"/>
          <w:lang w:val="sk-SK" w:eastAsia="sk-SK" w:bidi="ar-SA"/>
        </w:rPr>
        <w:t>,</w:t>
      </w:r>
      <w:r w:rsidRPr="00013163">
        <w:rPr>
          <w:rFonts w:ascii="Times New Roman" w:eastAsia="Times New Roman" w:hAnsi="Times New Roman"/>
          <w:lang w:val="sk-SK" w:eastAsia="sk-SK" w:bidi="ar-SA"/>
        </w:rPr>
        <w:t xml:space="preserve"> až kým sa</w:t>
      </w:r>
      <w:r w:rsidR="00534651">
        <w:rPr>
          <w:rFonts w:ascii="Times New Roman" w:eastAsia="Times New Roman" w:hAnsi="Times New Roman"/>
          <w:lang w:val="sk-SK" w:eastAsia="sk-SK" w:bidi="ar-SA"/>
        </w:rPr>
        <w:t xml:space="preserve"> Cosette</w:t>
      </w:r>
      <w:r w:rsidRPr="00013163">
        <w:rPr>
          <w:rFonts w:ascii="Times New Roman" w:eastAsia="Times New Roman" w:hAnsi="Times New Roman"/>
          <w:lang w:val="sk-SK" w:eastAsia="sk-SK" w:bidi="ar-SA"/>
        </w:rPr>
        <w:t xml:space="preserve"> nezaľúbila do mladého študenta Mariusa. Valjean zachráni</w:t>
      </w:r>
      <w:r w:rsidR="009C6055">
        <w:rPr>
          <w:rFonts w:ascii="Times New Roman" w:eastAsia="Times New Roman" w:hAnsi="Times New Roman"/>
          <w:lang w:val="sk-SK" w:eastAsia="sk-SK" w:bidi="ar-SA"/>
        </w:rPr>
        <w:t>l</w:t>
      </w:r>
      <w:r w:rsidRPr="00013163">
        <w:rPr>
          <w:rFonts w:ascii="Times New Roman" w:eastAsia="Times New Roman" w:hAnsi="Times New Roman"/>
          <w:lang w:val="sk-SK" w:eastAsia="sk-SK" w:bidi="ar-SA"/>
        </w:rPr>
        <w:t xml:space="preserve"> Mariusovi život a pritom sa sám odovzd</w:t>
      </w:r>
      <w:r w:rsidR="009C6055">
        <w:rPr>
          <w:rFonts w:ascii="Times New Roman" w:eastAsia="Times New Roman" w:hAnsi="Times New Roman"/>
          <w:lang w:val="sk-SK" w:eastAsia="sk-SK" w:bidi="ar-SA"/>
        </w:rPr>
        <w:t>al</w:t>
      </w:r>
      <w:r w:rsidRPr="00013163">
        <w:rPr>
          <w:rFonts w:ascii="Times New Roman" w:eastAsia="Times New Roman" w:hAnsi="Times New Roman"/>
          <w:lang w:val="sk-SK" w:eastAsia="sk-SK" w:bidi="ar-SA"/>
        </w:rPr>
        <w:t xml:space="preserve"> do rúk komisára Javerta. Komisár nakoniec z morálnych dôvodov skonč</w:t>
      </w:r>
      <w:r w:rsidR="009C6055">
        <w:rPr>
          <w:rFonts w:ascii="Times New Roman" w:eastAsia="Times New Roman" w:hAnsi="Times New Roman"/>
          <w:lang w:val="sk-SK" w:eastAsia="sk-SK" w:bidi="ar-SA"/>
        </w:rPr>
        <w:t>il</w:t>
      </w:r>
      <w:r w:rsidRPr="00013163">
        <w:rPr>
          <w:rFonts w:ascii="Times New Roman" w:eastAsia="Times New Roman" w:hAnsi="Times New Roman"/>
          <w:lang w:val="sk-SK" w:eastAsia="sk-SK" w:bidi="ar-SA"/>
        </w:rPr>
        <w:t xml:space="preserve"> svoj život vo vlnách Seiny. Marius sa so svojou láskou ožen</w:t>
      </w:r>
      <w:r w:rsidR="009C6055">
        <w:rPr>
          <w:rFonts w:ascii="Times New Roman" w:eastAsia="Times New Roman" w:hAnsi="Times New Roman"/>
          <w:lang w:val="sk-SK" w:eastAsia="sk-SK" w:bidi="ar-SA"/>
        </w:rPr>
        <w:t>il</w:t>
      </w:r>
      <w:r w:rsidRPr="00013163">
        <w:rPr>
          <w:rFonts w:ascii="Times New Roman" w:eastAsia="Times New Roman" w:hAnsi="Times New Roman"/>
          <w:lang w:val="sk-SK" w:eastAsia="sk-SK" w:bidi="ar-SA"/>
        </w:rPr>
        <w:t>, Valjean mu prezrad</w:t>
      </w:r>
      <w:r w:rsidR="009C6055">
        <w:rPr>
          <w:rFonts w:ascii="Times New Roman" w:eastAsia="Times New Roman" w:hAnsi="Times New Roman"/>
          <w:lang w:val="sk-SK" w:eastAsia="sk-SK" w:bidi="ar-SA"/>
        </w:rPr>
        <w:t>il</w:t>
      </w:r>
      <w:r w:rsidRPr="00013163">
        <w:rPr>
          <w:rFonts w:ascii="Times New Roman" w:eastAsia="Times New Roman" w:hAnsi="Times New Roman"/>
          <w:lang w:val="sk-SK" w:eastAsia="sk-SK" w:bidi="ar-SA"/>
        </w:rPr>
        <w:t xml:space="preserve"> všetko o svojej minulosti. Marius sa rozhod</w:t>
      </w:r>
      <w:r w:rsidR="009C6055">
        <w:rPr>
          <w:rFonts w:ascii="Times New Roman" w:eastAsia="Times New Roman" w:hAnsi="Times New Roman"/>
          <w:lang w:val="sk-SK" w:eastAsia="sk-SK" w:bidi="ar-SA"/>
        </w:rPr>
        <w:t>ol</w:t>
      </w:r>
      <w:r w:rsidRPr="00013163">
        <w:rPr>
          <w:rFonts w:ascii="Times New Roman" w:eastAsia="Times New Roman" w:hAnsi="Times New Roman"/>
          <w:lang w:val="sk-SK" w:eastAsia="sk-SK" w:bidi="ar-SA"/>
        </w:rPr>
        <w:t xml:space="preserve"> prerušiť s ním všetky styky. Keď však pochop</w:t>
      </w:r>
      <w:r w:rsidR="009C6055">
        <w:rPr>
          <w:rFonts w:ascii="Times New Roman" w:eastAsia="Times New Roman" w:hAnsi="Times New Roman"/>
          <w:lang w:val="sk-SK" w:eastAsia="sk-SK" w:bidi="ar-SA"/>
        </w:rPr>
        <w:t>il</w:t>
      </w:r>
      <w:r w:rsidRPr="00013163">
        <w:rPr>
          <w:rFonts w:ascii="Times New Roman" w:eastAsia="Times New Roman" w:hAnsi="Times New Roman"/>
          <w:lang w:val="sk-SK" w:eastAsia="sk-SK" w:bidi="ar-SA"/>
        </w:rPr>
        <w:t xml:space="preserve">, že práve jemu vďačí za záchranu života, </w:t>
      </w:r>
      <w:r w:rsidR="009C6055">
        <w:rPr>
          <w:rFonts w:ascii="Times New Roman" w:eastAsia="Times New Roman" w:hAnsi="Times New Roman"/>
          <w:lang w:val="sk-SK" w:eastAsia="sk-SK" w:bidi="ar-SA"/>
        </w:rPr>
        <w:t>vrátil</w:t>
      </w:r>
      <w:r w:rsidRPr="00013163">
        <w:rPr>
          <w:rFonts w:ascii="Times New Roman" w:eastAsia="Times New Roman" w:hAnsi="Times New Roman"/>
          <w:lang w:val="sk-SK" w:eastAsia="sk-SK" w:bidi="ar-SA"/>
        </w:rPr>
        <w:t xml:space="preserve"> sa k nemu spolu s Cosett</w:t>
      </w:r>
      <w:r w:rsidR="00534651">
        <w:rPr>
          <w:rFonts w:ascii="Times New Roman" w:eastAsia="Times New Roman" w:hAnsi="Times New Roman"/>
          <w:lang w:val="sk-SK" w:eastAsia="sk-SK" w:bidi="ar-SA"/>
        </w:rPr>
        <w:t>e</w:t>
      </w:r>
      <w:r w:rsidRPr="00013163">
        <w:rPr>
          <w:rFonts w:ascii="Times New Roman" w:eastAsia="Times New Roman" w:hAnsi="Times New Roman"/>
          <w:lang w:val="sk-SK" w:eastAsia="sk-SK" w:bidi="ar-SA"/>
        </w:rPr>
        <w:t xml:space="preserve"> práve vo chvíli, keď Jean Valjean umiera</w:t>
      </w:r>
      <w:r w:rsidR="00FC4041">
        <w:rPr>
          <w:rFonts w:ascii="Times New Roman" w:eastAsia="Times New Roman" w:hAnsi="Times New Roman"/>
          <w:lang w:val="sk-SK" w:eastAsia="sk-SK" w:bidi="ar-SA"/>
        </w:rPr>
        <w:t>l</w:t>
      </w:r>
      <w:r w:rsidRPr="00013163">
        <w:rPr>
          <w:rFonts w:ascii="Times New Roman" w:eastAsia="Times New Roman" w:hAnsi="Times New Roman"/>
          <w:lang w:val="sk-SK" w:eastAsia="sk-SK" w:bidi="ar-SA"/>
        </w:rPr>
        <w:t xml:space="preserve">. </w:t>
      </w:r>
    </w:p>
    <w:p w:rsidR="00013163" w:rsidRDefault="00013163" w:rsidP="00013163">
      <w:pPr>
        <w:rPr>
          <w:rFonts w:ascii="Times New Roman" w:eastAsia="Times New Roman" w:hAnsi="Times New Roman"/>
          <w:lang w:val="sk-SK" w:eastAsia="sk-SK" w:bidi="ar-SA"/>
        </w:rPr>
      </w:pPr>
    </w:p>
    <w:p w:rsidR="00013163" w:rsidRPr="004E3A23" w:rsidRDefault="005F2B0F" w:rsidP="00013163">
      <w:pPr>
        <w:tabs>
          <w:tab w:val="left" w:pos="1800"/>
        </w:tabs>
        <w:rPr>
          <w:rFonts w:ascii="Monotype Corsiva" w:eastAsia="Times New Roman" w:hAnsi="Monotype Corsiva"/>
          <w:b/>
          <w:sz w:val="44"/>
          <w:szCs w:val="44"/>
          <w:lang w:val="sk-SK" w:eastAsia="sk-SK" w:bidi="ar-SA"/>
        </w:rPr>
      </w:pPr>
      <w:r>
        <w:rPr>
          <w:rFonts w:ascii="Monotype Corsiva" w:eastAsia="Times New Roman" w:hAnsi="Monotype Corsiva"/>
          <w:b/>
          <w:noProof/>
          <w:sz w:val="52"/>
          <w:szCs w:val="52"/>
          <w:lang w:val="sk-SK" w:eastAsia="sk-SK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-4445</wp:posOffset>
            </wp:positionV>
            <wp:extent cx="1257300" cy="1793240"/>
            <wp:effectExtent l="19050" t="0" r="0" b="0"/>
            <wp:wrapSquare wrapText="bothSides"/>
            <wp:docPr id="10" name="Obrázok 10" descr="http://upload.wikimedia.org/wikipedia/commons/thumb/9/99/Ebcosette.jpg/150px-Ebcos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9/99/Ebcosette.jpg/150px-Ebcoset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163">
        <w:rPr>
          <w:rFonts w:ascii="Monotype Corsiva" w:eastAsia="Times New Roman" w:hAnsi="Monotype Corsiva"/>
          <w:b/>
          <w:sz w:val="52"/>
          <w:szCs w:val="52"/>
          <w:lang w:val="sk-SK" w:eastAsia="sk-SK" w:bidi="ar-SA"/>
        </w:rPr>
        <w:t xml:space="preserve">           </w:t>
      </w:r>
      <w:r w:rsidR="00013163" w:rsidRPr="004E3A23">
        <w:rPr>
          <w:rFonts w:ascii="Monotype Corsiva" w:eastAsia="Times New Roman" w:hAnsi="Monotype Corsiva"/>
          <w:b/>
          <w:sz w:val="44"/>
          <w:szCs w:val="44"/>
          <w:lang w:val="sk-SK" w:eastAsia="sk-SK" w:bidi="ar-SA"/>
        </w:rPr>
        <w:t>Práca s</w:t>
      </w:r>
      <w:r w:rsidR="00DF1250">
        <w:rPr>
          <w:rFonts w:ascii="Monotype Corsiva" w:eastAsia="Times New Roman" w:hAnsi="Monotype Corsiva"/>
          <w:b/>
          <w:sz w:val="44"/>
          <w:szCs w:val="44"/>
          <w:lang w:val="sk-SK" w:eastAsia="sk-SK" w:bidi="ar-SA"/>
        </w:rPr>
        <w:t> </w:t>
      </w:r>
      <w:r w:rsidR="00013163" w:rsidRPr="004E3A23">
        <w:rPr>
          <w:rFonts w:ascii="Monotype Corsiva" w:eastAsia="Times New Roman" w:hAnsi="Monotype Corsiva"/>
          <w:b/>
          <w:sz w:val="44"/>
          <w:szCs w:val="44"/>
          <w:lang w:val="sk-SK" w:eastAsia="sk-SK" w:bidi="ar-SA"/>
        </w:rPr>
        <w:t>textom</w:t>
      </w:r>
      <w:r w:rsidR="00DF1250">
        <w:rPr>
          <w:rFonts w:ascii="Monotype Corsiva" w:eastAsia="Times New Roman" w:hAnsi="Monotype Corsiva"/>
          <w:b/>
          <w:sz w:val="44"/>
          <w:szCs w:val="44"/>
          <w:lang w:val="sk-SK" w:eastAsia="sk-SK" w:bidi="ar-SA"/>
        </w:rPr>
        <w:t xml:space="preserve"> </w:t>
      </w:r>
      <w:r w:rsidR="00DF1250" w:rsidRPr="00DF1250">
        <w:rPr>
          <w:rFonts w:ascii="Monotype Corsiva" w:eastAsia="Times New Roman" w:hAnsi="Monotype Corsiva"/>
          <w:b/>
          <w:sz w:val="28"/>
          <w:szCs w:val="28"/>
          <w:lang w:val="sk-SK" w:eastAsia="sk-SK" w:bidi="ar-SA"/>
        </w:rPr>
        <w:t>(učebnica str. 67 – 70)</w:t>
      </w:r>
    </w:p>
    <w:p w:rsidR="0079224C" w:rsidRPr="005F2B0F" w:rsidRDefault="00013163" w:rsidP="006366D9">
      <w:pPr>
        <w:tabs>
          <w:tab w:val="left" w:pos="1800"/>
        </w:tabs>
        <w:rPr>
          <w:rFonts w:ascii="Times New Roman" w:hAnsi="Times New Roman"/>
          <w:b/>
          <w:lang w:val="sk-SK"/>
        </w:rPr>
      </w:pPr>
      <w:r w:rsidRPr="00F20134">
        <w:rPr>
          <w:rFonts w:ascii="Times New Roman" w:eastAsia="Times New Roman" w:hAnsi="Times New Roman"/>
          <w:b/>
          <w:lang w:val="sk-SK" w:eastAsia="sk-SK" w:bidi="ar-SA"/>
        </w:rPr>
        <w:t>1.</w:t>
      </w:r>
      <w:r>
        <w:rPr>
          <w:rFonts w:ascii="Times New Roman" w:eastAsia="Times New Roman" w:hAnsi="Times New Roman"/>
          <w:lang w:val="sk-SK" w:eastAsia="sk-SK" w:bidi="ar-SA"/>
        </w:rPr>
        <w:t xml:space="preserve"> </w:t>
      </w:r>
      <w:r w:rsidR="001431FF" w:rsidRPr="001431FF">
        <w:rPr>
          <w:rFonts w:ascii="Monotype Corsiva" w:eastAsia="Times New Roman" w:hAnsi="Monotype Corsiva"/>
          <w:sz w:val="28"/>
          <w:szCs w:val="28"/>
          <w:lang w:val="sk-SK" w:eastAsia="sk-SK" w:bidi="ar-SA"/>
        </w:rPr>
        <w:t xml:space="preserve">„Cosette bola mrzká. Keby bola bývala šťastná, azda by bola pekná.“ </w:t>
      </w:r>
      <w:r w:rsidR="001431FF" w:rsidRPr="005F2B0F">
        <w:rPr>
          <w:rFonts w:ascii="Times New Roman" w:hAnsi="Times New Roman"/>
          <w:b/>
          <w:lang w:val="sk-SK"/>
        </w:rPr>
        <w:t xml:space="preserve">Zamysli sa nad týmto tvrdením a napíš, čo si o ňom myslíš. </w:t>
      </w:r>
    </w:p>
    <w:p w:rsidR="001431FF" w:rsidRPr="005F2B0F" w:rsidRDefault="001431FF">
      <w:pPr>
        <w:rPr>
          <w:rFonts w:ascii="Times New Roman" w:hAnsi="Times New Roman"/>
          <w:b/>
          <w:lang w:val="sk-SK"/>
        </w:rPr>
      </w:pPr>
    </w:p>
    <w:p w:rsidR="001431FF" w:rsidRPr="005F2B0F" w:rsidRDefault="001431FF">
      <w:pPr>
        <w:rPr>
          <w:rFonts w:ascii="Times New Roman" w:hAnsi="Times New Roman"/>
          <w:lang w:val="fr-FR"/>
        </w:rPr>
      </w:pPr>
      <w:r w:rsidRPr="005F2B0F">
        <w:rPr>
          <w:rFonts w:ascii="Times New Roman" w:hAnsi="Times New Roman"/>
          <w:lang w:val="fr-FR"/>
        </w:rPr>
        <w:t>……………………………………………………………………………</w:t>
      </w:r>
    </w:p>
    <w:p w:rsidR="001431FF" w:rsidRPr="005F2B0F" w:rsidRDefault="001431FF">
      <w:pPr>
        <w:rPr>
          <w:rFonts w:ascii="Times New Roman" w:hAnsi="Times New Roman"/>
          <w:lang w:val="fr-FR"/>
        </w:rPr>
      </w:pPr>
    </w:p>
    <w:p w:rsidR="001431FF" w:rsidRPr="005F2B0F" w:rsidRDefault="001431FF">
      <w:pPr>
        <w:rPr>
          <w:rFonts w:ascii="Times New Roman" w:hAnsi="Times New Roman"/>
          <w:lang w:val="fr-FR"/>
        </w:rPr>
      </w:pPr>
      <w:r w:rsidRPr="005F2B0F">
        <w:rPr>
          <w:rFonts w:ascii="Times New Roman" w:hAnsi="Times New Roman"/>
          <w:lang w:val="fr-FR"/>
        </w:rPr>
        <w:t>……………………………………………………………………………</w:t>
      </w:r>
    </w:p>
    <w:p w:rsidR="006366D9" w:rsidRPr="005F2B0F" w:rsidRDefault="006366D9" w:rsidP="004E3A23">
      <w:pPr>
        <w:rPr>
          <w:rFonts w:ascii="Times New Roman" w:hAnsi="Times New Roman"/>
          <w:b/>
          <w:lang w:val="fr-FR"/>
        </w:rPr>
      </w:pPr>
    </w:p>
    <w:p w:rsidR="006366D9" w:rsidRPr="005F2B0F" w:rsidRDefault="006366D9" w:rsidP="004E3A23">
      <w:pPr>
        <w:rPr>
          <w:rFonts w:ascii="Times New Roman" w:hAnsi="Times New Roman"/>
          <w:b/>
          <w:lang w:val="fr-FR"/>
        </w:rPr>
      </w:pPr>
    </w:p>
    <w:p w:rsidR="001431FF" w:rsidRDefault="001431FF" w:rsidP="004E3A23">
      <w:pPr>
        <w:rPr>
          <w:rFonts w:ascii="Times New Roman" w:hAnsi="Times New Roman"/>
          <w:b/>
          <w:lang w:val="fr-FR"/>
        </w:rPr>
      </w:pPr>
      <w:r w:rsidRPr="005F2B0F">
        <w:rPr>
          <w:rFonts w:ascii="Times New Roman" w:hAnsi="Times New Roman"/>
          <w:b/>
          <w:lang w:val="fr-FR"/>
        </w:rPr>
        <w:t xml:space="preserve">2.  </w:t>
      </w:r>
      <w:r w:rsidR="00DF1250">
        <w:rPr>
          <w:rFonts w:ascii="Times New Roman" w:hAnsi="Times New Roman"/>
          <w:b/>
          <w:lang w:val="fr-FR"/>
        </w:rPr>
        <w:t xml:space="preserve">Vypíš </w:t>
      </w:r>
      <w:r w:rsidR="00F20134">
        <w:rPr>
          <w:rFonts w:ascii="Times New Roman" w:hAnsi="Times New Roman"/>
          <w:b/>
          <w:lang w:val="fr-FR"/>
        </w:rPr>
        <w:t>postavy</w:t>
      </w:r>
      <w:r w:rsidR="00DF1250">
        <w:rPr>
          <w:rFonts w:ascii="Times New Roman" w:hAnsi="Times New Roman"/>
          <w:b/>
          <w:lang w:val="fr-FR"/>
        </w:rPr>
        <w:t>, ktoré vystupujú v úryvku:</w:t>
      </w:r>
    </w:p>
    <w:p w:rsidR="00DF1250" w:rsidRDefault="00DF1250" w:rsidP="004E3A23">
      <w:pPr>
        <w:rPr>
          <w:rFonts w:ascii="Times New Roman" w:hAnsi="Times New Roman"/>
          <w:b/>
          <w:lang w:val="fr-FR"/>
        </w:rPr>
      </w:pPr>
    </w:p>
    <w:p w:rsidR="00DF1250" w:rsidRPr="00DF1250" w:rsidRDefault="00DF1250" w:rsidP="004E3A23">
      <w:pPr>
        <w:rPr>
          <w:rFonts w:ascii="Times New Roman" w:hAnsi="Times New Roman"/>
          <w:lang w:val="fr-FR"/>
        </w:rPr>
      </w:pPr>
      <w:r w:rsidRPr="00DF1250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......................................................................................................................................................</w:t>
      </w:r>
    </w:p>
    <w:p w:rsidR="004E3A23" w:rsidRPr="00DF1250" w:rsidRDefault="004E3A23" w:rsidP="00DF1250">
      <w:pPr>
        <w:rPr>
          <w:rFonts w:ascii="Times New Roman" w:hAnsi="Times New Roman"/>
        </w:rPr>
      </w:pPr>
      <w:r w:rsidRPr="004E3A23">
        <w:t xml:space="preserve"> </w:t>
      </w:r>
    </w:p>
    <w:p w:rsidR="006F153A" w:rsidRPr="005F2B0F" w:rsidRDefault="006F153A" w:rsidP="006F153A">
      <w:pPr>
        <w:rPr>
          <w:rFonts w:ascii="Times New Roman" w:hAnsi="Times New Roman"/>
          <w:lang w:val="fr-FR"/>
        </w:rPr>
      </w:pPr>
      <w:r w:rsidRPr="005F2B0F">
        <w:rPr>
          <w:rFonts w:ascii="Times New Roman" w:hAnsi="Times New Roman"/>
          <w:b/>
          <w:lang w:val="fr-FR"/>
        </w:rPr>
        <w:t>3. Kto je hlavnou postavou románu?</w:t>
      </w:r>
      <w:r w:rsidRPr="005F2B0F">
        <w:rPr>
          <w:rFonts w:ascii="Times New Roman" w:hAnsi="Times New Roman"/>
          <w:lang w:val="fr-FR"/>
        </w:rPr>
        <w:t xml:space="preserve"> …………………………………</w:t>
      </w:r>
      <w:r w:rsidR="00F20134">
        <w:rPr>
          <w:rFonts w:ascii="Times New Roman" w:hAnsi="Times New Roman"/>
          <w:lang w:val="fr-FR"/>
        </w:rPr>
        <w:t>............</w:t>
      </w:r>
      <w:r w:rsidRPr="005F2B0F">
        <w:rPr>
          <w:rFonts w:ascii="Times New Roman" w:hAnsi="Times New Roman"/>
          <w:lang w:val="fr-FR"/>
        </w:rPr>
        <w:t>…..</w:t>
      </w:r>
    </w:p>
    <w:p w:rsidR="00FC4041" w:rsidRPr="005F2B0F" w:rsidRDefault="00FC4041" w:rsidP="006F153A">
      <w:pPr>
        <w:rPr>
          <w:rFonts w:ascii="Times New Roman" w:hAnsi="Times New Roman"/>
          <w:lang w:val="fr-FR"/>
        </w:rPr>
      </w:pPr>
    </w:p>
    <w:p w:rsidR="006F153A" w:rsidRPr="005F2B0F" w:rsidRDefault="006F153A" w:rsidP="006F153A">
      <w:pPr>
        <w:rPr>
          <w:rFonts w:ascii="Times New Roman" w:hAnsi="Times New Roman"/>
          <w:b/>
          <w:lang w:val="fr-FR"/>
        </w:rPr>
      </w:pPr>
      <w:r w:rsidRPr="005F2B0F">
        <w:rPr>
          <w:rFonts w:ascii="Times New Roman" w:hAnsi="Times New Roman"/>
          <w:b/>
          <w:lang w:val="fr-FR"/>
        </w:rPr>
        <w:t>4. Charakterizuj</w:t>
      </w:r>
      <w:r w:rsidR="009C6055" w:rsidRPr="005F2B0F">
        <w:rPr>
          <w:rFonts w:ascii="Times New Roman" w:hAnsi="Times New Roman"/>
          <w:b/>
          <w:lang w:val="fr-FR"/>
        </w:rPr>
        <w:t xml:space="preserve"> literárne</w:t>
      </w:r>
      <w:r w:rsidRPr="005F2B0F">
        <w:rPr>
          <w:rFonts w:ascii="Times New Roman" w:hAnsi="Times New Roman"/>
          <w:b/>
          <w:lang w:val="fr-FR"/>
        </w:rPr>
        <w:t xml:space="preserve"> postavy</w:t>
      </w:r>
      <w:r w:rsidR="009C6055" w:rsidRPr="005F2B0F">
        <w:rPr>
          <w:rFonts w:ascii="Times New Roman" w:hAnsi="Times New Roman"/>
          <w:b/>
          <w:lang w:val="fr-FR"/>
        </w:rPr>
        <w:t xml:space="preserve"> podľa prečítanej ukážky</w:t>
      </w:r>
      <w:r w:rsidRPr="005F2B0F">
        <w:rPr>
          <w:rFonts w:ascii="Times New Roman" w:hAnsi="Times New Roman"/>
          <w:b/>
          <w:lang w:val="fr-FR"/>
        </w:rPr>
        <w:t>:</w:t>
      </w:r>
    </w:p>
    <w:p w:rsidR="0079224C" w:rsidRPr="005F2B0F" w:rsidRDefault="0079224C">
      <w:pPr>
        <w:rPr>
          <w:rFonts w:ascii="Monotype Corsiva" w:hAnsi="Monotype Corsiva"/>
          <w:b/>
          <w:lang w:val="fr-FR"/>
        </w:rPr>
      </w:pPr>
    </w:p>
    <w:p w:rsidR="0079224C" w:rsidRPr="005F2B0F" w:rsidRDefault="006F153A">
      <w:pPr>
        <w:rPr>
          <w:rFonts w:ascii="Monotype Corsiva" w:hAnsi="Monotype Corsiva"/>
          <w:b/>
          <w:lang w:val="fr-FR"/>
        </w:rPr>
      </w:pPr>
      <w:r w:rsidRPr="005F2B0F">
        <w:rPr>
          <w:rFonts w:ascii="Monotype Corsiva" w:hAnsi="Monotype Corsiva"/>
          <w:b/>
          <w:lang w:val="fr-FR"/>
        </w:rPr>
        <w:t>Thénardierka - ……………………………………………………………………………………</w:t>
      </w:r>
    </w:p>
    <w:p w:rsidR="006F153A" w:rsidRPr="005F2B0F" w:rsidRDefault="006F153A">
      <w:pPr>
        <w:rPr>
          <w:rFonts w:ascii="Monotype Corsiva" w:hAnsi="Monotype Corsiva"/>
          <w:b/>
          <w:lang w:val="fr-FR"/>
        </w:rPr>
      </w:pPr>
    </w:p>
    <w:p w:rsidR="006F153A" w:rsidRPr="005F2B0F" w:rsidRDefault="006F153A">
      <w:pPr>
        <w:rPr>
          <w:rFonts w:ascii="Monotype Corsiva" w:hAnsi="Monotype Corsiva"/>
          <w:b/>
          <w:lang w:val="fr-FR"/>
        </w:rPr>
      </w:pPr>
      <w:r w:rsidRPr="005F2B0F">
        <w:rPr>
          <w:rFonts w:ascii="Monotype Corsiva" w:hAnsi="Monotype Corsiva"/>
          <w:b/>
          <w:lang w:val="fr-FR"/>
        </w:rPr>
        <w:t>………………………………………………………………………………………………….</w:t>
      </w:r>
    </w:p>
    <w:p w:rsidR="006F153A" w:rsidRPr="005F2B0F" w:rsidRDefault="006F153A">
      <w:pPr>
        <w:rPr>
          <w:rFonts w:ascii="Monotype Corsiva" w:hAnsi="Monotype Corsiva"/>
          <w:b/>
          <w:lang w:val="fr-FR"/>
        </w:rPr>
      </w:pPr>
    </w:p>
    <w:p w:rsidR="006F153A" w:rsidRPr="005F2B0F" w:rsidRDefault="006F153A">
      <w:pPr>
        <w:rPr>
          <w:rFonts w:ascii="Monotype Corsiva" w:hAnsi="Monotype Corsiva"/>
          <w:b/>
          <w:lang w:val="fr-FR"/>
        </w:rPr>
      </w:pPr>
      <w:r w:rsidRPr="005F2B0F">
        <w:rPr>
          <w:rFonts w:ascii="Monotype Corsiva" w:hAnsi="Monotype Corsiva"/>
          <w:b/>
          <w:lang w:val="fr-FR"/>
        </w:rPr>
        <w:t>Cosette - …………………………………………………………………………………………</w:t>
      </w:r>
    </w:p>
    <w:p w:rsidR="006F153A" w:rsidRPr="005F2B0F" w:rsidRDefault="006F153A">
      <w:pPr>
        <w:rPr>
          <w:rFonts w:ascii="Monotype Corsiva" w:hAnsi="Monotype Corsiva"/>
          <w:b/>
          <w:lang w:val="fr-FR"/>
        </w:rPr>
      </w:pPr>
    </w:p>
    <w:p w:rsidR="006F153A" w:rsidRPr="005F2B0F" w:rsidRDefault="006F153A">
      <w:pPr>
        <w:rPr>
          <w:rFonts w:ascii="Monotype Corsiva" w:hAnsi="Monotype Corsiva"/>
          <w:b/>
          <w:lang w:val="fr-FR"/>
        </w:rPr>
      </w:pPr>
      <w:r w:rsidRPr="005F2B0F">
        <w:rPr>
          <w:rFonts w:ascii="Monotype Corsiva" w:hAnsi="Monotype Corsiva"/>
          <w:b/>
          <w:lang w:val="fr-FR"/>
        </w:rPr>
        <w:t>………………………………………………………………………………………………….</w:t>
      </w:r>
    </w:p>
    <w:p w:rsidR="006F153A" w:rsidRPr="005F2B0F" w:rsidRDefault="006F153A">
      <w:pPr>
        <w:rPr>
          <w:rFonts w:ascii="Monotype Corsiva" w:hAnsi="Monotype Corsiva"/>
          <w:b/>
          <w:lang w:val="fr-FR"/>
        </w:rPr>
      </w:pPr>
    </w:p>
    <w:p w:rsidR="006F153A" w:rsidRPr="005F2B0F" w:rsidRDefault="006F153A">
      <w:pPr>
        <w:rPr>
          <w:rFonts w:ascii="Monotype Corsiva" w:hAnsi="Monotype Corsiva"/>
          <w:b/>
          <w:lang w:val="fr-FR"/>
        </w:rPr>
      </w:pPr>
      <w:r w:rsidRPr="005F2B0F">
        <w:rPr>
          <w:rFonts w:ascii="Monotype Corsiva" w:hAnsi="Monotype Corsiva"/>
          <w:b/>
          <w:lang w:val="fr-FR"/>
        </w:rPr>
        <w:t>Jean Valjean /cudzinec/ - …………………………………………………………………………</w:t>
      </w:r>
    </w:p>
    <w:p w:rsidR="006F153A" w:rsidRPr="005F2B0F" w:rsidRDefault="006F153A">
      <w:pPr>
        <w:rPr>
          <w:rFonts w:ascii="Monotype Corsiva" w:hAnsi="Monotype Corsiva"/>
          <w:b/>
          <w:lang w:val="fr-FR"/>
        </w:rPr>
      </w:pPr>
    </w:p>
    <w:p w:rsidR="006F153A" w:rsidRPr="005F2B0F" w:rsidRDefault="006F153A">
      <w:pPr>
        <w:rPr>
          <w:rFonts w:ascii="Monotype Corsiva" w:hAnsi="Monotype Corsiva"/>
          <w:b/>
          <w:lang w:val="fr-FR"/>
        </w:rPr>
      </w:pPr>
      <w:r w:rsidRPr="005F2B0F">
        <w:rPr>
          <w:rFonts w:ascii="Monotype Corsiva" w:hAnsi="Monotype Corsiva"/>
          <w:b/>
          <w:lang w:val="fr-FR"/>
        </w:rPr>
        <w:t>………………………………………………………………………………………………….</w:t>
      </w:r>
    </w:p>
    <w:p w:rsidR="00F20134" w:rsidRDefault="00F20134">
      <w:pPr>
        <w:rPr>
          <w:rFonts w:ascii="Times New Roman" w:hAnsi="Times New Roman"/>
          <w:b/>
          <w:lang w:val="fr-FR"/>
        </w:rPr>
      </w:pPr>
    </w:p>
    <w:p w:rsidR="00F20134" w:rsidRDefault="00F20134">
      <w:pPr>
        <w:rPr>
          <w:rFonts w:ascii="Times New Roman" w:hAnsi="Times New Roman"/>
          <w:b/>
          <w:lang w:val="fr-FR"/>
        </w:rPr>
      </w:pPr>
    </w:p>
    <w:p w:rsidR="006F153A" w:rsidRPr="005F2B0F" w:rsidRDefault="006F153A">
      <w:pPr>
        <w:rPr>
          <w:rFonts w:ascii="Times New Roman" w:hAnsi="Times New Roman"/>
          <w:b/>
          <w:lang w:val="fr-FR"/>
        </w:rPr>
      </w:pPr>
      <w:r w:rsidRPr="005F2B0F">
        <w:rPr>
          <w:rFonts w:ascii="Times New Roman" w:hAnsi="Times New Roman"/>
          <w:b/>
          <w:lang w:val="fr-FR"/>
        </w:rPr>
        <w:t xml:space="preserve">5. Aké poslanie má </w:t>
      </w:r>
      <w:r w:rsidR="006366D9" w:rsidRPr="005F2B0F">
        <w:rPr>
          <w:rFonts w:ascii="Times New Roman" w:hAnsi="Times New Roman"/>
          <w:b/>
          <w:lang w:val="fr-FR"/>
        </w:rPr>
        <w:t>podľa autora</w:t>
      </w:r>
      <w:r w:rsidR="00BF7A83">
        <w:rPr>
          <w:rFonts w:ascii="Times New Roman" w:hAnsi="Times New Roman"/>
          <w:b/>
          <w:lang w:val="fr-FR"/>
        </w:rPr>
        <w:t xml:space="preserve"> (cituj text)</w:t>
      </w:r>
      <w:r w:rsidR="006366D9" w:rsidRPr="005F2B0F">
        <w:rPr>
          <w:rFonts w:ascii="Times New Roman" w:hAnsi="Times New Roman"/>
          <w:b/>
          <w:lang w:val="fr-FR"/>
        </w:rPr>
        <w:t xml:space="preserve"> </w:t>
      </w:r>
      <w:r w:rsidRPr="005F2B0F">
        <w:rPr>
          <w:rFonts w:ascii="Times New Roman" w:hAnsi="Times New Roman"/>
          <w:b/>
          <w:lang w:val="fr-FR"/>
        </w:rPr>
        <w:t>bábika v detských dievčenských hrách?</w:t>
      </w:r>
    </w:p>
    <w:p w:rsidR="006F153A" w:rsidRPr="005F2B0F" w:rsidRDefault="006F153A">
      <w:pPr>
        <w:rPr>
          <w:rFonts w:ascii="Times New Roman" w:hAnsi="Times New Roman"/>
          <w:b/>
          <w:lang w:val="fr-FR"/>
        </w:rPr>
      </w:pPr>
    </w:p>
    <w:p w:rsidR="006F153A" w:rsidRDefault="006F153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F20134" w:rsidRDefault="00F20134" w:rsidP="00FC4041">
      <w:pPr>
        <w:jc w:val="both"/>
        <w:rPr>
          <w:rFonts w:ascii="Times New Roman" w:hAnsi="Times New Roman"/>
          <w:b/>
        </w:rPr>
      </w:pPr>
    </w:p>
    <w:p w:rsidR="00BC4324" w:rsidRPr="00BC4324" w:rsidRDefault="00270D34" w:rsidP="00FC404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BC4324" w:rsidRPr="00BC4324">
        <w:rPr>
          <w:rFonts w:ascii="Times New Roman" w:hAnsi="Times New Roman"/>
          <w:b/>
        </w:rPr>
        <w:t xml:space="preserve">Napíš svoj názor na </w:t>
      </w:r>
      <w:r w:rsidR="009C6055">
        <w:rPr>
          <w:rFonts w:ascii="Times New Roman" w:hAnsi="Times New Roman"/>
          <w:b/>
        </w:rPr>
        <w:t xml:space="preserve">rozdielne </w:t>
      </w:r>
      <w:r w:rsidR="00BC4324" w:rsidRPr="00BC4324">
        <w:rPr>
          <w:rFonts w:ascii="Times New Roman" w:hAnsi="Times New Roman"/>
          <w:b/>
        </w:rPr>
        <w:t>správanie Thénardierky ku Cosette a k vlastným dcéram?</w:t>
      </w:r>
      <w:r w:rsidR="009C6055">
        <w:rPr>
          <w:rFonts w:ascii="Times New Roman" w:hAnsi="Times New Roman"/>
          <w:b/>
        </w:rPr>
        <w:t xml:space="preserve"> </w:t>
      </w:r>
      <w:r w:rsidR="00BC4324" w:rsidRPr="00BC4324">
        <w:rPr>
          <w:rFonts w:ascii="Times New Roman" w:hAnsi="Times New Roman"/>
          <w:b/>
        </w:rPr>
        <w:t>Z čoho pramenilo jej správanie?</w:t>
      </w:r>
    </w:p>
    <w:p w:rsidR="00BC4324" w:rsidRDefault="00BC43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C4324" w:rsidRDefault="00BC432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  <w:r w:rsidR="00FC4041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</w:p>
    <w:p w:rsidR="00270D34" w:rsidRDefault="00270D34">
      <w:pPr>
        <w:rPr>
          <w:rFonts w:ascii="Times New Roman" w:hAnsi="Times New Roman"/>
          <w:b/>
        </w:rPr>
      </w:pPr>
    </w:p>
    <w:p w:rsidR="00BC4324" w:rsidRDefault="00BC432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F20134" w:rsidRDefault="00F20134" w:rsidP="006C2B52">
      <w:pPr>
        <w:rPr>
          <w:rFonts w:ascii="Times New Roman" w:hAnsi="Times New Roman"/>
          <w:b/>
        </w:rPr>
      </w:pPr>
    </w:p>
    <w:p w:rsidR="00BC4324" w:rsidRDefault="00270D34" w:rsidP="006C2B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BC4324" w:rsidRPr="00BC4324">
        <w:rPr>
          <w:rFonts w:ascii="Times New Roman" w:hAnsi="Times New Roman"/>
          <w:b/>
        </w:rPr>
        <w:t>.</w:t>
      </w:r>
      <w:r w:rsidR="00BC4324">
        <w:rPr>
          <w:rFonts w:ascii="Times New Roman" w:hAnsi="Times New Roman"/>
          <w:b/>
        </w:rPr>
        <w:t xml:space="preserve"> Doplň</w:t>
      </w:r>
      <w:r w:rsidR="002617DD">
        <w:rPr>
          <w:rFonts w:ascii="Times New Roman" w:hAnsi="Times New Roman"/>
          <w:b/>
        </w:rPr>
        <w:t xml:space="preserve"> a potom odpíš do zošita</w:t>
      </w:r>
      <w:r w:rsidR="00F20134">
        <w:rPr>
          <w:rFonts w:ascii="Times New Roman" w:hAnsi="Times New Roman"/>
          <w:b/>
        </w:rPr>
        <w:t xml:space="preserve"> poznámky k dielu Bedári:</w:t>
      </w:r>
    </w:p>
    <w:p w:rsidR="00270D34" w:rsidRDefault="00270D34" w:rsidP="006C2B52">
      <w:pPr>
        <w:rPr>
          <w:rFonts w:ascii="Times New Roman" w:hAnsi="Times New Roman"/>
          <w:b/>
        </w:rPr>
      </w:pPr>
    </w:p>
    <w:p w:rsidR="00BC4324" w:rsidRDefault="00BC4324" w:rsidP="006C2B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Literárny žáner: …………………………….. Literárny druh: …………………………</w:t>
      </w:r>
      <w:r w:rsidR="00270D34">
        <w:rPr>
          <w:rFonts w:ascii="Times New Roman" w:hAnsi="Times New Roman"/>
          <w:b/>
        </w:rPr>
        <w:t>…..</w:t>
      </w:r>
    </w:p>
    <w:p w:rsidR="00BC4324" w:rsidRDefault="00BC4324" w:rsidP="006C2B52">
      <w:pPr>
        <w:rPr>
          <w:rFonts w:ascii="Times New Roman" w:hAnsi="Times New Roman"/>
          <w:b/>
        </w:rPr>
      </w:pPr>
    </w:p>
    <w:p w:rsidR="00BC4324" w:rsidRDefault="00BC4324" w:rsidP="006C2B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Literárna forma: ……………………………. Hl</w:t>
      </w:r>
      <w:r w:rsidR="00270D34">
        <w:rPr>
          <w:rFonts w:ascii="Times New Roman" w:hAnsi="Times New Roman"/>
          <w:b/>
        </w:rPr>
        <w:t>avná postava: …………………………….</w:t>
      </w:r>
    </w:p>
    <w:p w:rsidR="00BC4324" w:rsidRDefault="00BC4324" w:rsidP="006C2B52">
      <w:pPr>
        <w:rPr>
          <w:rFonts w:ascii="Times New Roman" w:hAnsi="Times New Roman"/>
          <w:b/>
        </w:rPr>
      </w:pPr>
    </w:p>
    <w:p w:rsidR="00270D34" w:rsidRDefault="00BC4324" w:rsidP="00270D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Téma</w:t>
      </w:r>
      <w:r w:rsidR="00DF1250">
        <w:rPr>
          <w:rFonts w:ascii="Times New Roman" w:hAnsi="Times New Roman"/>
          <w:b/>
        </w:rPr>
        <w:t xml:space="preserve"> diela</w:t>
      </w:r>
      <w:r w:rsidRPr="006C2B52">
        <w:rPr>
          <w:rFonts w:ascii="Times New Roman" w:hAnsi="Times New Roman"/>
        </w:rPr>
        <w:t>: Ťažký život fran</w:t>
      </w:r>
      <w:r w:rsidR="00BF7A83">
        <w:rPr>
          <w:rFonts w:ascii="Times New Roman" w:hAnsi="Times New Roman"/>
        </w:rPr>
        <w:t xml:space="preserve">cúzskeho ľudu v prvej polovici 19. </w:t>
      </w:r>
      <w:r w:rsidRPr="006C2B52">
        <w:rPr>
          <w:rFonts w:ascii="Times New Roman" w:hAnsi="Times New Roman"/>
        </w:rPr>
        <w:t xml:space="preserve">storočia, boj ľudu proti </w:t>
      </w:r>
      <w:r w:rsidR="00BF7A83">
        <w:rPr>
          <w:rFonts w:ascii="Times New Roman" w:hAnsi="Times New Roman"/>
        </w:rPr>
        <w:t>vládnucej šľachte a byrokracii.</w:t>
      </w:r>
    </w:p>
    <w:p w:rsidR="00BF7A83" w:rsidRDefault="00BF7A83" w:rsidP="00270D34">
      <w:pPr>
        <w:jc w:val="both"/>
        <w:rPr>
          <w:rFonts w:ascii="Times New Roman" w:hAnsi="Times New Roman"/>
          <w:b/>
        </w:rPr>
      </w:pPr>
    </w:p>
    <w:p w:rsidR="006C2B52" w:rsidRDefault="006C2B52" w:rsidP="00270D34">
      <w:pPr>
        <w:jc w:val="both"/>
        <w:rPr>
          <w:rFonts w:ascii="Times New Roman" w:hAnsi="Times New Roman"/>
        </w:rPr>
      </w:pPr>
      <w:r w:rsidRPr="006C2B52">
        <w:rPr>
          <w:rFonts w:ascii="Times New Roman" w:hAnsi="Times New Roman"/>
          <w:b/>
        </w:rPr>
        <w:t>Idea:</w:t>
      </w:r>
      <w:r>
        <w:rPr>
          <w:rFonts w:ascii="Times New Roman" w:hAnsi="Times New Roman"/>
          <w:b/>
        </w:rPr>
        <w:t xml:space="preserve"> </w:t>
      </w:r>
      <w:r w:rsidRPr="006C2B52">
        <w:rPr>
          <w:rFonts w:ascii="Times New Roman" w:hAnsi="Times New Roman"/>
        </w:rPr>
        <w:t xml:space="preserve">Autor kriticky zobrazuje spoločnosť vo Francúzsku v 1. polovici 19. storočia, v ktorej vládla bieda, utrpenie, zamýšľa sa nad spoločenskou </w:t>
      </w:r>
      <w:r>
        <w:rPr>
          <w:rFonts w:ascii="Times New Roman" w:hAnsi="Times New Roman"/>
        </w:rPr>
        <w:t>ne</w:t>
      </w:r>
      <w:r w:rsidRPr="006C2B52">
        <w:rPr>
          <w:rFonts w:ascii="Times New Roman" w:hAnsi="Times New Roman"/>
        </w:rPr>
        <w:t>spravodlivosťou a jej vzťahom k ľudskej dôstojnosti.</w:t>
      </w:r>
    </w:p>
    <w:p w:rsidR="00270D34" w:rsidRDefault="00270D34" w:rsidP="006C2B52">
      <w:pPr>
        <w:rPr>
          <w:rFonts w:ascii="Times New Roman" w:hAnsi="Times New Roman"/>
          <w:b/>
        </w:rPr>
      </w:pPr>
    </w:p>
    <w:p w:rsidR="00DF1250" w:rsidRDefault="00F20134" w:rsidP="006C2B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Vypíšte </w:t>
      </w:r>
      <w:r w:rsidR="002617DD">
        <w:rPr>
          <w:rFonts w:ascii="Times New Roman" w:hAnsi="Times New Roman"/>
          <w:b/>
        </w:rPr>
        <w:t>jazykové prostriedky</w:t>
      </w:r>
      <w:r>
        <w:rPr>
          <w:rFonts w:ascii="Times New Roman" w:hAnsi="Times New Roman"/>
          <w:b/>
        </w:rPr>
        <w:t>, ktoré autor</w:t>
      </w:r>
      <w:r w:rsidR="002617DD">
        <w:rPr>
          <w:rFonts w:ascii="Times New Roman" w:hAnsi="Times New Roman"/>
          <w:b/>
        </w:rPr>
        <w:t xml:space="preserve"> využíva </w:t>
      </w:r>
      <w:r>
        <w:rPr>
          <w:rFonts w:ascii="Times New Roman" w:hAnsi="Times New Roman"/>
          <w:b/>
        </w:rPr>
        <w:t>pri</w:t>
      </w:r>
      <w:r w:rsidR="00BF7A83">
        <w:rPr>
          <w:rFonts w:ascii="Times New Roman" w:hAnsi="Times New Roman"/>
          <w:b/>
        </w:rPr>
        <w:t xml:space="preserve"> vonkajšej charakteristike</w:t>
      </w:r>
      <w:r>
        <w:rPr>
          <w:rFonts w:ascii="Times New Roman" w:hAnsi="Times New Roman"/>
          <w:b/>
        </w:rPr>
        <w:t xml:space="preserve"> Cosette</w:t>
      </w:r>
      <w:r>
        <w:rPr>
          <w:rFonts w:ascii="Times New Roman" w:hAnsi="Times New Roman"/>
        </w:rPr>
        <w:t>:</w:t>
      </w:r>
    </w:p>
    <w:p w:rsidR="00F20134" w:rsidRDefault="00BF7A83" w:rsidP="006C2B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F20134">
        <w:rPr>
          <w:rFonts w:ascii="Times New Roman" w:hAnsi="Times New Roman"/>
        </w:rPr>
        <w:t>e</w:t>
      </w:r>
      <w:r w:rsidR="00DF1250">
        <w:rPr>
          <w:rFonts w:ascii="Times New Roman" w:hAnsi="Times New Roman"/>
        </w:rPr>
        <w:t>pi</w:t>
      </w:r>
      <w:r w:rsidR="00F20134">
        <w:rPr>
          <w:rFonts w:ascii="Times New Roman" w:hAnsi="Times New Roman"/>
        </w:rPr>
        <w:t>t</w:t>
      </w:r>
      <w:r>
        <w:rPr>
          <w:rFonts w:ascii="Times New Roman" w:hAnsi="Times New Roman"/>
        </w:rPr>
        <w:t>etá</w:t>
      </w:r>
      <w:r w:rsidR="00F20134">
        <w:rPr>
          <w:rFonts w:ascii="Times New Roman" w:hAnsi="Times New Roman"/>
        </w:rPr>
        <w:t xml:space="preserve"> -</w:t>
      </w:r>
      <w:r w:rsidR="00DF1250">
        <w:rPr>
          <w:rFonts w:ascii="Times New Roman" w:hAnsi="Times New Roman"/>
        </w:rPr>
        <w:t xml:space="preserve"> </w:t>
      </w:r>
    </w:p>
    <w:p w:rsidR="00F20134" w:rsidRDefault="00BF7A83" w:rsidP="006C2B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DF1250">
        <w:rPr>
          <w:rFonts w:ascii="Times New Roman" w:hAnsi="Times New Roman"/>
        </w:rPr>
        <w:t>metafor</w:t>
      </w:r>
      <w:r w:rsidR="00F20134">
        <w:rPr>
          <w:rFonts w:ascii="Times New Roman" w:hAnsi="Times New Roman"/>
        </w:rPr>
        <w:t>y –</w:t>
      </w:r>
    </w:p>
    <w:p w:rsidR="002617DD" w:rsidRPr="002617DD" w:rsidRDefault="00BF7A83" w:rsidP="006C2B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F20134">
        <w:rPr>
          <w:rFonts w:ascii="Times New Roman" w:hAnsi="Times New Roman"/>
        </w:rPr>
        <w:t>zdrobneniny -</w:t>
      </w:r>
    </w:p>
    <w:sectPr w:rsidR="002617DD" w:rsidRPr="002617DD" w:rsidSect="00013163">
      <w:pgSz w:w="11906" w:h="16838"/>
      <w:pgMar w:top="1417" w:right="1417" w:bottom="1417" w:left="1417" w:header="708" w:footer="708" w:gutter="0"/>
      <w:pgBorders w:offsetFrom="page">
        <w:top w:val="flowersRedRose" w:sz="10" w:space="24" w:color="auto"/>
        <w:left w:val="flowersRedRose" w:sz="10" w:space="24" w:color="auto"/>
        <w:bottom w:val="flowersRedRose" w:sz="10" w:space="24" w:color="auto"/>
        <w:right w:val="flowersRedRos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25" w:rsidRDefault="00832225" w:rsidP="006F153A">
      <w:r>
        <w:separator/>
      </w:r>
    </w:p>
  </w:endnote>
  <w:endnote w:type="continuationSeparator" w:id="0">
    <w:p w:rsidR="00832225" w:rsidRDefault="00832225" w:rsidP="006F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25" w:rsidRDefault="00832225" w:rsidP="006F153A">
      <w:r>
        <w:separator/>
      </w:r>
    </w:p>
  </w:footnote>
  <w:footnote w:type="continuationSeparator" w:id="0">
    <w:p w:rsidR="00832225" w:rsidRDefault="00832225" w:rsidP="006F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340B"/>
    <w:multiLevelType w:val="hybridMultilevel"/>
    <w:tmpl w:val="788873CC"/>
    <w:lvl w:ilvl="0" w:tplc="B14C5C02">
      <w:start w:val="1"/>
      <w:numFmt w:val="bullet"/>
      <w:lvlText w:val=""/>
      <w:lvlJc w:val="left"/>
      <w:pPr>
        <w:ind w:left="737" w:hanging="56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65119"/>
    <w:multiLevelType w:val="hybridMultilevel"/>
    <w:tmpl w:val="F60601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F7643"/>
    <w:multiLevelType w:val="hybridMultilevel"/>
    <w:tmpl w:val="80C8E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45A68"/>
    <w:multiLevelType w:val="hybridMultilevel"/>
    <w:tmpl w:val="C2D4D0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A0F30"/>
    <w:multiLevelType w:val="hybridMultilevel"/>
    <w:tmpl w:val="C17678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63531"/>
    <w:multiLevelType w:val="hybridMultilevel"/>
    <w:tmpl w:val="C6DEB1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2283D"/>
    <w:multiLevelType w:val="hybridMultilevel"/>
    <w:tmpl w:val="E9ACF1FC"/>
    <w:lvl w:ilvl="0" w:tplc="E710F9F6">
      <w:start w:val="1"/>
      <w:numFmt w:val="bullet"/>
      <w:suff w:val="space"/>
      <w:lvlText w:val=""/>
      <w:lvlJc w:val="left"/>
      <w:pPr>
        <w:ind w:left="567" w:hanging="56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163"/>
    <w:rsid w:val="00013163"/>
    <w:rsid w:val="00014265"/>
    <w:rsid w:val="00060864"/>
    <w:rsid w:val="001431FF"/>
    <w:rsid w:val="001B1A31"/>
    <w:rsid w:val="002617DD"/>
    <w:rsid w:val="00270D34"/>
    <w:rsid w:val="003E2554"/>
    <w:rsid w:val="004E3A23"/>
    <w:rsid w:val="00534651"/>
    <w:rsid w:val="005F2B0F"/>
    <w:rsid w:val="006366D9"/>
    <w:rsid w:val="006A5288"/>
    <w:rsid w:val="006C2B52"/>
    <w:rsid w:val="006F153A"/>
    <w:rsid w:val="0079224C"/>
    <w:rsid w:val="00832225"/>
    <w:rsid w:val="009C6055"/>
    <w:rsid w:val="00A000B5"/>
    <w:rsid w:val="00BC4324"/>
    <w:rsid w:val="00BF7A83"/>
    <w:rsid w:val="00C9223D"/>
    <w:rsid w:val="00D55442"/>
    <w:rsid w:val="00DF1250"/>
    <w:rsid w:val="00E73C82"/>
    <w:rsid w:val="00F20134"/>
    <w:rsid w:val="00FC4041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188B"/>
  <w15:docId w15:val="{E9A17444-7C1F-4FE2-89CB-29153EA5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0B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00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000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000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000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000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000B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000B5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000B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000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00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000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000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000B5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000B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000B5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000B5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000B5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000B5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A000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000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000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A000B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A000B5"/>
    <w:rPr>
      <w:b/>
      <w:bCs/>
    </w:rPr>
  </w:style>
  <w:style w:type="character" w:styleId="Zvraznenie">
    <w:name w:val="Emphasis"/>
    <w:basedOn w:val="Predvolenpsmoodseku"/>
    <w:uiPriority w:val="20"/>
    <w:qFormat/>
    <w:rsid w:val="00A000B5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link w:val="BezriadkovaniaChar"/>
    <w:uiPriority w:val="1"/>
    <w:qFormat/>
    <w:rsid w:val="00A000B5"/>
    <w:rPr>
      <w:szCs w:val="3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000B5"/>
    <w:rPr>
      <w:sz w:val="24"/>
      <w:szCs w:val="32"/>
    </w:rPr>
  </w:style>
  <w:style w:type="paragraph" w:styleId="Odsekzoznamu">
    <w:name w:val="List Paragraph"/>
    <w:basedOn w:val="Normlny"/>
    <w:uiPriority w:val="34"/>
    <w:qFormat/>
    <w:rsid w:val="00A000B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000B5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A000B5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000B5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000B5"/>
    <w:rPr>
      <w:b/>
      <w:i/>
      <w:sz w:val="24"/>
    </w:rPr>
  </w:style>
  <w:style w:type="character" w:styleId="Jemnzvraznenie">
    <w:name w:val="Subtle Emphasis"/>
    <w:uiPriority w:val="19"/>
    <w:qFormat/>
    <w:rsid w:val="00A000B5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A000B5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A000B5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A000B5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A000B5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000B5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31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16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79224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6F15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F153A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6F15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F15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k.wikipedia.org/wiki/186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k.wikipedia.org/wiki/Bed%C3%A1ri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sk.wikipedia.org/wiki/17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.wikipedia.org/wiki/18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.wikipedia.org/wiki/1874" TargetMode="External"/><Relationship Id="rId10" Type="http://schemas.openxmlformats.org/officeDocument/2006/relationships/hyperlink" Target="http://sk.wikipedia.org/wiki/Chr%C3%A1m_Matky_Bo%C5%BEej_v_Par%C3%AD%C5%BEi_%28rom%C3%A1n%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1831" TargetMode="External"/><Relationship Id="rId14" Type="http://schemas.openxmlformats.org/officeDocument/2006/relationships/hyperlink" Target="http://sk.wikipedia.org/wiki/186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5C439-517A-4840-AED4-B9ACAEEB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Ucitel</cp:lastModifiedBy>
  <cp:revision>6</cp:revision>
  <dcterms:created xsi:type="dcterms:W3CDTF">2013-01-30T16:25:00Z</dcterms:created>
  <dcterms:modified xsi:type="dcterms:W3CDTF">2021-01-20T17:03:00Z</dcterms:modified>
</cp:coreProperties>
</file>