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</w:rPr>
        <w:t>Plan pracy wychowawczo – profilaktycznej,  klasa II</w:t>
      </w:r>
      <w:r>
        <w:rPr>
          <w:rFonts w:hint="default" w:ascii="Times New Roman" w:hAnsi="Times New Roman" w:cs="Times New Roman"/>
          <w:b/>
          <w:bCs/>
          <w:lang w:val="pl-PL"/>
        </w:rPr>
        <w:t>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Wychowawca </w:t>
      </w:r>
      <w:r>
        <w:rPr>
          <w:rFonts w:hint="default" w:ascii="Times New Roman" w:hAnsi="Times New Roman" w:cs="Times New Roman"/>
          <w:b/>
          <w:bCs/>
          <w:lang w:val="pl-PL"/>
        </w:rPr>
        <w:t>Angelika Białach</w:t>
      </w:r>
      <w:r>
        <w:rPr>
          <w:rFonts w:ascii="Times New Roman" w:hAnsi="Times New Roman" w:cs="Times New Roman"/>
          <w:b/>
          <w:bCs/>
        </w:rPr>
        <w:t xml:space="preserve"> -rok  szkolny  2022/2023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Kierunki polityki oświatowej na rok szkolny 2022/2023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Wychowanie zmierzające do osiągnięcia ludzkiej dojrzałości poprzez kształtowanie postaw ukierunkowanych na prawdę, dobro i piękno, uzdalniających do odpowiedzialnych decyzji.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wychowawczej roli rodziny przez właściwą organizację i realizację zajęć edukacyjnych wychowanie do życia w rodzinie. Ochrona i wzmacnianie zdrowia psychicznego dzieci i młodzieży.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kształcenia w szkołach ponadpodstawowych w związku z nową formułą egzaminu maturalnego od roku 2023.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systemu kształcenia zawodowego we współpracy z pracodawcami – wdrażanie Zintegrowanej Strategii Umiejętności 2030.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Podnoszenie jakości kształcenia oraz dostępności i jakości wsparcia udzielanego dzieciom i uczniom w przedszkolach i szkołach ogólnodostępnych i integracyjnych.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14569" w:type="dxa"/>
        <w:tblInd w:w="55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2919"/>
        <w:gridCol w:w="4365"/>
        <w:gridCol w:w="3642"/>
        <w:gridCol w:w="3643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OBSZAR KSZTA</w:t>
            </w:r>
            <w:r>
              <w:rPr>
                <w:rFonts w:ascii="Times New Roman" w:hAnsi="Times New Roman" w:cs="Times New Roman"/>
                <w:b/>
              </w:rPr>
              <w:t>ŁCENIA (CELE OGÓLNE)</w:t>
            </w: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CELE SZCZEGÓ</w:t>
            </w:r>
            <w:r>
              <w:rPr>
                <w:rFonts w:ascii="Times New Roman" w:hAnsi="Times New Roman" w:cs="Times New Roman"/>
                <w:b/>
              </w:rPr>
              <w:t>ŁOWE</w:t>
            </w: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TEMATY ZAJ</w:t>
            </w:r>
            <w:r>
              <w:rPr>
                <w:rFonts w:ascii="Times New Roman" w:hAnsi="Times New Roman" w:cs="Times New Roman"/>
                <w:b/>
              </w:rPr>
              <w:t>ĘĆ</w:t>
            </w: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SPOSÓB REALIZACJI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30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Zdrowie – edukacja zdrowotna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zasady  dbałości o zdrowie i zdrowemu styl życia;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racjonalne  odżywianie się, higiena osobista i aktywności fizycznej;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postawy odpowiedzialności za własne zdrowie;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-rozwijanie umiejętności podejmowania działań na rzecz ochrony przyrody w swoim środowisku;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przekazywanie podstawowych informacji o dopalaczach, środkach uzależniających oraz ich wpływie na organizm człowieka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wytrwałości w działaniu i dążeniu do celu, umiejętności adektwatnego zachowania się w sytuacjach zwycięstwa i porażki.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akcjach prozdrowotnych "Mleko w szkole" „Warzywa                 i owoce” Fluoryzacja.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dyskusja, wchodzenie   w  role- scenki dramowe, spotkanie z policjantem, pielęgniarką twórczość plastyczna, apele, czynności praktyczne, akcje, wykonanie gazetek tematycznych, pedagogizacja rodziców na zebraniach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Konkursy, wycieczki ,rozmowy,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Burza mózgów. Rozmowy, . pogadanki, zabawy ,wchodzenie             w  role.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Relacje– kształtowanie postaw społecznych </w:t>
            </w: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 umiejętności formułowania prostych wniosków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umiejętności przestrzegania obowiązujących reguł;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umiejętności nawiązywania i podtrzymywania relacji z rówieśnikami,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-przygotowanie do sprawiedliwego i uczciwego oceniania zachowania własnego i innych ludzi;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zapoznanie z podstawowymi prawami i obowiązkami wynikającymi z roli ucznia oraz członka szkolnej społeczności,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Wygrana czy przegrana.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Nasza klasa-rola dyżurnego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uczniem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jednym dachem-Nasze obowiązki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Oceniamy swoje zachowanie w różnych sytuacjach.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Opiekuję się swoim zwierzęciem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Między nami w klasie.</w:t>
            </w: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Zabawy, dramy, rozmowa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prezentacja, własna lektura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Twórczość plastyczna, dyskusja, wymiana myśli.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Kultura – wartości, normy i wzory zachowań </w:t>
            </w: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-dbałość o język i kulturę wypowiadania się;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-umiejętność analizy sytuacji wychowawczych, o</w:t>
            </w:r>
            <w:r>
              <w:rPr>
                <w:rFonts w:ascii="Times New Roman" w:hAnsi="Times New Roman" w:cs="Times New Roman"/>
                <w:highlight w:val="white"/>
              </w:rPr>
              <w:t xml:space="preserve">dróżniania dobra od zła;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 poszanowania  kultur i tradycji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wybranymi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postaw wyrażających szacunek dla ludzi,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-budzenie szacunku dla pracy ludzi różnych zawodów;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highlight w:val="white"/>
              </w:rPr>
              <w:t xml:space="preserve">rozwijanie własnych zainteresowań;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-szacunek do symboli i tradycji narodowych oraz tradycji związanych z rodziną, szkołą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umiejętności wyrażania własnych emocji,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naszym domem okazywanie szacunku do symboli narodowych.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moim domem.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Obchodzimy uroczystości szkolne: Dzień Chłopaka, Ślubowanie, DEN, Święto Niepodległości, mikołajki, jasełka, zabawa karnawałowa.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Kobiet, Dzień Mamy, Dzień Dziecka. Dzień Języka Ojczystego,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Rodziny.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Majowe święta.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Spektakle, twórczość plastyczna                 i muzyczna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Pogadanka, drama, zabawy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Regulaminy szkolne, udział            w świętach  szkolnych.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Bezpieczeństwo– profilaktyka zachowań ryzykownych (problemowych)</w:t>
            </w: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podstawowymi zasadami bezpieczeństwa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umiejętności wyszukiwania  informacji z różnych źródeł,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organizowania zajęć ruchowych i poruszania się po drogach;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umiejętności utrzymywania ładu i porządku wokół siebie, w miejscu nauki i zabawy</w:t>
            </w: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Mądrze korzystam z telewizji                      i komputera - Jakie gry są odpowiednie dla mojego wieku?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 w sieci.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Prawidłowa organizacja czasu wolnego.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świat na ekranie.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droga do szkoły.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Bawimy się mądrze i bezpiecznie.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 ktoś  znajdzie się w potrzebie.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Bezpieczne wakacje,ferie.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drama, praca indywidualna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Samoocena, ocena koleżeńska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2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964"/>
              <w:jc w:val="both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Profilaktyczny program proekologiczny Kubusiowi Przyjaciele Natury</w:t>
            </w:r>
          </w:p>
        </w:tc>
        <w:tc>
          <w:tcPr>
            <w:tcW w:w="4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- zapoznanie z postawami proekologicznymi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- kształtowanie umiejętności proekologicznych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- przygotowywanie plakatów, książek, rysunków itp. prac związanych z ekologią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- wykonywanie prac konkursowych związanych z tematyką proekologiczną</w:t>
            </w:r>
          </w:p>
        </w:tc>
        <w:tc>
          <w:tcPr>
            <w:tcW w:w="3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i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lang w:val="pl-PL"/>
              </w:rPr>
              <w:t>Kubusiowi Przyjaciele Natury</w:t>
            </w:r>
          </w:p>
        </w:tc>
        <w:tc>
          <w:tcPr>
            <w:tcW w:w="3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Warsztaty, prace indywidualne, prace grupowe, dyskusje, itp.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D"/>
    <w:rsid w:val="000A6321"/>
    <w:rsid w:val="000E1E59"/>
    <w:rsid w:val="00145685"/>
    <w:rsid w:val="0015211E"/>
    <w:rsid w:val="001C561B"/>
    <w:rsid w:val="002C27CD"/>
    <w:rsid w:val="002D65A2"/>
    <w:rsid w:val="00356B47"/>
    <w:rsid w:val="00356B6D"/>
    <w:rsid w:val="003B3350"/>
    <w:rsid w:val="003E7617"/>
    <w:rsid w:val="00402352"/>
    <w:rsid w:val="004362B9"/>
    <w:rsid w:val="00450568"/>
    <w:rsid w:val="004644DE"/>
    <w:rsid w:val="00485FFE"/>
    <w:rsid w:val="004915DF"/>
    <w:rsid w:val="00494CA8"/>
    <w:rsid w:val="00534D3E"/>
    <w:rsid w:val="005607CB"/>
    <w:rsid w:val="005963AA"/>
    <w:rsid w:val="005B2CC2"/>
    <w:rsid w:val="005D6EB5"/>
    <w:rsid w:val="006033FD"/>
    <w:rsid w:val="00641AE2"/>
    <w:rsid w:val="00693C7E"/>
    <w:rsid w:val="006A616F"/>
    <w:rsid w:val="006D1834"/>
    <w:rsid w:val="00736208"/>
    <w:rsid w:val="0074315F"/>
    <w:rsid w:val="00772C21"/>
    <w:rsid w:val="007B667B"/>
    <w:rsid w:val="007C301D"/>
    <w:rsid w:val="00837F9D"/>
    <w:rsid w:val="0084091C"/>
    <w:rsid w:val="00890AB2"/>
    <w:rsid w:val="008A11E6"/>
    <w:rsid w:val="00924792"/>
    <w:rsid w:val="009F7F4D"/>
    <w:rsid w:val="00AE0343"/>
    <w:rsid w:val="00B71EEC"/>
    <w:rsid w:val="00B8584B"/>
    <w:rsid w:val="00BC7FB6"/>
    <w:rsid w:val="00BF6965"/>
    <w:rsid w:val="00C83627"/>
    <w:rsid w:val="00CA7CD6"/>
    <w:rsid w:val="00D40DB7"/>
    <w:rsid w:val="00DB748C"/>
    <w:rsid w:val="00DC3FD5"/>
    <w:rsid w:val="00DF777A"/>
    <w:rsid w:val="00EF2135"/>
    <w:rsid w:val="00EF433B"/>
    <w:rsid w:val="00EF71CD"/>
    <w:rsid w:val="00F7447B"/>
    <w:rsid w:val="00F878F6"/>
    <w:rsid w:val="00F9138B"/>
    <w:rsid w:val="00FC6379"/>
    <w:rsid w:val="00FE4242"/>
    <w:rsid w:val="03294A62"/>
    <w:rsid w:val="21CE481B"/>
    <w:rsid w:val="6F3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800</Words>
  <Characters>4803</Characters>
  <Lines>40</Lines>
  <Paragraphs>11</Paragraphs>
  <TotalTime>25</TotalTime>
  <ScaleCrop>false</ScaleCrop>
  <LinksUpToDate>false</LinksUpToDate>
  <CharactersWithSpaces>5592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2021-09-03T14:56:00Z</dcterms:created>
  <dc:creator>Wioletta Bujnowska</dc:creator>
  <cp:lastModifiedBy>kaboomboniera</cp:lastModifiedBy>
  <dcterms:modified xsi:type="dcterms:W3CDTF">2022-09-26T12:13:53Z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F1C10A3208B64E45AEEDF91C850E90D5</vt:lpwstr>
  </property>
</Properties>
</file>