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Kryteria oceniania ucznia klasy pierwszej</w:t>
      </w:r>
    </w:p>
    <w:p>
      <w:pPr>
        <w:pStyle w:val="Normal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(Podstawa Programowa 2017)</w:t>
      </w:r>
    </w:p>
    <w:p>
      <w:pPr>
        <w:pStyle w:val="Normal"/>
        <w:jc w:val="center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12996" w:type="dxa"/>
        <w:jc w:val="left"/>
        <w:tblInd w:w="7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84"/>
        <w:gridCol w:w="2128"/>
        <w:gridCol w:w="2127"/>
        <w:gridCol w:w="2129"/>
        <w:gridCol w:w="2127"/>
        <w:gridCol w:w="2300"/>
      </w:tblGrid>
      <w:tr>
        <w:trPr/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rPr>
          <w:trHeight w:val="312" w:hRule="atLeast"/>
        </w:trPr>
        <w:tc>
          <w:tcPr>
            <w:tcW w:w="1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8"/>
                <w:szCs w:val="8"/>
              </w:rPr>
            </w:pPr>
            <w:r>
              <w:rPr>
                <w:rFonts w:ascii="Times New Roman" w:hAnsi="Times New Roman"/>
                <w:b/>
                <w:sz w:val="8"/>
                <w:szCs w:val="8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>
        <w:trPr>
          <w:trHeight w:val="311" w:hRule="atLeast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- 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tzn.: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>- Słucha z uwagą czytane teksty, wypowiedzi innych osób, obdarza uwagą dzieci i dorosłych podczas uroczystości, przedstawień i innych zdarzeń kulturalnych. - Tworzy spójną, kilkuzdaniową wypowiedź; używając bogatego słownictwa, dostrzega i tworzy związki przyczynowo-skutkowe.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Słucha z uwagą czytane teksty, wypowiedzi innych osób, uroczystości, obdarza uwagą dzieci i dorosłych podczas przedstawień i innych zdarzeń kulturalnych.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Tworzy spójną, kilkuzdaniową wypowiedź; używając bogatego słownictwa, dostrzega i tworzy związki przyczynowo-skutkowe.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z ekspresją recytuje wiersze.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słucha z uwagą czytane teksty, wypowiedzi innych osób, najczęściej obdarza uwagą dzieci i dorosłych podczas uroczystości, przedstawień i innych zdarzeń kulturalnych.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Wypowiada się w formie logicznych zdań, dostrzega związki przyczynowo-skutkowe.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i recytuje wiersze.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słuchać z uwagą czytane teksty, wypowiedzi innych osób i obdarzać uwagą dzieci i dorosłych podczas uroczystości, przedstawień i innych zdarzeń kulturalnych.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Wypowiada się najczęściej w formie odpowiedzi na pytania.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recytuje wiersze.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problemy ze słuchaniem czytanych tekstów i wypowiedzi innych osób, z obdarzaniem uwagą dzieci i dorosłych podczas uroczystości, przedstawień i innych zdarzeń kulturalnych.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Konstruuje wypowiedzi z pomocą nauczyciela.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pomocą recytuje wiersze.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słuchać z uwagą czytanych przez innych tekstów.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>
        <w:trPr/>
        <w:tc>
          <w:tcPr>
            <w:tcW w:w="1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4"/>
                <w:szCs w:val="4"/>
              </w:rPr>
            </w:pPr>
            <w:r>
              <w:rPr>
                <w:rFonts w:ascii="Times New Roman" w:hAnsi="Times New Roman"/>
                <w:b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>
        <w:trPr/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płynnie głośno i cicho wszystkie teksty pisane samodzielnie i drukowane, ze zrozumieniem.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płynnie głośno i cicho wszystkie teksty pisane samodzielnie i drukowane, ze zrozumieniem.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głośno i cicho omawiane teksty pisane samodzielnie i drukowane, ze zrozumieniem.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fragmenty.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 niewielką pomocą wyodrębnia postacie i zdarzenia w utworach literackich, wyszukuje w tekstach wskazane fragmenty.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Czyta poprawnie wyrazy i krótkie zdania pisane samodzielnie i drukowane, nie zawsze rozumie czytany tekst.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Tylko z pomocą wyodrębnia postacie i zdarzenia w utworach literackich, wyszukuje w tekstach wskazane fragmenty.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 problem z samodzielnym czytaniem wybranych książek.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czytać tekstów w zakresie poznanych liter. </w:t>
            </w:r>
          </w:p>
        </w:tc>
      </w:tr>
      <w:tr>
        <w:trPr/>
        <w:tc>
          <w:tcPr>
            <w:tcW w:w="1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4"/>
                <w:szCs w:val="4"/>
              </w:rPr>
            </w:pPr>
            <w:r>
              <w:rPr>
                <w:rFonts w:ascii="Times New Roman" w:hAnsi="Times New Roman"/>
                <w:b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>
        <w:trPr/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bezbłędnie pisze z pamięci i przepisuje teksty, samodzielnie układa i pisze zdania.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Poprawnie pisze i łączy litery, dobrze rozmieszcza je w liniaturze.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pisze i łączy litery i rozmieszcza je w liniaturze.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nieliczne błędy w pisaniu z pamięci i przepisywaniu tekstów, układa i pisze zdania.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Odtwarza poprawnie kształty większości liter, nie zawsze poprawnie rozmieszcza tekst w liniaturze.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Popełnia błędy w pisaniu z pamięci i przepisywaniu tekstów, układa i pisze proste zdania.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Ma trudności z odtwarzaniem prawidłowego kształtu liter i poprawnym rozmieszczaniem tekstu w liniaturze.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Popełnia liczne błędy w pisaniu z pamięci. Przepisuje poprawnie tylko pod kierunkiem i z pomocą nauczyciela.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odtwarza kształtu poznanych liter i niewłaściwie rozmieszcza tekst w liniaturze.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potrafi pisać z pamięci.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przepisuje wskazanych tekstów w liniaturze. </w:t>
            </w:r>
          </w:p>
        </w:tc>
      </w:tr>
      <w:tr>
        <w:trPr/>
        <w:tc>
          <w:tcPr>
            <w:tcW w:w="129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4"/>
                <w:szCs w:val="4"/>
              </w:rPr>
            </w:pPr>
            <w:r>
              <w:rPr>
                <w:rFonts w:ascii="Times New Roman" w:hAnsi="Times New Roman"/>
                <w:b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>
        <w:trPr/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wyróżnia w wypowiedziach zdania, w zdaniach wyrazy, w wyrazach samogłoski i spółgłoski.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odróżnia w wypowiedziach zdań, wyrazów, sylab i głosek. 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138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4"/>
        <w:gridCol w:w="2303"/>
        <w:gridCol w:w="2302"/>
        <w:gridCol w:w="2303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Poziom najniższy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4"/>
                <w:szCs w:val="4"/>
              </w:rPr>
            </w:pPr>
            <w:r>
              <w:rPr>
                <w:rFonts w:ascii="Times New Roman" w:hAnsi="Times New Roman"/>
                <w:b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color w:val="0070C0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Dość sprawnie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 Z niewielką pomocą określa i prezentuje wzajemne położenie przedmiotów na płaszczyźnie i w przestrzeni.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 xml:space="preserve">- Czasem niewłaściwie posługuje się pojęciami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Potrzebuje dużej pomocy, określając wzajemne położenie przedmiotów na płaszczyźnie i w przestrzeni.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Ma problem z użyciem pojęć </w:t>
            </w:r>
            <w:r>
              <w:rPr>
                <w:rFonts w:ascii="Times New Roman" w:hAnsi="Times New Roman"/>
                <w:i/>
              </w:rPr>
              <w:t>pion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poziom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skos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określa położenia przedmiotów względem siebie.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311" w:hRule="atLeast"/>
        </w:trPr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  <w:sz w:val="4"/>
                <w:szCs w:val="4"/>
              </w:rPr>
            </w:pPr>
            <w:r>
              <w:rPr>
                <w:rFonts w:ascii="Times New Roman" w:hAnsi="Times New Roman"/>
                <w:b/>
                <w:sz w:val="4"/>
                <w:szCs w:val="4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wyjaśnia znaczenie cyfr w zapisie liczby; wskazuje jedności, dziesiątki, określa kolejność, posługując się liczbą porządkową.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wyjaśnia znaczenie cyfr w zapisie liczby; wskazuje jedności, dziesiątki, określa kolejność, posługując się liczbą porządkową.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porównuje liczby; porządkuje liczby od najmniejszej do największej i odwrotnie; poprawnie stosuje znaki &lt;, =, &gt;.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liczy w przód i wstecz od podanej liczby po 1 w poznanym zakresie.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poprawnie wyjaśnia znaczenie cyfr w zapisie liczby; wskazuje jedności, dziesiątki, określa kolejność, posługując się liczbą porządkową.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rPr/>
            </w:pPr>
            <w:r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Liczy w przód i wstecz od podanej liczby po 1 w poznanym zakresie, czasem popełnia błędy.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cyfr w zapisie liczby; wskazuje jedności, dziesiątki, określa kolejność, posługując się liczbą porządkową, ale czasem popełnia błędy.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Porównuje liczby; porządkuje liczby od najmniejszej do największej i odwrotnie, czasem popełnia błędy; czasem ma problem ze stosowaniem znaków &lt;, =, &gt;.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Liczy w przód i wstecz od podanej liczby po 1 w poznanym zakresie, popełnia liczne błędy.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Wyjaśnia znaczenie cyfr w zapisie liczby; wskazuje jedności, dziesiątki, określa kolejność, posługując się liczbą porządkową, ale często popełnia błędy.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poprawnie liczyć w poznanym zakresie liczbowym.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posługiwania się liczbami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/>
            </w:pPr>
            <w:r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dodaje do podanej liczby w pamięci i od podanej liczby odejmuje w pamięci: liczbę jednocyfrową, liczbę 10 w poznanym zakresie liczbowym.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poprawnie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dodawać i odejmować liczb w pamięci w poznanym zakresie liczbowym.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czytania tekstów matematycznych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Samodzielnie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Naprowadzony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analizuje i rozwiązuje proste zadania tekstowe; dostrzega problem matematyczny oraz tworzy własną strategię jego rozwiązania, odpowiednią do warunków zadania; opisuje rozwiązanie za pomocą działań, równości z okienkiem, rysunku lub w inny wybrany przez siebie sposób.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rozwiązuje prostych zadań tekstowych.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rozumienia pojęć geometrycznych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rozpoznaje – w naturalnym otoczeniu i na rysunkach – figury geometryczne: prostokąt, kwadrat, trójkąt, koło; wyodrębnia te figury spośród innych figur; kreśli przy linijce linie proste, rysuje odręcznie prostokąty (w tym kwadraty), wykorzystując sieć kwadratową.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rozpoznaje – w naturalnym otoczeniu i na rysunkach – figury geometryczne: prostokąt, kwadrat, trójkąt, koło; wyodrębnia te figury spośród innych figur; kreśli przy linijce linie proste, rysuje odręcznie prostokąty (w tym kwadraty), wykorzystując sieć kwadratową.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poprawnie rozpoznaje – w naturalnym otoczeniu i na rysunkach – figury geometryczne: prostokąt, kwadrat, trójkąt, koło; wyodrębnia te figury spośród innych figur; kreśli przy linijce linie proste, rysuje odręcznie prostokąty (w tym kwadraty), wykorzystując sieć kwadratową.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zawsze poprawnie rozpoznaje – w naturalnym otoczeniu i na rysunkach – figury geometryczne: prostokąt, kwadrat, trójkąt, koło; wyodrębnia te figury spośród innych figur; kreśli przy linijce linie proste, rysuje odręcznie prostokąty (w tym kwadraty), wykorzystując sieć kwadratową.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zawsze poprawnie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 rozpoznaniem – w naturalnym otoczeniu i na rysunkach – figur geometrycznych: prostokątów, kwadratów, trójkątów, kół; wyodrębnianiem tych figury spośród innych figur; kreśleniem przy linijce linii prostych, rysowaniem odręcznie prostokątów (w tym kwadratów) z wykorzystaniem sieci kwadratowej.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mierzy długości odcinków, podaje wynik pomiaru, posługując się jednostką długości </w:t>
            </w:r>
            <w:r>
              <w:rPr>
                <w:i/>
                <w:sz w:val="22"/>
                <w:szCs w:val="22"/>
              </w:rPr>
              <w:t>centymetr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rozpoznaje podstawowych figur geometrycznych.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potrafi mierzyć odcinków.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dostrzega symetrii.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klasyfikuje obiekty i różne elementy środowiska społeczno-przyrodniczego ze względu na wyodrębnione cechy; dostrzega rytm w środowisku przyrodniczym, sztuce użytkowej i innych wytworach człowieka, obecnych w środowisku.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wykonuje obliczenia pieniężne; zamienia złote na grosze i odwrotnie, rozróżnia nominały monet i banknotów.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  <w:br/>
              <w:t xml:space="preserve">24-godzinnym); wykonuje proste obliczenia dotyczące czasu; posługuje się jednostką czasu </w:t>
            </w:r>
            <w:r>
              <w:rPr>
                <w:i/>
                <w:sz w:val="22"/>
                <w:szCs w:val="22"/>
              </w:rPr>
              <w:t>godzina</w:t>
            </w:r>
            <w:r>
              <w:rPr>
                <w:sz w:val="22"/>
                <w:szCs w:val="22"/>
              </w:rPr>
              <w:t xml:space="preserve">; posługuje się kalendarzem.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 problemu mierzy temperaturę za pomocą termometru oraz ją odczytuje.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Sprawnie dokonuje obliczeń szacunkowych w różnych sytuacjach życiowych.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litra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klasyfikuje obiekty i różne elementy środowiska społeczno-przyrodniczego ze względu na wyodrębnione cechy; dostrzega rytm w środowisku przyrodniczym, sztuce użytkowej i innych wytworach człowieka, obecnych w środowisku.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Bezbłędnie wykonuje obliczenia pieniężne; zamienia złote na grosze i odwrotnie, rozróżnia nominały monet i banknotów.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24-godzinnym); wykonuje proste obliczenia dotyczące czasu; posługuje się jednostką czasu </w:t>
            </w:r>
            <w:r>
              <w:rPr>
                <w:i/>
                <w:sz w:val="22"/>
                <w:szCs w:val="22"/>
              </w:rPr>
              <w:t>godzina</w:t>
            </w:r>
            <w:r>
              <w:rPr>
                <w:sz w:val="22"/>
                <w:szCs w:val="22"/>
              </w:rPr>
              <w:t xml:space="preserve">; posługuje się kalendarzem.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Bez problemu mierzy temperaturę za pomocą termometru oraz ją odczytuje.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Sprawnie dokonuje obliczeń szacunkowych w różnych sytuacjach życiowych.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klasyfikuje obiekty i różne elementy środowiska społeczno-przyrodniczego ze względu na wyodrębnione cechy; dostrzega rytm w środowisku przyrodniczym, sztuce użytkowej i innych wytworach człowieka, obecnych w środowisku.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wykonuje obliczenia pieniężne; zamienia złote na grosze i odwrotnie, rozróżnia nominały monet i banknotów.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  <w:br/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mierzy temperaturę za pomocą termometru oraz ją odczytuje.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Dość sprawnie dokonuje obliczeń szacunkowych w różnych sytuacjach życiowych.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Klasyfikuje obiekty i różne elementy środowiska społeczno-przyrodniczego ze względu na wyodrębnione cechy; dostrzega rytm w środowisku przyrodniczym, sztuce użytkowej i innych wytworach człowieka, obecnych w środowisku, ale czasem popełnia błędy.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Wykonuje obliczenia pieniężne; zamienia złote na grosze i odwrotnie, rozróżnia nominały monet i banknotów, ale czasem popełnia błędy.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  <w:br/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kalendarzem, ale czasem popełnia błędy.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Mierzy temperaturę za pomocą termometru oraz odczytuje ją, ale czasem się myli.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Stara się dokonywać obliczeń szacunkowych w różnych sytuacjach życiowych.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znaczną pomocą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Klasyfikuje obiekty i różne elementy środowiska społeczno-przyrodniczego ze względu na wyodrębnione cechy; dostrzega rytm w środowisku przyrodniczym, sztuce użytkowej i innych wytworach człowieka, obecnych w środowisku, ale czasem popełnia błędy.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wykonuje obliczenia pieniężne; zamienia złote na grosze i odwrotnie, rozróżnia nominały monet i banknotów, czasem popełnia błędy. 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  <w:br/>
              <w:t xml:space="preserve">24-godzinnym); wykonuje proste obliczenia dotyczące czasu; posługuje się jednostką czasu </w:t>
            </w:r>
            <w:r>
              <w:rPr>
                <w:rFonts w:ascii="Times New Roman" w:hAnsi="Times New Roman"/>
                <w:i/>
              </w:rPr>
              <w:t>godzina</w:t>
            </w:r>
            <w:r>
              <w:rPr>
                <w:rFonts w:ascii="Times New Roman" w:hAnsi="Times New Roman"/>
              </w:rPr>
              <w:t>; posługuje się kalendarzem, ale często popełnia błędy.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Mierzy temperaturę za pomocą termometru oraz odczytuje ją, ale często się myli.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dokonuje obliczeń szacunkowych w różnych sytuacjach życiowych.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waży; używa określenia </w:t>
            </w:r>
            <w:r>
              <w:rPr>
                <w:i/>
                <w:sz w:val="22"/>
                <w:szCs w:val="22"/>
              </w:rPr>
              <w:t>kilogram</w:t>
            </w:r>
            <w:r>
              <w:rPr>
                <w:sz w:val="22"/>
                <w:szCs w:val="22"/>
              </w:rPr>
              <w:t xml:space="preserve">; odmierza płyny; używa określeń </w:t>
            </w:r>
            <w:r>
              <w:rPr>
                <w:i/>
                <w:sz w:val="22"/>
                <w:szCs w:val="22"/>
              </w:rPr>
              <w:t>litr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sz w:val="22"/>
                <w:szCs w:val="22"/>
              </w:rPr>
              <w:t>pół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litra.</w:t>
            </w: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wykorzystuje warcaby i inne gry planszowe lub logiczne do rozwijania umiejętności myślenia strategicznego, logicznego, rozumienia zasad itd.; przekształca gry, tworząc własne strategie i zasady organizacyjne.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zastosować umiejętności matematycznych w sytuacjach życiowych: klasyfikowanie obiektów, obliczenia pieniężne, odczytywanie pełnych godzin na zegarze, ważenie, pomiar temperatury, odmierzanie płynów. 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138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4"/>
        <w:gridCol w:w="2303"/>
        <w:gridCol w:w="2302"/>
        <w:gridCol w:w="2303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rozumienia środowiska społecznego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problemy, uczestniczy w konkursach szkolnych i pozaszkolnych oraz doskonale opanował/a umiejętności ujęte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w podstawie programowej, tzn.: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wyjaśnia, że wszyscy ludzie mają prawa i obowiązki, wymienia własne prawa i obowiązki, przestrzega ich i stosuje je w codziennym życiu.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Obiektywnie ocenia postępowanie swoje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stosuje pojęcia: porozumienie, umowa.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16"/>
                <w:szCs w:val="16"/>
              </w:rPr>
              <w:t>-</w:t>
            </w:r>
            <w:r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wyjaśnia, że wszyscy ludzie mają prawa i obowiązki, wymienia własne prawa i obowiązki, przestrzega ich i stosuje je w codziennym życiu.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Najczęściej identyfikuje się z grupą społeczną, do której należy: rodzina, klasa w szkole, naród; respektuje normy i reguły postępowania w tych grupach.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wyjaśniać, że wszyscy ludzie mają prawa i obowiązki, wymienia własne prawa i obowiązki, przestrzega ich i stosuje je w codziennym życiu.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właściwie stosować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identyfikować się z grupą społeczną, do której należy: rodzina, klasa w szkole, naród oraz respektować normy i reguły postępowania w tych grupach.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wyjaśnia, że wszyscy ludzie mają prawa i obowiązki, wymienia własne prawa i obowiązki, przestrzega ich i stosuje je w codziennym życiu.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poprawnie rozpoznaje i nazywa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>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Wymaga dużej pomocy, by identyfikować się z grupą społeczną, do której należy: rodzina, klasa w szkole, naród oraz respektować normy i reguły postępowania w tych grupach.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ze zrozumieniem, że wszyscy ludzie mają prawa i obowiązki, wymienia własne prawa i obowiązki, przestrzega ich i stosuje je w codziennym życiu.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rozpoznaje i nazywa wybrane grupy społeczne, do których nie należy, a które wzbudzają jego zainteresowanie, np. drużyny i kluby sportowe, zespoły artystyczne.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właściwie stosuje pojęcia </w:t>
            </w:r>
            <w:r>
              <w:rPr>
                <w:i/>
                <w:color w:val="auto"/>
                <w:sz w:val="22"/>
                <w:szCs w:val="22"/>
              </w:rPr>
              <w:t>porozumienie</w:t>
            </w:r>
            <w:r>
              <w:rPr>
                <w:color w:val="auto"/>
                <w:sz w:val="22"/>
                <w:szCs w:val="22"/>
              </w:rPr>
              <w:t xml:space="preserve">, </w:t>
            </w:r>
            <w:r>
              <w:rPr>
                <w:i/>
                <w:color w:val="auto"/>
                <w:sz w:val="22"/>
                <w:szCs w:val="22"/>
              </w:rPr>
              <w:t>umowa</w:t>
            </w:r>
            <w:r>
              <w:rPr>
                <w:color w:val="auto"/>
                <w:sz w:val="22"/>
                <w:szCs w:val="22"/>
              </w:rPr>
              <w:t>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identyfikuje się ze swoją grupą społeczną i nie respektuje obowiązujących w niej norm.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potrafi ocenić swojego zachowania i zachowania innych.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orientacji w czasie historycznym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Zawsze poprawnie rozpoznaje: godło, barwy, hymn narodowy.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wyjaśnia znaczenie wybranych polskich zwyczajów i tradycji.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opowiada historię własnej rodziny, przedstawia wybrane postacie i prezentuje informacje o sławnych Polakach.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poprawnie rozpoznaje: godło, barwy, hymn narodowy.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wyjaśnia znaczenie wybranych polskich zwyczajów i tradycji.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Poprawnie opowiada historię własnej rodziny, przedstawia wybrane postacie i prezentuje informacje o sławnych Polakach.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rozpoznaje: godło, barwy, hymn narodowy.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poprawnie wyjaśnia znaczenie wybranych polskich zwyczajów i tradycji.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Najczęściej poprawnie opowiada historię własnej rodziny, przedstawia wybrane postacie i prezentuje informacje o sławnych Polakach.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rozpoznaje: godło, barwy, hymn narodowy.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śpiewania lub słuchania hymnu, wciągania flagi na maszt itp.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wyjaśnia znaczenie wybranych polskich zwyczajów i tradycji.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 niewielką pomocą opowiada historię własnej rodziny, przedstawia wybrane postacie i prezentuje informacje o sławnych Polakach.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rozpoznaje: godło, barwy, hymn narodowy.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rozpoznaje i nazywa patrona szkoły, miejscowości, w której mieszka, wyjaśnia pojęcie </w:t>
            </w:r>
            <w:r>
              <w:rPr>
                <w:i/>
                <w:sz w:val="22"/>
                <w:szCs w:val="22"/>
              </w:rPr>
              <w:t>patron</w:t>
            </w:r>
            <w:r>
              <w:rPr>
                <w:sz w:val="22"/>
                <w:szCs w:val="22"/>
              </w:rPr>
              <w:t xml:space="preserve">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pomocą wyjaśnia znaczenie wybranych polskich zwyczajów i tradycji.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opowiada historię własnej rodziny, przedstawia wybrane postacie i prezentuje informacje o </w:t>
            </w:r>
            <w:r>
              <w:rPr>
                <w:color w:val="auto"/>
                <w:sz w:val="22"/>
                <w:szCs w:val="22"/>
              </w:rPr>
              <w:t xml:space="preserve">sławnych </w:t>
            </w:r>
            <w:r>
              <w:rPr>
                <w:sz w:val="22"/>
                <w:szCs w:val="22"/>
              </w:rPr>
              <w:t>Polakach.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138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4"/>
        <w:gridCol w:w="2303"/>
        <w:gridCol w:w="2302"/>
        <w:gridCol w:w="2303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tzn.: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Świadomie chroni przyrodę, segreguje odpady.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Świadomie chroni przyrodę, segreguje odpady. </w:t>
            </w:r>
          </w:p>
          <w:p>
            <w:pPr>
              <w:pStyle w:val="Default"/>
              <w:widowControl w:val="false"/>
              <w:spacing w:before="0" w:after="69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rozpoznaje w swoim otoczeniu popularne gatunki roślin i zwierząt.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rozpoznaje i wyróżnia cechy ekosystemów, takich jak: łąka, pole, staw, las.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Chroni przyrodę, segreguje odpady. </w:t>
            </w:r>
          </w:p>
          <w:p>
            <w:pPr>
              <w:pStyle w:val="Default"/>
              <w:widowControl w:val="false"/>
              <w:spacing w:before="0" w:after="69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rozpoznaje w swoim otoczeniu popularne gatunki roślin i zwierząt.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niewielka pomocą rozpoznaje i wyróżnia cechy ekosystemów, takich jak: łąka, pole, staw, las.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chronić przyrodę, segregować odpady.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rozpoznaje w swoim otoczeniu popularne gatunki roślin i zwierząt.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znaczną pomocą rozpoznaje i wyróżnia cechy ekosystemów, takich jak: łąka, pole, staw, las.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Upominany, chroni przyrodę, segreguje odpady.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rozpoznaje podstawowych roślin i zwierząt występujących w najbliższym otoczeniu.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prowadzi obserwacji i hodowli proponowanych na zajęciach.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dba o higienę oraz estetykę własną i otoczenia.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ma świadomość istnienia zagrożeń ze strony środowiska naturalnego.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dba o higienę oraz estetykę własną i otoczenia.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ma świadomość istnienia zagrożeń ze strony środowiska naturalnego.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>
            <w:pPr>
              <w:pStyle w:val="Default"/>
              <w:widowControl w:val="false"/>
              <w:spacing w:before="0" w:after="62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przedstawia charakterystykę wybranych zawodów użyteczności publicznej: nauczyciel, żołnierz, policjant, strażak, lekarz, pielęgniarz.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posługuje się numerami telefonów alarmowych, formułuje komunikat – wezwanie o pomoc: Policji, Pogotowia Ratunkowego, Straży Pożarnej.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posługuje się danymi osobowymi w sytuacji zagrożenia zdrowia i życia.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dba o higienę oraz estetykę własną i otoczenia.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poprawnie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stosuje się do zasad bezpieczeństwa w szkole, odnajduje drogę ewakuacyjną; stosuje zasady bezpiecznej zabawy w różnych warunkach i porach roku.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Zazwyczaj ma świadomość istnienia zagrożeń ze strony środowiska naturalnego.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przedstawia charakterystykę wybranych zawodów użyteczności publicznej: nauczyciel, żołnierz, policjant, strażak, lekarz, pielęgniarz.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posługuje się numerami telefonów alarmowych, formułuje komunikat – wezwanie o pomoc: Policji, Pogotowia Ratunkowego, Straży Pożarnej.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poprawnie posługiwać się danymi osobowymi w sytuacji zagrożenia zdrowia i życia.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rozróżnia podstawowe znaki drogowe, stosuje przepisy bezpieczeństwa w ruchu drogowym i miejscach publicznych; przestrzega zasad zachowania się w środkach publicznego transportu zbiorowego.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stosować do zasad bezpieczeństwa w szkole, odnajduje drogę ewakuacyjną, stosuje zasady bezpiecznej zabawy w różnych warunkach i porach roku.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nauczyciela wyrabia sobie świadomość istnienia zagrożeń ze strony środowiska naturalnego.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Ze znaczną pomocą przedstawia charakterystykę wybranych zawodów użyteczności publicznej: nauczyciel, żołnierz, policjant, strażak, lekarz, pielęgniarz.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posługuje się numerami telefonów alarmowych, formułuje komunikat – wezwanie o pomoc: Policji, Pogotowia Ratunkowego, Straży Pożarnej.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zawsze poprawnie posługuje się danymi osobowymi w sytuacji zagrożenia zdrowia i życia.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 dbałością o higienę oraz estetykę własną i otoczenia.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Pod stałym nadzorem wyrabia sobie rozumienie znaczenia odpowiedniej diety dla utrzymania zdrowia.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pomocą rozróżnia podstawowe znaki drogowe, stosuje przepisy bezpieczeństwa w ruchu drogowym i miejscach publicznych; przestrzega zasad zachowania się w środkach publicznego transportu zbiorowego.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Nie zawsze stosuje się do zasad bezpieczeństwa w szkole, odnajduje drogę ewakuacyjną i stosuje zasady bezpiecznej zabawy w różnych warunkach i porach roku.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Często nie rozumie sytuacji istnienia zagrożeń ze strony środowiska naturalnego. </w:t>
            </w:r>
          </w:p>
          <w:p>
            <w:pPr>
              <w:pStyle w:val="Default"/>
              <w:widowControl w:val="false"/>
              <w:spacing w:before="0" w:after="6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odróżnia specyfiki podstawowych zawodów omawianych na zajęciach, nie zna numerów alarmowych.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rozumienia przestrzeni geograficznej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określa położenie swojej miejscowości.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wskazuje na mapie fizycznej Polski jej granice.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Wymienia nazwę stolicy Polski, wskazuje na mapie jej położenie.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określa położenie swojej miejscowości.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wskazuje na mapie fizycznej Polski jej granice.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określa położenie swojej miejscowości.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wskazuje na mapie fizycznej Polski jej granice.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Wymienia nazwę stolicy Polski i z niewielką pomocą wskazuje na mapie jej położenie.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określa położenie swojej miejscowości.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wskazuje na mapie fizycznej Polski jej granice.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poprawnie wymienia nazwę stolicy Polski i z niewielką pomocą wskazuje na mapie jej położenie.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określa położenie swojej miejscowości.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wskazuje na mapie fizycznej Polski jej granice.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 podaniem nazwy stolicy Polski i wskazaniem na mapie jej położenia.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pracować z mapą w zakresie określonym podstawą programową. 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138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4"/>
        <w:gridCol w:w="2303"/>
        <w:gridCol w:w="2302"/>
        <w:gridCol w:w="2303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tzn.:</w:t>
            </w:r>
            <w:r>
              <w:rPr>
                <w:color w:val="0070C0"/>
                <w:sz w:val="16"/>
                <w:szCs w:val="16"/>
              </w:rPr>
              <w:t xml:space="preserve">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zauważa na obrazach, ilustracjach, impresjach plastycznych, plakatach, fotografiach: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kształty obiektów;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położenie obiektów i elementów;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barwę, fakturę;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Określa w swoim otoczeniu kompozycje obiektów i zjawisk, np. zamknięte (rytmy na przedmiotach użytkowych), oraz kompozycje o budowie symetrycznej.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zauważa na obrazach, ilustracjach, impresjach plastycznych, plakatach, fotografiach: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kształty obiektów;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położenie obiektów i elementów;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barwę, fakturę;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d) cechy charakterystyczne i indywidualne ludzi w zależności od wieku, płci; cechy charakterystyczne zwierząt, różnice w budowie, kształcie, ubarwieniu, sposobach poruszania się.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Określa w swoim otoczeniu kompozycje obiektów i zjawisk, np. zamknięte (rytmy na przedmiotach użytkowych), oraz kompozycje o budowie symetrycznej.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zauważa na obrazach, ilustracjach, impresjach plastycznych, plakatach, fotografiach: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kształty obiektów;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położenie obiektów i elementów;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barwę, fakturę;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Określa w swoim otoczeniu kompozycje obiektów i zjawisk, np. zamknięte (rytmy na przedmiotach użytkowych), oraz kompozycje o budowie symetrycznej.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zauważa na obrazach, ilustracjach, impresjach plastycznych, plakatach, fotografiach: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kształty obiektów;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położenie obiektów i elementów;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barwę, fakturę;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Określa w swoim otoczeniu kompozycje obiektów i zjawisk, np. zamknięte (rytmy na przedmiotach użytkowych), oraz kompozycje o budowie symetrycznej.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zauważa na obrazach, ilustracjach, impresjach plastycznych, plakatach, fotografiach: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kształty obiektów;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położenie obiektów i elementów;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barwę, fakturę;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Określa w swoim otoczeniu kompozycje obiektów i zjawisk, np. zamknięte (rytmy na przedmiotach użytkowych), oraz kompozycje o budowie symetrycznej.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Odmawia wypowiedzi na temat oglądanych prac plastycznych i dzieł artystycznych, nie wyodrębnia w nich wskazanych elementów.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działalności ekspresji twórczej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rysuje kredką, ołówkiem, mazakiem.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maluje farbami, używając pędzli, palców.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modeluje (lepi i konstruuje) z modeliny, plasteliny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powiela za pomocą kalki.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prace, modele, rekwizyty, impresje plastyczne potrzebne do aktywności artystycznej.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prace i impresje plastyczne jako formy przekazania i przedstawienia uczuć, nastrojów i zachowań (np. prezent, zaproszenie).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rysuje kredką, ołówkiem, mazakiem.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maluje farbami, używając pędzli, palców.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modeluje (lepi i konstruuje) z modeliny, plasteliny.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powiela za pomocą kalki.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prace, modele, rekwizyty, impresje plastyczne potrzebne do aktywności artystycznej.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prace i impresje plastyczne jako formy przekazania i przedstawienia uczuć, nastrojów i zachowań (np. prezent, zaproszenie).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ilustruje sceny i sytuacje (realne i fantastyczne) inspirowane wyobraźnią, baśnią, opowiadaniem i muzyką.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rysuje kredką, ołówkiem, mazakiem.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samodzielnie maluje farbami, używając pędzli, palców.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wydziera, wycina, składa, przylepia, wykorzystując gazetę, papier kolorowy, makulaturę, karton, ścinki tekstylne itp.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modeluje (lepi i konstruuje) z modeliny, plasteliny.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powiela za pomocą kalki.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wykonuje prace, modele, rekwizyty, impresje plastyczne potrzebne do aktywności artystycznej.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wykonuje prace i impresje plastyczne jako formy przekazania i przedstawienia uczuć, nastrojów i zachowań (np. prezent, zaproszenie).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rysuje kredką, ołówkiem, mazakiem.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maluje farbami, używając pędzli, palców.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wydziera, wycina, składa, przylepia, wykorzystując gazetę, papier kolorowy, makulaturę, karton, ścinki tekstylne itp.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modeluje (lepi i konstruuje) z modeliny, plasteliny.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powiela za pomocą kalki.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wykonuje prace, modele, rekwizyty, impresje plastyczne potrzebne do aktywności artystycznej.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wykonuje prace i impresje plastyczne jako formy przekazania i przedstawienia uczuć, nastrojów i zachowań (np. prezent, zaproszenie).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ilustruje sceny i sytuacje (realne i fantastyczne) inspirowane wyobraźnią, baśnią, opowiadaniem i muzyką.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pomocy, rysując kredką, ołówkiem, mazakiem.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Oczekuje pomocy. malując farbami z użyciem pędzli, palców.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 przy wydzieraniu, wycinaniu, składaniu, przylepianiu, wykorzystując gazetę, papier kolorowy, makulaturę, karton, ścinki tekstylne itp.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pomocy, modelując (lepiąc i konstruując) z modeliny, plasteliny.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pomocy, powielając za pomocą kalki.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pomocy, wykonując prace, modele, rekwizyty, impresje plastyczne potrzebne do aktywności artystycznej.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Oczekuje pomocy wykonując prace i impresje plastyczne jako formy przekazania i przedstawienia uczuć, nastrojów i zachowań (np. prezent, zaproszenie).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Oczekuje pomocy ilustrując sceny i sytuacje (realne i fantastyczne) inspirowane wyobraźnią, baśnią, opowiadaniem i muzyką.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wykonuje proponowanych prac plastycznych i nie oddaje ich w terminie do oceny.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recepcji sztuk plastycznych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nazywa dziedziny sztuk plastycznych, np. malarstwo.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rozpoznaje i nazywa podstawowe gatunki dzieł malarskich.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nazywa dziedziny sztuk plastycznych, np. malarstwo.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rozpoznaje i nazywa podstawowe gatunki dzieł malarskich.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nazywa dziedziny sztuk plastycznych, np. malarstwo.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Najczęściej poprawnie rozpoznaje i nazywa podstawowe gatunki dzieł malarskich.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nazywa dziedziny sztuk plastycznych, np. malarstwo.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 niewielką pomocą rozpoznaje i nazywa podstawowe gatunki dzieł malarskich.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niewielką pomocą wskazuje miejsca prezentacji sztuk plastycznych.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nazywa dziedziny sztuk plastycznych, np. malarstwo.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Tylko z pomocą rozpoznaje i nazywa podstawowe gatunki dzieł malarskich.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nazwać podstawowych dziedzin sztuk plastycznych i gatunków dzieł malarskich. 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48"/>
        <w:gridCol w:w="18"/>
        <w:gridCol w:w="2340"/>
        <w:gridCol w:w="11"/>
        <w:gridCol w:w="2323"/>
        <w:gridCol w:w="14"/>
        <w:gridCol w:w="2334"/>
        <w:gridCol w:w="14"/>
        <w:gridCol w:w="2337"/>
        <w:gridCol w:w="10"/>
        <w:gridCol w:w="2224"/>
        <w:gridCol w:w="20"/>
      </w:tblGrid>
      <w:tr>
        <w:trPr/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39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Osiągnięcia w zakresie organizacji pracy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w podstawie programowej, tzn.: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planuje i realizuje własne projekty/prace; realizując te prace/projekty współdziała w grupie.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planuje i realizuje własne projekty/prace; realizując te prace/projekty współdziała w grupie.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wyjaśnia znaczenie oraz konieczność zachowania ładu, porządku i dobrej organizacji miejsca pracy ze względów bezpieczeństwa.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Właściwie ocenia projekty/prace, wykorzystując poznane i zaakceptowane wartości: systematyczność działania, pracowitość, konsekwencja, gospodarność, oszczędność, umiar w odniesieniu do korzystania z czasu, materiałów, narzędzi i urządzeń.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samodzielnie planuje i realizuje własne projekty/prace; realizując te prace/projekty współdziała w grupie.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poprawnie wyjaśnia znaczenie oraz konieczność zachowania ładu, porządku i dobrej organizacji miejsca pracy ze względów bezpieczeństwa.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właściwie ocenia projekty/prace, wykorzystując poznane i zaakceptowane wartości: systematyczność działania, pracowitość, konsekwencja, gospodarność, oszczędność, umiar w odniesieniu do korzystania z czasu, materiałów, narzędzi i urządzeń.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planuje i realizuje własne projekty/prace; realizując te prace/projekty współdziała w grupie.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 naprowadzeniu wyjaśnia znaczenie oraz konieczność zachowania ładu, porządku i dobrej organizacji miejsca pracy ze względów bezpieczeństwa.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ocenia projekty/prace, wykorzystując poznane i zaakceptowane wartości: systematyczność działania, pracowitość, konsekwencja, gospodarność, oszczędność, umiar w odniesieniu do korzystania z czasu, materiałów, narzędzi i urządzeń.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planuje i realizuje własne projekty/prace; realizując te prace/projekty współdziała w grupie.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Wspomagany/a pytaniami wyjaśnia znaczenie oraz konieczność zachowania ładu, porządku i dobrej organizacji miejsca pracy ze względów bezpieczeństwa.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ocenia projekty/prace, wykorzystując poznane i zaakceptowane wartości: systematyczność działania, pracowitość, konsekwencja, gospodarność, oszczędność, umiar w odniesieniu do korzystania z czasu, materiałów, narzędzi i urządzeń.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Odmawia wykonywania proponowanych projektów.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dba o porządek w miejscu pracy. 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39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bez użycia kleju, taśm, zszywek np. wybrane modele technik origami.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przedmiot/model/pracę według własnego planu i opracowanego sposobu działania. </w:t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przedmioty użytkowe, w tym dekoracyjne: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bez użycia kleju, taśm, zszywek np. wybrane modele technik origami.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wykonuje przedmiot/model/pracę według własnego planu i opracowanego sposobu działania. </w:t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samodzielnie wykonuje przedmioty użytkowe, w tym dekoracyjne: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bez użycia kleju, taśm, zszywek np. wybrane modele technik origami.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Najczęściej wykonuje przedmiot/model/pracę według własnego planu i opracowanego sposobu działania.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wykonuje przedmioty użytkowe, w tym dekoracyjne: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bez użycia kleju, taśm, zszywek np. wybrane modele technik origami.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</w:t>
            </w:r>
            <w:r>
              <w:rPr/>
              <w:t xml:space="preserve"> </w:t>
            </w:r>
            <w:r>
              <w:rPr>
                <w:rFonts w:ascii="Times New Roman" w:hAnsi="Times New Roman"/>
              </w:rPr>
              <w:t>wykonuje przedmiot/model/pracę według własnego planu i opracowanego sposobu działania.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wykonuje przedmioty użytkowe, w tym dekoracyjne: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zastosowaniem połączeń nierozłącznych: sklejanie klejem, sklejanie taśmą itp.,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bez użycia kleju, taśm, zszywek np. wybrane modele technik origami.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z pomocą wykonuje przedmiot/model/pracę według własnego planu i opracowanego sposobu działania.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>
        <w:trPr/>
        <w:tc>
          <w:tcPr>
            <w:tcW w:w="1399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wyjaśnia działanie i funkcję narzędzi i urządzeń wykorzystywanych w gospodarstwie domowym i w szkole.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i bezpiecznie posługuje się prostymi narzędziami pomiarowymi.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wyjaśnia działanie i funkcję narzędzi i urządzeń wykorzystywanych w gospodarstwie domowym i w szkole.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i bezpiecznie posługuje się prostymi narzędziami pomiarowymi.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oprawnie wyjaśnia działanie i funkcję narzędzi i urządzeń wykorzystywanych w gospodarstwie domowym i w szkole.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Najczęściej samodzielnie i bezpiecznie posługuje się prostymi narzędziami pomiarowymi.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wyjaśnia działanie i funkcję narzędzi i urządzeń wykorzystywanych w gospodarstwie domowym i w szkole.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Wymaga niewielkiej pomocy w czasie posługiwania się bezpiecznie prostymi narzędziami pomiarowymi.</w:t>
            </w:r>
          </w:p>
        </w:tc>
        <w:tc>
          <w:tcPr>
            <w:tcW w:w="2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wyjaśnia działanie i funkcję narzędzi i urządzeń wykorzystywanych w gospodarstwie domowym i w szkole.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potrafi wyjaśnić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 xml:space="preserve">działania i funkcji narzędzi i urządzeń wykorzystywanych w gospodarstwie domowym i w szkole.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INFORMATYCZNA</w:t>
      </w:r>
    </w:p>
    <w:tbl>
      <w:tblPr>
        <w:tblW w:w="138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4"/>
        <w:gridCol w:w="2303"/>
        <w:gridCol w:w="2302"/>
        <w:gridCol w:w="2303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układa w logicznym porządku: obrazki, teksty, polecenia (instrukcje) składające się m.in. na codzienne czynności.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tworzy polecenie do określonego planu działania prowadzące do osiągnięcia celu.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 układa w logicznym porządku: obrazki, teksty, polecenia (instrukcje) składające się m.in. na codzienne czynności.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tworzy polecenie do określonego planu działania prowadzące do osiągnięcia celu.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układa w logicznym porządku: obrazki, teksty, polecenia (instrukcje) składające się m.in. na codzienne czynności.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tworzy polecenie do określonego planu działania prowadzące do osiągnięcia celu.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układa w logicznym porządku: obrazki, teksty, polecenia (instrukcje) składające się m.in. na codzienne czynności.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tworzy polecenie do określonego planu działania prowadzące do osiągnięcia celu.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układa w logicznym porządku: obrazki, teksty, polecenia (instrukcje) składające się m.in. na codzienne czynności.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tworzy polecenie do określonego planu działania prowadzące do osiągnięcia celu.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wykonuje poleceń według ustalonego planu na zajęciach edukacji informatycznej.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programowania i rozwiązywania problemów z wykorzystaniem komputera i innych urządzeń cyfrowych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tworzy proste rysunki, powiększa, zmniejsza, kopiuje, wkleja i usuwa elementy graficzne.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tworzy proste rysunki, powiększa, zmniejsza, kopiuje, wkleja i usuwa elementy graficzne.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programuje wizualnie: proste sytuacje lub historyjki według pomysłów własnych i pomysłów opracowanych z innymi uczniami.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tworzy proste rysunki, powiększa, zmniejsza, kopiuje, wkleja i usuwa elementy graficzne.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zapisuje efekty swojej pracy we wskazanym miejscu.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programuje wizualnie: proste sytuacje lub historyjki według pomysłów własnych i pomysłów opracowanych z innymi uczniami.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tworzy proste rysunki, powiększa, zmniejsza, kopiuje, wkleja i usuwa elementy graficzne.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zapisuje efekty swojej pracy we wskazanym miejscu.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programuje wizualnie: proste sytuacje lub historyjki według pomysłów własnych i pomysłów opracowanych z innymi uczniami.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tworzy proste rysunki, powiększa, zmniejsza, kopiuje, wkleja i usuwa elementy graficzne.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wykonuje zadań z wykorzystaniem proponowanych programów i narzędzi.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posługuje się komputerem, wykonując zadanie.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posługuje się komputerem, wykonując zadanie.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samodzielnie posługuje się komputerem, wykonując zadanie.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posługuje się komputerem, wykonując zadanie.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korzysta z udostępnionych mu stron i zasobów internetowych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Tylko z pomocą posługuje się komputerem, wykonując zadanie.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korzysta z udostępnionych mu stron i zasobów internetowych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samodzielnie ani z pomocą posługiwać się komputerem.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rozwijania kompetencji społecznych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przestrzegania prawa i zasad bezpieczeństwa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samodzielnie posługuje się udostępnioną mu technologią zgodnie z ustalonymi zasadami.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posługuje się udostępnioną mu technologią zgodnie z ustalonymi zasadami.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pomocą rozróżnia pożądane i niepożądane zachowania innych osób korzystających z technologii, zwłaszcza w sieci internet.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posługuje się udostępnioną mu technologią zgodnie z ustalonymi zasadami.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Ze znaczną pomocą rozróżnia pożądane i niepożądane zachowania innych osób korzystających z technologii, zwłaszcza w sieci internet.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korzystać z udostępnianych technologii komputerowych zgodnie z ustalonymi zasadami, zwłaszcza z sieci internet. 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138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03"/>
        <w:gridCol w:w="2302"/>
        <w:gridCol w:w="2304"/>
        <w:gridCol w:w="2303"/>
        <w:gridCol w:w="2302"/>
        <w:gridCol w:w="2303"/>
      </w:tblGrid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słuchania muzyki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uważnie słucha, poszukuje źródeł dźwięku i je identyfikuje.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uważnie słucha muzyki w połączeniu z aktywnością ruchową, gestami dźwiękotwórczymi: klaskanie, pstrykanie, tupanie, uderzanie o uda itp.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samodzielnie odróżnia dźwięki muzyki, np. wysokie – niskie, długie – krótkie, ciche – głośne; zazwyczaj odróżnia i nazywa wybrane instrumenty muzyczne.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zawsze uważnie słucha, poszukuje źródeł dźwięku i je identyfikuje.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zawsze uważnie słucha muzyki w połączeniu z aktywnością ruchową, gestami dźwiękotwórczymi: klaskanie, pstrykanie, tupanie, uderzanie o uda itp.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– głośne; nie zawsze odróżnia i nazywa wybrane instrumenty muzyczne.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 z uważnym słuchaniem, poszukiwaniem źródeł dźwięku i ich identyfikacją.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ze słuchaniem muzyki w połączeniu z aktywnością ruchową, gestami dźwiękotwórczymi: klaskanie, pstrykanie, tupanie, uderzanie o uda itp.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 odróżnianiem dźwięków muzyki, np. wysokie – niskie, długie – krótkie, ciche – głośne, oraz odróżnianiem i nazywaniem wybranych instrumentów muzycznych. </w:t>
            </w:r>
          </w:p>
          <w:p>
            <w:pPr>
              <w:pStyle w:val="Default"/>
              <w:widowControl w:val="false"/>
              <w:spacing w:before="0" w:after="69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Ma problem z rozróżnianiem na podstawie słuchanego utworu muzykę: smutną, wesołą, skoczną, marszową itp.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potrafi słuchać proponowanych utworów muzycznych i reagować na sygnały muzyczne w różnych sytuacjach zadaniowych.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ekspresji muzycznej – śpiew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nuci poznane melodie, śpiewa piosenki podczas zabawy, nauki, uroczystości szkolnych, świąt, w tym świąt narodowych.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śpiewa śpiewanki, piosenki i pieśni charakterystyczne dla polskich tradycji i zwyczajów oraz kilka utworów patriotycznych.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śpiewa, dbając o prawidłową postawę, artykulację i oddech oraz zachowując naturalną skalę głosu.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i śpiewa hymn Polski.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nuci poznane melodie, śpiewa piosenki podczas zabawy, nauki, uroczystości szkolnych, świąt, w tym świąt narodowych.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śpiewa śpiewanki, piosenki i pieśni charakterystyczne dla polskich tradycji i zwyczajów oraz kilka utworów patriotycznych.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śpiewa, dbając o prawidłową postawę, artykulację i oddech oraz zachowując naturalną skalę głosu.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rozpoznaje i śpiewa hymn Polski.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śpiewa różne zestawy głosek, sylaby, wykorzystuje poznane melodie i tworzy własne, naśladuje odgłosy zwierząt.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nuci poznane melodie, śpiewa piosenki podczas zabawy, nauki, uroczystości szkolnych, świąt, w tym świąt narodowych.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śpiewa śpiewanki, piosenki i pieśni charakterystyczne dla polskich tradycji i zwyczajów oraz kilka utworów patriotycznych.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śpiewa, dbając o prawidłową postawę, artykulację i oddech oraz zachowując naturalną skalę głosu.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śpiewa różne zestawy głosek, sylaby, wykorzystuje poznane melodie i tworzy własne, naśladuje odgłosy zwierząt.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nuci poznane melodie, śpiewa piosenki podczas zabawy, nauki, uroczystości szkolnych, świąt, w tym świąt narodowych.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śpiewa śpiewanki, piosenki i pieśni charakterystyczne dla polskich tradycji i zwyczajów oraz kilka utworów patriotycznych.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niewielką pomocą śpiewa, dbając o prawidłową postawę, artykulację i oddech oraz zachowując naturalną skalę głosu.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rozpoznaje i śpiewa hymn Polski,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Śpiewa niektóre zestawy głosek, sylaby, wykorzystuje poznane melodie, naśladuje odgłosy zwierząt.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nuci poznane melodie, śpiewa piosenki podczas zabawy, nauki, uroczystości szkolnych, świąt, w tym świąt narodowych.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śpiewa kilka śpiewanek, piosenek i pieśni charakterystycznych dla polskich tradycji i zwyczajów oraz kilka utworów patriotycznych.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Często upominany/a śpiewa, dbając o prawidłową postawę, artykulację i oddech oraz zachowując naturalną skalę głosu.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uczestniczy w zespołowym śpiewie uczonych piosenek. 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Improwizacja ruchowa, rytmika i taniec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tworzy improwizacje ruchowe inspirowane wyliczankami, rymowankami i rytmizowanymi tekstami.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i samodzielnie wykonuje pląsy.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i kreatywnie porusza się i tańczy według utworzonych przez siebie układów ruchowych, z rekwizytem, bez rekwizytu przy muzyce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tworzy improwizacje ruchowe inspirowane wyliczankami, rymowankami i rytmizowanymi tekstami.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i samodzielnie wykonuje pląsy.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i kreatywnie porusza się i tańczy według utworzonych przez siebie układów ruchowych, z rekwizytem, bez rekwizytu przy muzyce.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i poprawnie tańczy według układów ruchowych charakterystycznych dla wybranych tańców (w tym integracyjnych).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tworzy improwizacje ruchowe inspirowane wyliczankami, rymowankami i rytmizowanymi tekstami.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i samodzielnie wykonuje pląsy.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porusza się i tańczy według utworzonych przez siebie układów ruchowych, z rekwizytem, bez rekwizytu przy muzyce.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Poprawnie tańczy według układów ruchowych charakterystycznych dla wybranych tańców (w tym integracyjnych).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tworzy improwizacje ruchowe inspirowane wyliczankami, rymowankami i rytmizowanymi tekstami.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wykonuje pląsy.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Wykonuje czasem tańce według utworzonych przez siebie układów ruchowych, z rekwizytem, bez rekwizytu przy muzyce.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pomocą tańczy według układów ruchowych charakterystycznych dla wybranych tańców (w tym integracyjnych).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Niechętnie tworzy improwizacje ruchowe inspirowane wyliczankami, rymowankami i rytmizowanymi tekstami.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Wykonuje pląsy tylko z pomocą.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Niechętnie porusza się i tańczy według utworzonych przez siebie układów ruchowych, z rekwizytem, bez rekwizytu przy muzyce.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Niechętnie tańczy według układów ruchowych charakterystycznych dla wybranych tańców (w tym integracyjnych).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uczestniczy w improwizacjach ruchowych przy muzyce i w tańcach.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 na instrumentach muzycznych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i poprawnie realizuje schematy i tematy rytmiczne, eksperymentuje, używając np. patyczków, pudełek, papieru, trawy, piszczałek, gwizdków, kogucików na wodę.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Twórczo wykonuje instrumenty m.in. z materiałów naturalnych i innych oraz wykorzystuje te instrumenty do akompaniamentu, realizacji dźwięku podczas zabaw i zadań edukacyjnych.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Poprawnie gra melodie piosenek i utworów instrumentalnych (do wyboru): na dzwonkach, ksylofonie, flecie podłużnym, flażolecie – fleciku polskim lub innych.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Chętnie i poprawnie realizuje schematy i tematy rytmiczne, eksperymentuje, używając np. patyczków, pudełek, papieru, trawy, piszczałek, gwizdków, kogucików na wodę.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Twórczo wykonuje instrumenty m.in. z materiałów naturalnych i innych oraz wykorzystuje te instrumenty do akompaniamentu, realizacji dźwięku podczas zabaw i zadań edukacyjnych.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wykonuje akompaniament do śpiewu, stosuje gesty dźwiękotwórcze (np. tupanie, klaskanie, pstrykanie, uderzanie o uda).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Poprawnie gra melodie piosenek i utworów instrumentalnych (do wyboru): na dzwonkach, ksylofonie, flecie podłużnym, flażolecie – fleciku polskim lub innych.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gra zadane przez nauczyciela i własne schematy rytmiczne.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Najczęściej poprawnie realizuje schematy i tematy rytmiczne, eksperymentuje, używając np. patyczków, pudełek, papieru, trawy, piszczałek, gwizdków, kogucików na wodę.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wykonuje instrumenty m.in. z materiałów naturalnych i innych oraz wykorzystuje te instrumenty do akompaniamentu, realizacji dźwięku podczas zabaw i zadań edukacyjnych.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wykonuje akompaniament do śpiewu, stosuje gesty dźwiękotwórcze (np. tupanie, klaskanie, pstrykanie, uderzanie o uda).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Zazwyczaj poprawnie gra melodie piosenek i utworów instrumentalnych (do wyboru): na dzwonkach, ksylofonie, flecie podłużnym, flażolecie – fleciku polskim lub innych.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gra zadane przez nauczyciela schematy rytmiczne.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realizuje schematy i tematy rytmiczne, eksperymentuje, używając np. patyczków, pudełek, papieru, trawy, piszczałek, gwizdków, kogucików na wodę.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wykonuje instrumenty m.in. z materiałów naturalnych i innych oraz wykorzystuje te instrumenty do akompaniamentu, realizacji dźwięku podczas zabaw i zadań edukacyjnych.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wykonuje akompaniament do śpiewu, stosuje gesty dźwiękotwórcze (np. tupanie, klaskanie, pstrykanie, uderzanie o uda).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 pomocą gra melodie piosenek i utworów instrumentalnych (do wyboru): na dzwonkach, ksylofonie, flecie podłużnym, flażolecie – fleciku polskim lub innych.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gra nieliczne zadane przez nauczyciela schematy rytmiczne.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realizuje niektóre schematy i tematy rytmiczne, eksperymentuje, używając np. patyczków, pudełek, papieru, trawy, piszczałek, gwizdków, kogucików na wodę.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wykonuje instrumenty m.in. z materiałów naturalnych i innych oraz wykorzystuje te instrumenty do akompaniamentu, realizacji dźwięku podczas zabaw i zadań edukacyjnych.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Czasami wykonuje akompaniament do śpiewu, stosuje gesty dźwiękotwórcze (np. tupanie, klaskanie, pstrykanie, uderzanie o uda).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Gra nieliczne melodie piosenek i utworów instrumentalnych (do wyboru):</w:t>
            </w:r>
            <w:r>
              <w:rPr/>
              <w:t xml:space="preserve"> </w:t>
            </w:r>
            <w:r>
              <w:rPr>
                <w:rFonts w:ascii="Times New Roman" w:hAnsi="Times New Roman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gra zadanych przez nauczyciela schematów rytmicznych. </w:t>
            </w:r>
          </w:p>
          <w:p>
            <w:pPr>
              <w:pStyle w:val="Default"/>
              <w:widowControl w:val="false"/>
              <w:spacing w:before="0" w:after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wykonuje instrumentów m.in. z materiałów naturalnych i innych.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wykonuje akompaniamentu do śpiewu, stosuje gesty dźwiękotwórcze (np. tupanie, klaskanie, pstrykanie, uderzanie o uda).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gra melodii piosenek i utworów instrumentalnych, do wyboru: na dzwonkach, ksylofonie, flecie podłużnym, flażolecie – fleciku polskim lub innych.</w:t>
            </w:r>
          </w:p>
        </w:tc>
      </w:tr>
      <w:tr>
        <w:trPr/>
        <w:tc>
          <w:tcPr>
            <w:tcW w:w="138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znajomości form zapisu dźwięku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korzysta z wybranego zapisu melodii w czasie gry na wybranym instrumencie: dzwonkach, ksylofonie, flecie podłużnym, flażolecie – fleciku polskim.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korzysta z wybranego zapisu melodii w czasie gry na wybranym instrumencie: dzwonkach, ksylofonie, flecie podłużnym, flażolecie – fleciku polskim. 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korzysta z wybranego zapisu melodii w czasie gry na wybranym instrumencie: dzwonkach, ksylofonie, flecie podłużnym, flażolecie – fleciku polskim.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korzysta z wybranego zapisu melodii w czasie gry na wybranym instrumencie: dzwonkach, ksylofonie, flecie podłużnym, flażolecie – fleciku polskim.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korzysta z wybranego zapisu melodii w czasie gry na instrumencie: dzwonkach, ksylofonie, flecie podłużnym, flażolecie – fleciku polskim.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korzysta z pomocy podczas odczytywania zapisu melodii w czasie gry na instrumencie: dzwonkach, ksylofonie, flecie podłużnym, flażolecie – fleciku polskim. 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00B050"/>
        </w:rPr>
      </w:pPr>
      <w:r>
        <w:rPr>
          <w:rFonts w:ascii="Times New Roman" w:hAnsi="Times New Roman"/>
          <w:b/>
          <w:color w:val="00B050"/>
        </w:rPr>
        <w:t>WYCHOWANIE FIZYCZNE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u w:val="single"/>
          <w:lang w:eastAsia="pl-PL"/>
        </w:rPr>
      </w:pPr>
      <w:r>
        <w:rPr>
          <w:rFonts w:eastAsia="Times New Roman" w:ascii="Times New Roman" w:hAnsi="Times New Roman"/>
          <w:u w:val="single"/>
          <w:lang w:eastAsia="pl-PL"/>
        </w:rPr>
        <w:t>Ocenianie na lekcjach wychowania fizycznego w klasie pierwszej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i/>
          <w:i/>
          <w:sz w:val="18"/>
          <w:szCs w:val="18"/>
          <w:lang w:eastAsia="pl-PL"/>
        </w:rPr>
      </w:pPr>
      <w:r>
        <w:rPr>
          <w:rFonts w:eastAsia="Times New Roman" w:ascii="Times New Roman" w:hAnsi="Times New Roman"/>
          <w:i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>1. W klasach I–III szkoły podstawowej śródroczne i roczne oceny klasyfikacyjne są ocenami opisowymi.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>2. Opisowa ocena śródroczna i roczna wynika bezpośrednio z cząstkowych ocen wspomagających, uzyskanych przez ucznia w ciągu każdego semestru.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>3. Na cząstkowe oceny wspomagające składają się następujące elementy pracy ucznia: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>aktywność na zajęciach,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>zaangażowanie i wkład w wykonywane ćwiczenia,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>samodzielność i kreatywność,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>zainteresowanie przedmiotem,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/>
          <w:sz w:val="18"/>
          <w:szCs w:val="18"/>
          <w:lang w:eastAsia="pl-PL"/>
        </w:rPr>
      </w:pPr>
      <w:r>
        <w:rPr>
          <w:rFonts w:eastAsia="Times New Roman" w:ascii="Times New Roman" w:hAnsi="Times New Roman"/>
          <w:sz w:val="18"/>
          <w:szCs w:val="18"/>
          <w:lang w:eastAsia="pl-PL"/>
        </w:rPr>
        <w:t>przestrzeganie zasad bezpieczeństwa podczas zajęć ruchowych.</w:t>
      </w:r>
    </w:p>
    <w:p>
      <w:pPr>
        <w:pStyle w:val="Normal"/>
        <w:jc w:val="center"/>
        <w:rPr>
          <w:rFonts w:ascii="Times New Roman" w:hAnsi="Times New Roman"/>
          <w:b/>
          <w:b/>
          <w:u w:val="single"/>
        </w:rPr>
      </w:pPr>
      <w:r>
        <w:rPr>
          <w:rFonts w:ascii="Times New Roman" w:hAnsi="Times New Roman"/>
          <w:b/>
          <w:u w:val="single"/>
        </w:rPr>
      </w:r>
    </w:p>
    <w:tbl>
      <w:tblPr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9"/>
        <w:gridCol w:w="2371"/>
        <w:gridCol w:w="2370"/>
        <w:gridCol w:w="2369"/>
        <w:gridCol w:w="2371"/>
        <w:gridCol w:w="2370"/>
        <w:gridCol w:w="62"/>
      </w:tblGrid>
      <w:tr>
        <w:trPr/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najwyższy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wysoki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średni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niski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bardzo niski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Poziom najniższy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ocena niedostateczna</w:t>
            </w:r>
          </w:p>
        </w:tc>
        <w:tc>
          <w:tcPr>
            <w:tcW w:w="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2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Uczeń/ uczennica uczestniczy w dodatkowych zajęciach sportowych szkolnych i pozaszkolnych. Uczestniczy w konkursach lub mitingach sportowych oraz: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stosownym momencie.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wyjaśnia znaczenie ruchu w procesie utrzymania zdrowia.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stosownym momencie.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Poprawnie wyjaśnia znaczenie ruchu w procesie utrzymania zdrowia.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utrzymuje w czystości ręce i całe ciało, przebiera się przed zajęciami ruchowymi i po ich zakończeniu; wykonuje te czynności samodzielnie i w stosownym momencie.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dostosowuje strój do rodzaju pogody i pory roku w trakcie zajęć ruchowych odpowiednio na świeżym powietrzu i w pomieszczeniu.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Zazwyczaj poprawnie wyjaśnia znaczenie ruchu w procesie utrzymania zdrowia.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przygotowuje we właściwych sytuacjach i w odpowiedni sposób swoje ciało do wykonywania ruchu.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coraz większą świadomość znaczenia systematyczności i wytrwałości w wykonywaniu ćwiczeń.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Zazwyczaj 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utrzymuje w czystości ręce i całe ciało, przebiera się przed zajęciami ruchowymi i po ich zakończeniu; wykonuje te czynności samodzielnie i w stosownym momencie.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dostosowuje strój do rodzaju pogody i pory roku w trakcie zajęć ruchowych odpowiednio na świeżym powietrzu i w pomieszczeniu.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Z pomocą wyjaśnia znaczenie ruchu w procesie utrzymania zdrowia.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przygotowuje we właściwych sytuacjach i w odpowiedni sposób swoje ciało do wykonywania ruchu.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Wymaga jeszcze przypominania, by wyrobić świadomość znaczenia systematyczności i wytrwałości w wykonywaniu ćwiczeń.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Wymaga przypominania,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utrzymuje w czystości ręce i całe ciało, przebiera się przed zajęciami ruchowymi i po ich zakończeniu; wykonuje te czynności samodzielnie i w stosownym momencie.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Coraz częściej dostosowuje strój do rodzaju pogody i pory roku w trakcie zajęć ruchowych odpowiednio na świeżym powietrzu i w pomieszczeniu.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Wymaga pomocy, by wyjaśnić znaczenie ruchu w procesie utrzymania zdrowia.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 problem ze zrozumieniem znaczenia systematyczności i wytrwałości w wykonywaniu ćwiczeń.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Ma problem z uznaniem,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utrzymuje w czystości całego ciała, nie przebiera się przed zajęciami ruchowymi i po ich zakończeniu.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 dostosowuje stroju do rodzaju pogody i pory roku w trakcie zajęć ruchowych odpowiednio na świeżym powietrzu i w pomieszczeniu.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problem, by wyjaśnić znaczenie ruchu w procesie utrzymania zdrowia.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Nie rozumie znaczenia systematyczności i wytrwałości w wykonywaniu ćwiczeń.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</w:rPr>
              <w:t>- Nie rozumie, że każdy człowiek ma inne możliwości w zakresie sprawności fizycznej, nie potrafi zaakceptować sytuacji dzieci, które z uwagi na chorobę nie mogą być sprawne w każdej formie ruchu.</w:t>
            </w:r>
          </w:p>
        </w:tc>
        <w:tc>
          <w:tcPr>
            <w:tcW w:w="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/>
        <w:tc>
          <w:tcPr>
            <w:tcW w:w="14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sprawności motorycznych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sprawnie pokonuje w biegu przeszkody naturalne i sztuczne, biega, wysoko unosząc kolana, biega w różnym tempie, realizuje marszobieg.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Sprawnie wykonuje przeskok zawrotny przez ławeczkę, naskoki i zeskoki, skoki zajęcze.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Sprawnie wykonuje ćwiczenia zwinnościowe: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czworakowanie ze zmianą kierunku i tempa ruchu,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c) wspina się,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e) podnoszenie i przenoszenie przyborów.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Sprawnie wykonuje ćwiczenia równoważne bez przyboru i z przyborem, np. na ławeczce gimnastycznej. </w:t>
            </w:r>
          </w:p>
          <w:p>
            <w:pPr>
              <w:pStyle w:val="Default"/>
              <w:widowControl w:val="false"/>
              <w:rPr>
                <w:b/>
                <w:b/>
              </w:rPr>
            </w:pPr>
            <w:r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sprawnie pokonuje w biegu przeszkody naturalne i sztuczne, biega, wysoko unosząc kolana, biega w różnym tempie, realizuje marszobieg.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Sprawnie wykonuje przeskok zawrotny przez ławeczkę, naskoki i zeskoki, skoki zajęcze.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Sprawnie wykonuje ćwiczenia zwinnościowe: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czworakowanie ze zmianą kierunku i tempa ruchu,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c) wspina się,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e) podnoszenie i przenoszenie przyborów.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Sprawnie wykonuje ćwiczenia równoważne bez przyboru i z przyborem, np. na ławeczce gimnastycznej. </w:t>
            </w:r>
          </w:p>
          <w:p>
            <w:pPr>
              <w:pStyle w:val="Default"/>
              <w:widowControl w:val="false"/>
              <w:rPr>
                <w:b/>
                <w:b/>
              </w:rPr>
            </w:pPr>
            <w:r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sprawnie pokonuje w biegu przeszkody naturalne i sztuczne, biega, wysoko unosząc kolana, biega w różnym tempie, realizuje marszobieg.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sprawnie wykonuje przeskok zawrotny przez ławeczkę, naskoki i zeskoki, skoki zajęcze.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Zazwyczaj sprawnie wykonuje ćwiczenia zwinnościowe: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czworakowanie ze zmianą kierunku i tempa ruchu,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c) wspina się,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e) podnoszenie i przenoszenie przyborów.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Zazwyczaj sprawnie wykonuje ćwiczenia równoważne bez przyboru i z przyborem, np. na ławeczce gimnastycznej. </w:t>
            </w:r>
          </w:p>
          <w:p>
            <w:pPr>
              <w:pStyle w:val="Default"/>
              <w:widowControl w:val="fals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Zazwyczaj poprawnie wykonuje ćwiczenia prowadzące do zapobiegania wadom postawy.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poprawnie pokonywać w biegu przeszkody naturalne i sztuczne, biegać, wysoko unosząc kolana, biegać w różnym tempie, realizować marszobieg.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samodzielnie wykonać przeskok zawrotny przez ławeczkę, naskoki i zeskoki, skoki zajęcze.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poprawnie wykonywać ćwiczenia zwinnościowe: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czworakowanie ze zmianą kierunku i tempa ruchu,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c) wspina się,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e) podnoszenie i przenoszenie przyborów.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Stara się poprawnie wykonać ćwiczenia równoważne bez przyboru i z przyborem, np. na ławeczce gimnastycznej. </w:t>
            </w:r>
          </w:p>
          <w:p>
            <w:pPr>
              <w:pStyle w:val="Default"/>
              <w:widowControl w:val="false"/>
              <w:rPr>
                <w:b/>
                <w:b/>
              </w:rPr>
            </w:pPr>
            <w:r>
              <w:rPr>
                <w:color w:val="auto"/>
                <w:sz w:val="22"/>
                <w:szCs w:val="22"/>
              </w:rPr>
              <w:t>- Stara się wykonywać ćwiczenia prowadzące do zapobiegania wadom postawy.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problemy z pokonaniem w biegu przeszkód naturalnych i sztucznych, biegiem z wysokim unoszeniem kolan, biegiem w różnym tempie, realizacją marszobiegu.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Tylko z pomocą wykonuje przeskok zawrotny przez ławeczkę, naskoki i zeskoki, skoki zajęcze.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wykonuje ćwiczenia zwinnościowe: </w:t>
            </w:r>
          </w:p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>
            <w:pPr>
              <w:pStyle w:val="Default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czworakowanie ze zmianą kierunku i tempa ruchu,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c) wspina się,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e) podnoszenie i przenoszenie przyborów. </w:t>
            </w:r>
          </w:p>
          <w:p>
            <w:pPr>
              <w:pStyle w:val="Default"/>
              <w:widowControl w:val="false"/>
              <w:spacing w:before="0" w:after="6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- Z pomocą wykonuje ćwiczenia równoważne bez przyboru i z przyborem, np. na ławeczce gimnastycznej. </w:t>
            </w:r>
          </w:p>
          <w:p>
            <w:pPr>
              <w:pStyle w:val="Default"/>
              <w:widowControl w:val="false"/>
              <w:rPr>
                <w:b/>
                <w:b/>
              </w:rPr>
            </w:pPr>
            <w:r>
              <w:rPr>
                <w:color w:val="auto"/>
                <w:sz w:val="22"/>
                <w:szCs w:val="22"/>
              </w:rPr>
              <w:t>- Z pomocą wykonuje ćwiczenia prowadzące do zapobiegania wadom postawy.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Odmawia wykonywania ćwiczeń podczas zajęć ruchowych. </w:t>
            </w:r>
          </w:p>
        </w:tc>
      </w:tr>
      <w:tr>
        <w:trPr/>
        <w:tc>
          <w:tcPr>
            <w:tcW w:w="14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>
            <w:pPr>
              <w:pStyle w:val="Default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/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organizuje zespołową zabawę lub grę ruchową z wykorzystaniem przyboru lub bez niego.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organizuje zespołową zabawę lub grę ruchową z wykorzystaniem przyboru lub bez niego.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Poprawnie organizuje zespołową zabawę lub grę ruchową z wykorzystaniem przyboru lub bez niego.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zachowuje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Uczestniczy w zabawach i grach zespołowych z wykorzystaniem różnych rodzajów piłek.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 pomocą organizuje zespołową zabawę lub grę ruchową z wykorzystaniem przyboru lub bez niego.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zachować powściągliwość w ocenie sprawności fizycznej koleżanek i kolegów – uczestników zabawy, respektuje ich prawo do indywidualnego tempa rozwoju, radzi sobie w sytuacji przegranej i akceptuje zwycięstwo, np. drużyny przeciwnej, gratuluje drużynie zwycięskiej sukcesu.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uczestniczyć w zabawach i grach zespołowych z wykorzystaniem różnych rodzajów piłek.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Niechętnie organizuje zespołową zabawę lub grę ruchową z wykorzystaniem przyboru lub bez niego.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 z zachowaniem powściągliwości w ocenie sprawności fizycznej koleżanek i kolegów – uczestników zabawy, respektowaniem ich prawa do indywidualnego tempa rozwoju oraz radzeniem sobie w sytuacji przegranej i akceptacji zwycięstwa, np. drużyny przeciwnej, ma problem z gratulowaniem drużynie zwycięskiej sukcesu.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Niechętnie uczestniczy w zabawach i grach zespołowych z wykorzystaniem różnych rodzajów piłek. </w:t>
            </w:r>
          </w:p>
          <w:p>
            <w:pPr>
              <w:pStyle w:val="Default"/>
              <w:widowControl w:val="false"/>
              <w:spacing w:before="0"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</w:rPr>
              <w:t xml:space="preserve">Odmawia udziału w zajęciach zespołowych. 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Nie przestrzega zasad bezpieczeństwa podczas zajęć ruchowych indywidualnych i zespołowych. </w:t>
            </w:r>
          </w:p>
        </w:tc>
        <w:tc>
          <w:tcPr>
            <w:tcW w:w="62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ListParagraph"/>
        <w:ind w:left="78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ind w:left="786" w:hanging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ind w:left="786" w:hanging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ind w:left="786" w:hanging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ind w:left="786" w:hanging="0"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</w:r>
    </w:p>
    <w:p>
      <w:pPr>
        <w:pStyle w:val="ListParagraph"/>
        <w:spacing w:before="0" w:after="200"/>
        <w:ind w:left="786" w:hanging="0"/>
        <w:contextualSpacing/>
        <w:jc w:val="center"/>
        <w:rPr>
          <w:rFonts w:ascii="Times New Roman" w:hAnsi="Times New Roman"/>
          <w:b/>
          <w:b/>
          <w:sz w:val="28"/>
          <w:szCs w:val="28"/>
          <w:u w:val="single"/>
        </w:rPr>
      </w:pPr>
      <w:r>
        <w:rPr/>
      </w:r>
    </w:p>
    <w:sectPr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6669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762b1"/>
    <w:rPr>
      <w:rFonts w:ascii="Tahoma" w:hAnsi="Tahoma" w:eastAsia="Calibri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66694"/>
    <w:pPr>
      <w:spacing w:before="0" w:after="200"/>
      <w:ind w:left="720" w:hanging="0"/>
      <w:contextualSpacing/>
    </w:pPr>
    <w:rPr/>
  </w:style>
  <w:style w:type="paragraph" w:styleId="Default" w:customStyle="1">
    <w:name w:val="Default"/>
    <w:qFormat/>
    <w:rsid w:val="00ab4ff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762b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ABFE6-5E67-40EF-A3BB-087457E5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LibreOffice/7.2.2.2$Windows_X86_64 LibreOffice_project/02b2acce88a210515b4a5bb2e46cbfb63fe97d56</Application>
  <AppVersion>15.0000</AppVersion>
  <DocSecurity>4</DocSecurity>
  <Pages>41</Pages>
  <Words>12554</Words>
  <Characters>82511</Characters>
  <CharactersWithSpaces>94635</CharactersWithSpaces>
  <Paragraphs>957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2020-10-21T09:32:00Z</dcterms:created>
  <dc:creator>Lidia</dc:creator>
  <dc:description/>
  <dc:language>pl-PL</dc:language>
  <cp:lastModifiedBy>Katarzyna Kamińska</cp:lastModifiedBy>
  <cp:lastPrinted>2017-04-24T17:54:00Z</cp:lastPrinted>
  <dcterms:modified xsi:type="dcterms:W3CDTF">2020-10-21T09:32:00Z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