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3F" w:rsidRPr="00C334EA" w:rsidRDefault="00C334EA">
      <w:pPr>
        <w:rPr>
          <w:rFonts w:ascii="Times New Roman" w:hAnsi="Times New Roman" w:cs="Times New Roman"/>
          <w:b/>
          <w:sz w:val="28"/>
          <w:szCs w:val="28"/>
        </w:rPr>
      </w:pPr>
      <w:r w:rsidRPr="00C334EA">
        <w:rPr>
          <w:rFonts w:ascii="Times New Roman" w:hAnsi="Times New Roman" w:cs="Times New Roman"/>
          <w:b/>
          <w:sz w:val="28"/>
          <w:szCs w:val="28"/>
        </w:rPr>
        <w:t>Zmesi</w:t>
      </w:r>
    </w:p>
    <w:p w:rsidR="00C334EA" w:rsidRPr="00C334EA" w:rsidRDefault="00C334EA" w:rsidP="00C334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4EA">
        <w:rPr>
          <w:rFonts w:ascii="Times New Roman" w:hAnsi="Times New Roman" w:cs="Times New Roman"/>
          <w:sz w:val="28"/>
          <w:szCs w:val="28"/>
        </w:rPr>
        <w:t>látky zložené z dvoch alebo viacerých zložiek</w:t>
      </w:r>
      <w:bookmarkStart w:id="0" w:name="_GoBack"/>
      <w:bookmarkEnd w:id="0"/>
    </w:p>
    <w:p w:rsidR="00C334EA" w:rsidRPr="00C334EA" w:rsidRDefault="00C334EA" w:rsidP="00C334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4EA">
        <w:rPr>
          <w:rFonts w:ascii="Times New Roman" w:hAnsi="Times New Roman" w:cs="Times New Roman"/>
          <w:sz w:val="28"/>
          <w:szCs w:val="28"/>
        </w:rPr>
        <w:t>zmesi delíme na rovnorodé a rôznorodé</w:t>
      </w:r>
    </w:p>
    <w:p w:rsidR="00C334EA" w:rsidRPr="00C334EA" w:rsidRDefault="00C334EA" w:rsidP="00C334EA">
      <w:pPr>
        <w:rPr>
          <w:rFonts w:ascii="Times New Roman" w:hAnsi="Times New Roman" w:cs="Times New Roman"/>
          <w:sz w:val="28"/>
          <w:szCs w:val="28"/>
        </w:rPr>
      </w:pPr>
      <w:r w:rsidRPr="00C334EA">
        <w:rPr>
          <w:rFonts w:ascii="Times New Roman" w:hAnsi="Times New Roman" w:cs="Times New Roman"/>
          <w:sz w:val="28"/>
          <w:szCs w:val="28"/>
        </w:rPr>
        <w:t>rovnorodá zmes- zmes, kde jednotlivé zložky nevidíme voľným okom napr. slaná voda, vzduch</w:t>
      </w:r>
    </w:p>
    <w:p w:rsidR="00C334EA" w:rsidRPr="00C334EA" w:rsidRDefault="00C334EA" w:rsidP="00C334EA">
      <w:pPr>
        <w:rPr>
          <w:rFonts w:ascii="Times New Roman" w:hAnsi="Times New Roman" w:cs="Times New Roman"/>
          <w:sz w:val="28"/>
          <w:szCs w:val="28"/>
        </w:rPr>
      </w:pPr>
      <w:r w:rsidRPr="00C334EA">
        <w:rPr>
          <w:rFonts w:ascii="Times New Roman" w:hAnsi="Times New Roman" w:cs="Times New Roman"/>
          <w:sz w:val="28"/>
          <w:szCs w:val="28"/>
        </w:rPr>
        <w:t>rôznorodá zmes- zmes, kde jednotlivé zložky vidíme voľným okom</w:t>
      </w:r>
    </w:p>
    <w:p w:rsidR="00C334EA" w:rsidRPr="00C334EA" w:rsidRDefault="00C334EA" w:rsidP="00C334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4EA">
        <w:rPr>
          <w:rFonts w:ascii="Times New Roman" w:hAnsi="Times New Roman" w:cs="Times New Roman"/>
          <w:sz w:val="28"/>
          <w:szCs w:val="28"/>
        </w:rPr>
        <w:t>rôznorodé zmesi delíme:</w:t>
      </w:r>
    </w:p>
    <w:p w:rsidR="00C334EA" w:rsidRPr="00C334EA" w:rsidRDefault="00C334EA" w:rsidP="00C334EA">
      <w:pPr>
        <w:ind w:left="360"/>
        <w:rPr>
          <w:rFonts w:ascii="Times New Roman" w:hAnsi="Times New Roman" w:cs="Times New Roman"/>
          <w:sz w:val="28"/>
          <w:szCs w:val="28"/>
        </w:rPr>
      </w:pPr>
      <w:r w:rsidRPr="00C334EA">
        <w:rPr>
          <w:rFonts w:ascii="Times New Roman" w:hAnsi="Times New Roman" w:cs="Times New Roman"/>
          <w:sz w:val="28"/>
          <w:szCs w:val="28"/>
        </w:rPr>
        <w:t>suspenzia- pevná zložka v kvapalnej napr. piesok a voda, čerešňový kompót</w:t>
      </w:r>
    </w:p>
    <w:p w:rsidR="00C334EA" w:rsidRPr="00C334EA" w:rsidRDefault="00C334EA" w:rsidP="00C334EA">
      <w:pPr>
        <w:ind w:left="360"/>
        <w:rPr>
          <w:rFonts w:ascii="Times New Roman" w:hAnsi="Times New Roman" w:cs="Times New Roman"/>
          <w:sz w:val="28"/>
          <w:szCs w:val="28"/>
        </w:rPr>
      </w:pPr>
      <w:r w:rsidRPr="00C334EA">
        <w:rPr>
          <w:rFonts w:ascii="Times New Roman" w:hAnsi="Times New Roman" w:cs="Times New Roman"/>
          <w:sz w:val="28"/>
          <w:szCs w:val="28"/>
        </w:rPr>
        <w:t>emulzia- kvapalná zložka v kvapalnej napr. olej a voda</w:t>
      </w:r>
    </w:p>
    <w:p w:rsidR="00C334EA" w:rsidRPr="00C334EA" w:rsidRDefault="00C334EA" w:rsidP="00C334EA">
      <w:pPr>
        <w:ind w:left="360"/>
        <w:rPr>
          <w:rFonts w:ascii="Times New Roman" w:hAnsi="Times New Roman" w:cs="Times New Roman"/>
          <w:sz w:val="28"/>
          <w:szCs w:val="28"/>
        </w:rPr>
      </w:pPr>
      <w:r w:rsidRPr="00C334EA">
        <w:rPr>
          <w:rFonts w:ascii="Times New Roman" w:hAnsi="Times New Roman" w:cs="Times New Roman"/>
          <w:sz w:val="28"/>
          <w:szCs w:val="28"/>
        </w:rPr>
        <w:t>pena-  plynná zložka v kvapalnej napr. mydlová voda</w:t>
      </w:r>
    </w:p>
    <w:p w:rsidR="00C334EA" w:rsidRPr="00C334EA" w:rsidRDefault="00C334EA" w:rsidP="00C334EA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C334EA">
        <w:rPr>
          <w:rFonts w:ascii="Times New Roman" w:hAnsi="Times New Roman" w:cs="Times New Roman"/>
          <w:sz w:val="28"/>
          <w:szCs w:val="28"/>
        </w:rPr>
        <w:t>aerosol</w:t>
      </w:r>
      <w:proofErr w:type="spellEnd"/>
      <w:r w:rsidRPr="00C334EA">
        <w:rPr>
          <w:rFonts w:ascii="Times New Roman" w:hAnsi="Times New Roman" w:cs="Times New Roman"/>
          <w:sz w:val="28"/>
          <w:szCs w:val="28"/>
        </w:rPr>
        <w:t>- pevná alebo kvapalná zložka v plynnej napr. dážď, lietajúci vták</w:t>
      </w:r>
    </w:p>
    <w:sectPr w:rsidR="00C334EA" w:rsidRPr="00C334EA" w:rsidSect="00CC6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F5DC7"/>
    <w:multiLevelType w:val="hybridMultilevel"/>
    <w:tmpl w:val="EE48EEA2"/>
    <w:lvl w:ilvl="0" w:tplc="42F4D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EA"/>
    <w:rsid w:val="001219B6"/>
    <w:rsid w:val="00C32414"/>
    <w:rsid w:val="00C334EA"/>
    <w:rsid w:val="00CC64EA"/>
    <w:rsid w:val="00F6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A551F-ACF9-4D32-A0A4-076BDEC7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64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Flex2</dc:creator>
  <cp:lastModifiedBy>Ucitel</cp:lastModifiedBy>
  <cp:revision>2</cp:revision>
  <dcterms:created xsi:type="dcterms:W3CDTF">2021-11-12T11:08:00Z</dcterms:created>
  <dcterms:modified xsi:type="dcterms:W3CDTF">2021-11-12T11:08:00Z</dcterms:modified>
</cp:coreProperties>
</file>