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0C" w:rsidRDefault="007A6B0C" w:rsidP="007A6B0C">
      <w:pPr>
        <w:jc w:val="right"/>
        <w:rPr>
          <w:bCs/>
          <w:sz w:val="24"/>
        </w:rPr>
      </w:pPr>
      <w:r w:rsidRPr="00B92005">
        <w:rPr>
          <w:sz w:val="24"/>
        </w:rPr>
        <w:t>Załącznik</w:t>
      </w:r>
      <w:r w:rsidRPr="00B92005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sz w:val="24"/>
        </w:rPr>
        <w:t>3</w:t>
      </w:r>
      <w:r w:rsidRPr="007B3AB6">
        <w:rPr>
          <w:b/>
          <w:bCs/>
        </w:rPr>
        <w:t xml:space="preserve"> </w:t>
      </w:r>
      <w:r w:rsidRPr="007B3AB6">
        <w:rPr>
          <w:bCs/>
          <w:sz w:val="24"/>
          <w:szCs w:val="24"/>
        </w:rPr>
        <w:t>do</w:t>
      </w:r>
      <w:r>
        <w:rPr>
          <w:b/>
          <w:bCs/>
        </w:rPr>
        <w:t xml:space="preserve"> </w:t>
      </w:r>
      <w:r w:rsidRPr="007B3AB6">
        <w:rPr>
          <w:bCs/>
          <w:sz w:val="24"/>
        </w:rPr>
        <w:t xml:space="preserve">zarządzenie nr 5 Dyrektora </w:t>
      </w:r>
      <w:proofErr w:type="spellStart"/>
      <w:r w:rsidRPr="007B3AB6">
        <w:rPr>
          <w:bCs/>
          <w:sz w:val="24"/>
        </w:rPr>
        <w:t>ZSiPO</w:t>
      </w:r>
      <w:proofErr w:type="spellEnd"/>
      <w:r w:rsidRPr="007B3AB6">
        <w:rPr>
          <w:bCs/>
          <w:sz w:val="24"/>
        </w:rPr>
        <w:t xml:space="preserve"> w Barlinku</w:t>
      </w:r>
      <w:r>
        <w:rPr>
          <w:bCs/>
          <w:sz w:val="24"/>
        </w:rPr>
        <w:br/>
      </w:r>
      <w:r w:rsidRPr="007B3AB6">
        <w:rPr>
          <w:bCs/>
          <w:sz w:val="24"/>
        </w:rPr>
        <w:t xml:space="preserve"> z dnia 17.04.2020 roku</w:t>
      </w:r>
    </w:p>
    <w:p w:rsidR="007A6B0C" w:rsidRDefault="007A6B0C" w:rsidP="007A6B0C">
      <w:pPr>
        <w:rPr>
          <w:bCs/>
          <w:sz w:val="24"/>
        </w:rPr>
      </w:pPr>
    </w:p>
    <w:p w:rsidR="007A6B0C" w:rsidRDefault="007A6B0C" w:rsidP="007A6B0C">
      <w:pPr>
        <w:spacing w:after="0" w:line="240" w:lineRule="auto"/>
        <w:jc w:val="center"/>
        <w:rPr>
          <w:rFonts w:eastAsia="Calibri" w:cstheme="minorHAnsi"/>
          <w:b/>
          <w:sz w:val="32"/>
          <w:szCs w:val="28"/>
        </w:rPr>
      </w:pPr>
      <w:bookmarkStart w:id="0" w:name="_GoBack"/>
      <w:r>
        <w:rPr>
          <w:rFonts w:eastAsia="Calibri" w:cstheme="minorHAnsi"/>
          <w:b/>
          <w:sz w:val="32"/>
          <w:szCs w:val="28"/>
        </w:rPr>
        <w:t>REGULAMIN SALI LEKCYJNEJ</w:t>
      </w:r>
    </w:p>
    <w:bookmarkEnd w:id="0"/>
    <w:p w:rsidR="007A6B0C" w:rsidRDefault="007A6B0C" w:rsidP="007A6B0C">
      <w:pPr>
        <w:spacing w:after="0" w:line="240" w:lineRule="auto"/>
        <w:ind w:right="-49"/>
        <w:jc w:val="center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 xml:space="preserve">W ZESPOLE SZKÓŁ I PLACÓWEK OŚWIATOWYCH </w:t>
      </w:r>
    </w:p>
    <w:p w:rsidR="007A6B0C" w:rsidRDefault="007A6B0C" w:rsidP="007A6B0C">
      <w:pPr>
        <w:spacing w:after="0" w:line="240" w:lineRule="auto"/>
        <w:ind w:right="-49"/>
        <w:jc w:val="center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>IM. KPT. HM. ANDRZEJA ROMOCKIEGO „MORRO” W BARLINKU</w:t>
      </w:r>
    </w:p>
    <w:p w:rsidR="007A6B0C" w:rsidRDefault="007A6B0C" w:rsidP="007A6B0C">
      <w:pPr>
        <w:jc w:val="center"/>
      </w:pPr>
    </w:p>
    <w:p w:rsidR="007A6B0C" w:rsidRDefault="007A6B0C" w:rsidP="007A6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Osoby przebywające w sali lekcyjnej zobowiązane są do stosowania się do przepisów dotyczących bezpieczeństwa i higieny pracy. </w:t>
      </w:r>
    </w:p>
    <w:p w:rsidR="007A6B0C" w:rsidRDefault="007A6B0C" w:rsidP="007A6B0C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Postanowienia szczegółowe: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6B0C" w:rsidRDefault="007A6B0C" w:rsidP="007A6B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Uczniowie mogą przebywać w sali lekcyjnej tylko pod opieką nauczyciela.</w:t>
      </w:r>
    </w:p>
    <w:p w:rsidR="007A6B0C" w:rsidRDefault="007A6B0C" w:rsidP="007A6B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czasie zajęć na ławce mogą znajdować się jedynie te przedmioty, które </w:t>
      </w:r>
    </w:p>
    <w:p w:rsidR="007A6B0C" w:rsidRDefault="007A6B0C" w:rsidP="007A6B0C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są niezbędne do lekcji.</w:t>
      </w:r>
    </w:p>
    <w:p w:rsidR="007A6B0C" w:rsidRDefault="007A6B0C" w:rsidP="007A6B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Uczniowie są odpowiedzialni za czystość i porządek na swoim miejscu pracy.</w:t>
      </w:r>
    </w:p>
    <w:p w:rsidR="007A6B0C" w:rsidRDefault="007A6B0C" w:rsidP="007A6B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Uczeń ma prawo korzystać w czasie lekcji ze sprzętu, wyposażenia i pomocy dydaktycznych znajdujących się w pracowni, tylko za zgodą nauczyciela. Posługuje się nimi zgodnie z ich przeznaczeniem.</w:t>
      </w:r>
    </w:p>
    <w:p w:rsidR="007A6B0C" w:rsidRDefault="007A6B0C" w:rsidP="007A6B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Zauważone uszkodzenia, np. pomazana ławka, krzesło, czy inne szkody uczeń ma obowiązek zgłaszać nauczycielowi.</w:t>
      </w:r>
    </w:p>
    <w:p w:rsidR="007A6B0C" w:rsidRDefault="007A6B0C" w:rsidP="007A6B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razie celowego uszkodzenia sprzętu bądź wyposażenia sali lekcyjnej, lub uszkodzenie wynikające z nieumiejętnego korzystania bez zgody nauczyciela, koszty naprawy ponoszą osoby, które doprowadziły do uszkodzenia. Za ucznia koszty naprawy ponoszą rodzice.</w:t>
      </w:r>
    </w:p>
    <w:p w:rsidR="007A6B0C" w:rsidRDefault="007A6B0C" w:rsidP="007A6B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czasie lekcji nie wolno używać sprzętu nagrywającego</w:t>
      </w:r>
      <w:r>
        <w:rPr>
          <w:rFonts w:ascii="Times New Roman" w:eastAsia="Calibri" w:hAnsi="Times New Roman" w:cs="Times New Roman"/>
          <w:sz w:val="24"/>
          <w:szCs w:val="24"/>
        </w:rPr>
        <w:br/>
        <w:t>i fotograficznego oraz telefonów.</w:t>
      </w:r>
    </w:p>
    <w:p w:rsidR="007A6B0C" w:rsidRDefault="007A6B0C" w:rsidP="007A6B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Zabrania się kołysania na krzesłach, plecaki uczniów nie mogą leżeć w przejściu między ławkami oraz na blatach ławek.</w:t>
      </w:r>
    </w:p>
    <w:p w:rsidR="007A6B0C" w:rsidRDefault="007A6B0C" w:rsidP="007A6B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zakończeniu lekcji uczeń zobowiązany jest do pozostawienia swojego miejsca w czystości i rozliczenia się z powierzonych mu pomocy naukowych.</w:t>
      </w:r>
    </w:p>
    <w:p w:rsidR="007A6B0C" w:rsidRDefault="007A6B0C" w:rsidP="007A6B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czasie przerwy sala lekcyjna powinna być zamknięta, a okna uchylone w celu przewietrzenia.</w:t>
      </w:r>
    </w:p>
    <w:p w:rsidR="007A6B0C" w:rsidRDefault="007A6B0C" w:rsidP="007A6B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Do zadań nauczyciela należy w szczególności: kontrolowanie wyposażenia, stanu urządzeń technicznych, instalacji i sprzętu, usuwanie istniejących zagrożeń lub niezwłoczne zawiadamianie o nich kierownika szkolenia praktycznego.</w:t>
      </w:r>
    </w:p>
    <w:p w:rsidR="007A6B0C" w:rsidRPr="00800259" w:rsidRDefault="007A6B0C" w:rsidP="007A6B0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0025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00259">
        <w:rPr>
          <w:rFonts w:ascii="Times New Roman" w:hAnsi="Times New Roman" w:cs="Times New Roman"/>
          <w:sz w:val="24"/>
          <w:szCs w:val="24"/>
        </w:rPr>
        <w:t xml:space="preserve"> do zarządzenie nr 5 Dyrektora </w:t>
      </w:r>
      <w:proofErr w:type="spellStart"/>
      <w:r w:rsidRPr="00800259">
        <w:rPr>
          <w:rFonts w:ascii="Times New Roman" w:hAnsi="Times New Roman" w:cs="Times New Roman"/>
          <w:sz w:val="24"/>
          <w:szCs w:val="24"/>
        </w:rPr>
        <w:t>ZSiPO</w:t>
      </w:r>
      <w:proofErr w:type="spellEnd"/>
      <w:r w:rsidRPr="00800259">
        <w:rPr>
          <w:rFonts w:ascii="Times New Roman" w:hAnsi="Times New Roman" w:cs="Times New Roman"/>
          <w:sz w:val="24"/>
          <w:szCs w:val="24"/>
        </w:rPr>
        <w:t xml:space="preserve"> w Barlinku</w:t>
      </w:r>
    </w:p>
    <w:p w:rsidR="007A6B0C" w:rsidRDefault="007A6B0C" w:rsidP="007A6B0C">
      <w:pPr>
        <w:rPr>
          <w:rFonts w:ascii="Times New Roman" w:hAnsi="Times New Roman" w:cs="Times New Roman"/>
          <w:sz w:val="24"/>
          <w:szCs w:val="24"/>
        </w:rPr>
      </w:pPr>
      <w:r w:rsidRPr="00800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0259">
        <w:rPr>
          <w:rFonts w:ascii="Times New Roman" w:hAnsi="Times New Roman" w:cs="Times New Roman"/>
          <w:sz w:val="24"/>
          <w:szCs w:val="24"/>
        </w:rPr>
        <w:t>z dnia 17.04.2020 roku</w:t>
      </w:r>
    </w:p>
    <w:p w:rsidR="0027759E" w:rsidRDefault="0027759E"/>
    <w:sectPr w:rsidR="0027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85F39"/>
    <w:multiLevelType w:val="hybridMultilevel"/>
    <w:tmpl w:val="A8E60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E2"/>
    <w:rsid w:val="0027759E"/>
    <w:rsid w:val="004558E2"/>
    <w:rsid w:val="007A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D74E9-B882-432B-8E89-6FA97C1D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B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Urbanki</dc:creator>
  <cp:keywords/>
  <dc:description/>
  <cp:lastModifiedBy>Urbanki</cp:lastModifiedBy>
  <cp:revision>2</cp:revision>
  <dcterms:created xsi:type="dcterms:W3CDTF">2020-04-18T11:29:00Z</dcterms:created>
  <dcterms:modified xsi:type="dcterms:W3CDTF">2020-04-18T11:29:00Z</dcterms:modified>
</cp:coreProperties>
</file>